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6E215F" w:rsidRPr="006D62A1" w:rsidTr="00802839">
        <w:trPr>
          <w:trHeight w:val="269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215F" w:rsidRPr="006D62A1" w:rsidRDefault="006E215F" w:rsidP="0080283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  <w:p w:rsidR="006E215F" w:rsidRPr="006D62A1" w:rsidRDefault="006E215F" w:rsidP="0080283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6E215F" w:rsidRPr="006D62A1" w:rsidRDefault="006E215F" w:rsidP="0080283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Афанасьевское сельское поселение </w:t>
            </w:r>
          </w:p>
          <w:p w:rsidR="006E215F" w:rsidRPr="006D62A1" w:rsidRDefault="006E215F" w:rsidP="0080283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Глава сельского поселения</w:t>
            </w:r>
          </w:p>
          <w:p w:rsidR="006E215F" w:rsidRPr="006D62A1" w:rsidRDefault="006E215F" w:rsidP="0080283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6E215F" w:rsidRPr="006D62A1" w:rsidRDefault="006E215F" w:rsidP="0080283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РАСПОРЯЖЕНИЕ </w:t>
            </w:r>
          </w:p>
          <w:p w:rsidR="006E215F" w:rsidRPr="006D62A1" w:rsidRDefault="006E215F" w:rsidP="00802839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“</w:t>
            </w:r>
            <w:r w:rsidR="00295695">
              <w:rPr>
                <w:rFonts w:ascii="Times New Roman" w:hAnsi="Times New Roman"/>
                <w:spacing w:val="20"/>
                <w:sz w:val="28"/>
                <w:szCs w:val="28"/>
              </w:rPr>
              <w:t>03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” </w:t>
            </w:r>
            <w:r w:rsidR="00295695">
              <w:rPr>
                <w:rFonts w:ascii="Times New Roman" w:hAnsi="Times New Roman"/>
                <w:spacing w:val="20"/>
                <w:sz w:val="28"/>
                <w:szCs w:val="28"/>
              </w:rPr>
              <w:t>июня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2020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г.             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                    № </w:t>
            </w:r>
            <w:r w:rsidR="00295695">
              <w:rPr>
                <w:rFonts w:ascii="Times New Roman" w:hAnsi="Times New Roman"/>
                <w:spacing w:val="20"/>
                <w:sz w:val="28"/>
                <w:szCs w:val="28"/>
              </w:rPr>
              <w:t>3</w:t>
            </w:r>
            <w:r w:rsidR="001B7A0D">
              <w:rPr>
                <w:rFonts w:ascii="Times New Roman" w:hAnsi="Times New Roman"/>
                <w:spacing w:val="20"/>
                <w:sz w:val="28"/>
                <w:szCs w:val="28"/>
              </w:rPr>
              <w:t>2</w:t>
            </w:r>
            <w:bookmarkStart w:id="0" w:name="_GoBack"/>
            <w:bookmarkEnd w:id="0"/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-РГ</w:t>
            </w:r>
          </w:p>
          <w:p w:rsidR="006E215F" w:rsidRPr="006D62A1" w:rsidRDefault="006E215F" w:rsidP="00802839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д. Афанасьева</w:t>
            </w:r>
          </w:p>
          <w:p w:rsidR="006E215F" w:rsidRPr="006D62A1" w:rsidRDefault="006E215F" w:rsidP="00802839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6E215F" w:rsidRDefault="006E215F" w:rsidP="006E215F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установлении вида </w:t>
      </w:r>
    </w:p>
    <w:p w:rsidR="006E215F" w:rsidRPr="00443977" w:rsidRDefault="006E215F" w:rsidP="006E215F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разрешенного использования</w:t>
      </w:r>
    </w:p>
    <w:p w:rsidR="006E215F" w:rsidRDefault="006E215F" w:rsidP="006E215F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6E215F" w:rsidRDefault="006E215F" w:rsidP="006E215F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</w:t>
      </w:r>
      <w:r w:rsidRPr="006D62A1">
        <w:rPr>
          <w:sz w:val="28"/>
          <w:szCs w:val="28"/>
        </w:rPr>
        <w:t>уководствуясь ст.</w:t>
      </w:r>
      <w:r>
        <w:rPr>
          <w:sz w:val="28"/>
          <w:szCs w:val="28"/>
        </w:rPr>
        <w:t>11.10. Земельного кодекса Российской Федерации, ст.</w:t>
      </w:r>
      <w:r w:rsidRPr="006D62A1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6D62A1">
        <w:rPr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ст. 3.3. Федерального закона от 25.10.2001 № 137-ФЗ «О введении в действие Земельного кодекса Российской Федерации», учитывая требования правил землепользования и застройки Афанасьевского муниципального образования, утвержденные Решением Думы Афанасьевского сельского поселения от 30.04.2014 г. № 6-РД, </w:t>
      </w:r>
      <w:r w:rsidRPr="006D62A1">
        <w:rPr>
          <w:sz w:val="28"/>
          <w:szCs w:val="28"/>
        </w:rPr>
        <w:t>Уставом Афанасьевского муниципального образования</w:t>
      </w:r>
      <w:r>
        <w:rPr>
          <w:sz w:val="28"/>
          <w:szCs w:val="28"/>
        </w:rPr>
        <w:t>:</w:t>
      </w:r>
    </w:p>
    <w:p w:rsidR="006E215F" w:rsidRPr="006D62A1" w:rsidRDefault="006E215F" w:rsidP="006E215F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6E215F" w:rsidRDefault="006E215F" w:rsidP="006E215F">
      <w:pPr>
        <w:autoSpaceDE/>
        <w:autoSpaceDN/>
        <w:adjustRightInd/>
        <w:rPr>
          <w:sz w:val="28"/>
          <w:szCs w:val="28"/>
        </w:rPr>
      </w:pPr>
      <w:r w:rsidRPr="00124BAE">
        <w:rPr>
          <w:sz w:val="28"/>
          <w:szCs w:val="28"/>
        </w:rPr>
        <w:t>Присвоить адрес земельному  участку</w:t>
      </w:r>
      <w:r>
        <w:rPr>
          <w:sz w:val="28"/>
          <w:szCs w:val="28"/>
        </w:rPr>
        <w:t xml:space="preserve">, общей площадью </w:t>
      </w:r>
      <w:r w:rsidR="00295695">
        <w:rPr>
          <w:sz w:val="28"/>
          <w:szCs w:val="28"/>
        </w:rPr>
        <w:t>788</w:t>
      </w:r>
      <w:r w:rsidRPr="00124BAE">
        <w:rPr>
          <w:sz w:val="28"/>
          <w:szCs w:val="28"/>
        </w:rPr>
        <w:t xml:space="preserve"> </w:t>
      </w:r>
      <w:proofErr w:type="spellStart"/>
      <w:r w:rsidRPr="00124BAE">
        <w:rPr>
          <w:sz w:val="28"/>
          <w:szCs w:val="28"/>
        </w:rPr>
        <w:t>кв.м</w:t>
      </w:r>
      <w:proofErr w:type="spellEnd"/>
      <w:r w:rsidRPr="00124BAE">
        <w:rPr>
          <w:sz w:val="28"/>
          <w:szCs w:val="28"/>
        </w:rPr>
        <w:t xml:space="preserve">., расположенного на землях </w:t>
      </w:r>
      <w:r>
        <w:rPr>
          <w:sz w:val="28"/>
          <w:szCs w:val="28"/>
        </w:rPr>
        <w:t>сельскохозяйственного назначения</w:t>
      </w:r>
      <w:r w:rsidRPr="00124BAE">
        <w:rPr>
          <w:sz w:val="28"/>
          <w:szCs w:val="28"/>
        </w:rPr>
        <w:t xml:space="preserve"> по адресу: Иркутская область, </w:t>
      </w:r>
      <w:r>
        <w:rPr>
          <w:sz w:val="28"/>
          <w:szCs w:val="28"/>
        </w:rPr>
        <w:t>Тулунский район,</w:t>
      </w:r>
      <w:r w:rsidRPr="009E3E77">
        <w:rPr>
          <w:sz w:val="28"/>
          <w:szCs w:val="28"/>
        </w:rPr>
        <w:t xml:space="preserve"> </w:t>
      </w:r>
      <w:r w:rsidRPr="00B24528">
        <w:rPr>
          <w:sz w:val="28"/>
          <w:szCs w:val="28"/>
        </w:rPr>
        <w:t>Садоводческое</w:t>
      </w:r>
      <w:r>
        <w:rPr>
          <w:sz w:val="28"/>
          <w:szCs w:val="28"/>
        </w:rPr>
        <w:t xml:space="preserve"> некоммерческое </w:t>
      </w:r>
      <w:r w:rsidRPr="00B24528">
        <w:rPr>
          <w:sz w:val="28"/>
          <w:szCs w:val="28"/>
        </w:rPr>
        <w:t xml:space="preserve">товарищество «Кристалл», </w:t>
      </w:r>
      <w:r>
        <w:rPr>
          <w:sz w:val="28"/>
          <w:szCs w:val="28"/>
        </w:rPr>
        <w:t>у</w:t>
      </w:r>
      <w:r w:rsidRPr="00B2452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="00295695">
        <w:rPr>
          <w:sz w:val="28"/>
          <w:szCs w:val="28"/>
        </w:rPr>
        <w:t>Лесная</w:t>
      </w:r>
      <w:r>
        <w:rPr>
          <w:sz w:val="28"/>
          <w:szCs w:val="28"/>
        </w:rPr>
        <w:t xml:space="preserve">, участок </w:t>
      </w:r>
      <w:r w:rsidR="00295695">
        <w:rPr>
          <w:sz w:val="28"/>
          <w:szCs w:val="28"/>
        </w:rPr>
        <w:t>51</w:t>
      </w:r>
      <w:r>
        <w:rPr>
          <w:sz w:val="28"/>
          <w:szCs w:val="28"/>
        </w:rPr>
        <w:t>.</w:t>
      </w:r>
    </w:p>
    <w:p w:rsidR="006E215F" w:rsidRDefault="006E215F" w:rsidP="006E215F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6D62A1">
        <w:rPr>
          <w:sz w:val="28"/>
          <w:szCs w:val="28"/>
        </w:rPr>
        <w:t>.</w:t>
      </w:r>
      <w:r>
        <w:rPr>
          <w:sz w:val="28"/>
          <w:szCs w:val="28"/>
        </w:rPr>
        <w:t>Установить разрешенное использование – «для садоводства и огородничества».</w:t>
      </w:r>
    </w:p>
    <w:p w:rsidR="006E215F" w:rsidRDefault="006E215F" w:rsidP="006E215F">
      <w:pPr>
        <w:autoSpaceDE/>
        <w:autoSpaceDN/>
        <w:adjustRightInd/>
        <w:jc w:val="both"/>
        <w:rPr>
          <w:sz w:val="28"/>
          <w:szCs w:val="28"/>
        </w:rPr>
      </w:pPr>
    </w:p>
    <w:p w:rsidR="006E215F" w:rsidRDefault="006E215F" w:rsidP="006E215F">
      <w:pPr>
        <w:autoSpaceDE/>
        <w:autoSpaceDN/>
        <w:adjustRightInd/>
        <w:jc w:val="both"/>
        <w:rPr>
          <w:sz w:val="28"/>
          <w:szCs w:val="28"/>
        </w:rPr>
      </w:pPr>
    </w:p>
    <w:p w:rsidR="006E215F" w:rsidRDefault="006E215F" w:rsidP="006E215F">
      <w:pPr>
        <w:autoSpaceDE/>
        <w:autoSpaceDN/>
        <w:adjustRightInd/>
        <w:jc w:val="both"/>
        <w:rPr>
          <w:sz w:val="28"/>
          <w:szCs w:val="28"/>
        </w:rPr>
      </w:pPr>
    </w:p>
    <w:p w:rsidR="006E215F" w:rsidRDefault="006E215F" w:rsidP="006E215F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 w:rsidR="00295695">
        <w:rPr>
          <w:sz w:val="28"/>
          <w:szCs w:val="28"/>
        </w:rPr>
        <w:t>ВрИО</w:t>
      </w:r>
      <w:proofErr w:type="spellEnd"/>
      <w:r w:rsidR="00295695">
        <w:rPr>
          <w:sz w:val="28"/>
          <w:szCs w:val="28"/>
        </w:rPr>
        <w:t xml:space="preserve"> г</w:t>
      </w:r>
      <w:r>
        <w:rPr>
          <w:sz w:val="28"/>
          <w:szCs w:val="28"/>
        </w:rPr>
        <w:t>лав</w:t>
      </w:r>
      <w:r w:rsidR="00295695">
        <w:rPr>
          <w:sz w:val="28"/>
          <w:szCs w:val="28"/>
        </w:rPr>
        <w:t>ы</w:t>
      </w:r>
      <w:r>
        <w:rPr>
          <w:sz w:val="28"/>
          <w:szCs w:val="28"/>
        </w:rPr>
        <w:t xml:space="preserve"> Афанасьевского</w:t>
      </w:r>
    </w:p>
    <w:p w:rsidR="006E215F" w:rsidRPr="006D62A1" w:rsidRDefault="006E215F" w:rsidP="006E215F">
      <w:pPr>
        <w:autoSpaceDE/>
        <w:autoSpaceDN/>
        <w:adjustRightInd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ab/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695">
        <w:rPr>
          <w:spacing w:val="20"/>
          <w:sz w:val="28"/>
          <w:szCs w:val="28"/>
        </w:rPr>
        <w:t>А.П. Долгих</w:t>
      </w:r>
      <w:r w:rsidRPr="006D62A1">
        <w:rPr>
          <w:spacing w:val="20"/>
          <w:sz w:val="28"/>
          <w:szCs w:val="28"/>
        </w:rPr>
        <w:t xml:space="preserve"> </w:t>
      </w:r>
    </w:p>
    <w:p w:rsidR="006E215F" w:rsidRDefault="006E215F" w:rsidP="006E215F"/>
    <w:p w:rsidR="009657CA" w:rsidRDefault="001B7A0D"/>
    <w:sectPr w:rsidR="009657CA" w:rsidSect="00DB404D">
      <w:pgSz w:w="11907" w:h="16840" w:code="9"/>
      <w:pgMar w:top="1134" w:right="1134" w:bottom="1134" w:left="1134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EC"/>
    <w:rsid w:val="001B7A0D"/>
    <w:rsid w:val="00295695"/>
    <w:rsid w:val="006D6AA7"/>
    <w:rsid w:val="006E215F"/>
    <w:rsid w:val="00A673E8"/>
    <w:rsid w:val="00D4509F"/>
    <w:rsid w:val="00E138EC"/>
    <w:rsid w:val="00E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6E215F"/>
    <w:pPr>
      <w:jc w:val="right"/>
    </w:pPr>
    <w:rPr>
      <w:rFonts w:ascii="Century Schoolbook" w:hAnsi="Century Schoolboo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6E215F"/>
    <w:pPr>
      <w:jc w:val="right"/>
    </w:pPr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2020-06-03T05:51:00Z</cp:lastPrinted>
  <dcterms:created xsi:type="dcterms:W3CDTF">2020-05-13T01:33:00Z</dcterms:created>
  <dcterms:modified xsi:type="dcterms:W3CDTF">2020-06-03T05:51:00Z</dcterms:modified>
</cp:coreProperties>
</file>