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307"/>
      </w:tblGrid>
      <w:tr w:rsidR="00342359" w:rsidRPr="00342359" w:rsidTr="00767AFF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АФАНАСЬЕВСКИЙ ВЕСТНИК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342359" w:rsidRPr="00342359" w:rsidRDefault="00F6061F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02</w:t>
            </w:r>
            <w:r w:rsidR="00342359" w:rsidRPr="00342359">
              <w:rPr>
                <w:rFonts w:ascii="Times New Roman" w:eastAsia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342359" w:rsidRPr="003423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.2020 г.                                         №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  <w:r w:rsidR="00342359" w:rsidRPr="0034235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(25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="00342359" w:rsidRPr="00342359"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Распространяется бесплатно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Афанасьевского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235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сельского поселения</w:t>
            </w:r>
          </w:p>
          <w:p w:rsidR="00342359" w:rsidRPr="00342359" w:rsidRDefault="00342359" w:rsidP="0034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42359" w:rsidRPr="00342359" w:rsidRDefault="00342359" w:rsidP="0034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59" w:rsidRPr="00342359" w:rsidRDefault="00342359" w:rsidP="003423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решения Думы Афанасьевского сельского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порядке опубликования </w:t>
      </w:r>
      <w:proofErr w:type="gramStart"/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актов» от 19 марта 2007 года № 1 муниципальные правовые акты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Афанасьевского сельского поселения и решения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Афанасьевского сельского поселения, подлежащие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опубликованию, а также официальная информация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социально-экономическом и культурном развитии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 иная официальная информация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 в средстве массовой информации</w:t>
      </w:r>
    </w:p>
    <w:p w:rsidR="00342359" w:rsidRPr="00342359" w:rsidRDefault="00342359" w:rsidP="00342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Афанасьевского сельского поселения – </w:t>
      </w:r>
    </w:p>
    <w:p w:rsidR="00342359" w:rsidRPr="00342359" w:rsidRDefault="00342359" w:rsidP="00342359">
      <w:pPr>
        <w:spacing w:after="0" w:line="240" w:lineRule="auto"/>
        <w:ind w:right="-6" w:firstLine="71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«Афанасьевский вестник».</w:t>
      </w:r>
    </w:p>
    <w:p w:rsidR="00342359" w:rsidRPr="00342359" w:rsidRDefault="00342359" w:rsidP="0034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359" w:rsidRPr="00342359" w:rsidRDefault="00342359" w:rsidP="00342359">
      <w:pPr>
        <w:spacing w:after="0" w:line="240" w:lineRule="auto"/>
        <w:ind w:right="-6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23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FD5387" wp14:editId="257A2ED9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1" name="Рисунок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359" w:rsidRPr="00342359" w:rsidRDefault="00342359" w:rsidP="00342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59" w:rsidRPr="00342359" w:rsidRDefault="00342359" w:rsidP="0034235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2359" w:rsidRPr="00342359" w:rsidRDefault="00342359" w:rsidP="003423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42359" w:rsidRPr="00342359" w:rsidRDefault="00342359" w:rsidP="003423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42359" w:rsidRPr="00342359" w:rsidRDefault="00342359" w:rsidP="00342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342359" w:rsidRPr="00342359" w:rsidSect="00A95029">
          <w:footerReference w:type="default" r:id="rId8"/>
          <w:footerReference w:type="first" r:id="rId9"/>
          <w:pgSz w:w="11906" w:h="16838" w:code="9"/>
          <w:pgMar w:top="1134" w:right="567" w:bottom="1134" w:left="1134" w:header="0" w:footer="0" w:gutter="0"/>
          <w:pgNumType w:start="0"/>
          <w:cols w:space="708"/>
          <w:docGrid w:linePitch="360"/>
        </w:sectPr>
      </w:pPr>
    </w:p>
    <w:p w:rsidR="00F6061F" w:rsidRPr="00F6061F" w:rsidRDefault="00F6061F" w:rsidP="00F6061F">
      <w:pPr>
        <w:spacing w:after="0" w:line="240" w:lineRule="auto"/>
        <w:ind w:left="1416" w:right="849" w:firstLine="3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И </w:t>
      </w:r>
      <w:proofErr w:type="gramStart"/>
      <w:r w:rsidRPr="00F6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6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 Т С К А Я О Б Л А СТ Ь</w:t>
      </w:r>
    </w:p>
    <w:p w:rsidR="00F6061F" w:rsidRPr="00F6061F" w:rsidRDefault="00F6061F" w:rsidP="00F6061F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 УЛУНСКИЙ РАЙОН</w:t>
      </w:r>
    </w:p>
    <w:p w:rsidR="00F6061F" w:rsidRPr="00F6061F" w:rsidRDefault="00F6061F" w:rsidP="00F6061F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Администрация</w:t>
      </w:r>
    </w:p>
    <w:p w:rsidR="00F6061F" w:rsidRPr="00F6061F" w:rsidRDefault="00F6061F" w:rsidP="00F6061F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Афанасьевского сельского поселения</w:t>
      </w:r>
    </w:p>
    <w:p w:rsidR="00F6061F" w:rsidRPr="00F6061F" w:rsidRDefault="00F6061F" w:rsidP="00F6061F">
      <w:pPr>
        <w:spacing w:after="0" w:line="240" w:lineRule="auto"/>
        <w:ind w:left="-3827" w:right="-3970"/>
        <w:jc w:val="center"/>
        <w:rPr>
          <w:rFonts w:ascii="Century Schoolbook" w:eastAsia="Times New Roman" w:hAnsi="Century Schoolbook" w:cs="Times New Roman"/>
          <w:b/>
          <w:spacing w:val="20"/>
          <w:sz w:val="32"/>
          <w:szCs w:val="32"/>
          <w:lang w:eastAsia="ru-RU"/>
        </w:rPr>
      </w:pPr>
    </w:p>
    <w:p w:rsidR="00F6061F" w:rsidRPr="00F6061F" w:rsidRDefault="00F6061F" w:rsidP="00F6061F">
      <w:pPr>
        <w:spacing w:after="0" w:line="240" w:lineRule="auto"/>
        <w:ind w:right="-3970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                     </w:t>
      </w:r>
      <w:proofErr w:type="gramStart"/>
      <w:r w:rsidRPr="00F6061F"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  <w:t>П</w:t>
      </w:r>
      <w:proofErr w:type="gramEnd"/>
      <w:r w:rsidRPr="00F6061F"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  <w:t xml:space="preserve"> О С Т А Н О В Л Е Н И Е</w:t>
      </w:r>
    </w:p>
    <w:p w:rsidR="00F6061F" w:rsidRPr="00F6061F" w:rsidRDefault="00F6061F" w:rsidP="00F6061F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36"/>
          <w:szCs w:val="36"/>
          <w:lang w:eastAsia="ru-RU"/>
        </w:rPr>
      </w:pPr>
    </w:p>
    <w:p w:rsidR="00F6061F" w:rsidRPr="00F6061F" w:rsidRDefault="00F6061F" w:rsidP="00F6061F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       «02» марта 2020 г</w:t>
      </w:r>
      <w:r w:rsidRPr="00F6061F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.                                           </w:t>
      </w:r>
      <w:r w:rsidRPr="00F6061F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№ 6-ПГ</w:t>
      </w:r>
    </w:p>
    <w:p w:rsidR="00F6061F" w:rsidRPr="00F6061F" w:rsidRDefault="00F6061F" w:rsidP="00F6061F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  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д. Афанасьева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02.09.2016 № 31-пг «Об утверждении методики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прогнозирования поступлений доходов 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бюджет </w:t>
      </w:r>
      <w:r w:rsidRPr="00F60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Афанасьевского </w:t>
      </w:r>
      <w:proofErr w:type="gramStart"/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r w:rsidRPr="00F60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бюджетные полномочия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 администратора доходов</w:t>
      </w: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которых</w:t>
      </w:r>
      <w:proofErr w:type="gramEnd"/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осуществляются Администрацией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Афанасьевского </w:t>
      </w:r>
      <w:r w:rsidRPr="00F60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поселения»</w:t>
      </w: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61F" w:rsidRPr="00F6061F" w:rsidRDefault="00F6061F" w:rsidP="00F60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руководствуясь ст.</w:t>
      </w:r>
      <w:r w:rsidRPr="00F60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Устава Афанасьевского муниципального образования</w:t>
      </w:r>
    </w:p>
    <w:p w:rsidR="00F6061F" w:rsidRPr="00F6061F" w:rsidRDefault="00F6061F" w:rsidP="00F6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61F" w:rsidRPr="00F6061F" w:rsidRDefault="00F6061F" w:rsidP="00F60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6061F" w:rsidRPr="00F6061F" w:rsidRDefault="00F6061F" w:rsidP="00F60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F" w:rsidRPr="00F6061F" w:rsidRDefault="00F6061F" w:rsidP="00F6061F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Методику прогнозирования поступлений доходов в бюджет Афанасьевского сельского поселения, бюджетные полномочия главного администратора доходов которых осуществляются Администрацией Афанасьевского сельского поселения, утвержденную постановлением Администрацией Афанасьевского сельского поселения от 2марта 2020 года № 6-ПГ, следующие изменения:</w:t>
      </w:r>
    </w:p>
    <w:p w:rsidR="00F6061F" w:rsidRPr="00F6061F" w:rsidRDefault="00F6061F" w:rsidP="00F6061F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3.2 после слов «Российской Федерации» дополнить словами </w:t>
      </w:r>
      <w:r w:rsidRPr="00F6061F">
        <w:rPr>
          <w:rFonts w:ascii="Times New Roman" w:eastAsia="Times New Roman" w:hAnsi="Times New Roman" w:cs="Times New Roman"/>
          <w:sz w:val="36"/>
          <w:szCs w:val="28"/>
          <w:lang w:eastAsia="ru-RU"/>
        </w:rPr>
        <w:t>«</w:t>
      </w:r>
      <w:r w:rsidRPr="00F6061F">
        <w:rPr>
          <w:rFonts w:ascii="Times New Roman" w:eastAsia="Times New Roman" w:hAnsi="Times New Roman" w:cs="Times New Roman"/>
          <w:sz w:val="32"/>
          <w:szCs w:val="26"/>
        </w:rPr>
        <w:t>Иркутской области</w:t>
      </w:r>
      <w:r w:rsidRPr="00F6061F">
        <w:rPr>
          <w:rFonts w:ascii="Times New Roman" w:eastAsia="Times New Roman" w:hAnsi="Times New Roman" w:cs="Times New Roman"/>
          <w:sz w:val="36"/>
          <w:szCs w:val="28"/>
          <w:lang w:eastAsia="ru-RU"/>
        </w:rPr>
        <w:t>»;</w:t>
      </w:r>
    </w:p>
    <w:p w:rsidR="00F6061F" w:rsidRPr="00F6061F" w:rsidRDefault="00F6061F" w:rsidP="00F6061F">
      <w:pPr>
        <w:tabs>
          <w:tab w:val="left" w:pos="12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подпунктах 2,3 пункта 5 слова «с арендодателями» заменить словами «с арендаторами».</w:t>
      </w:r>
    </w:p>
    <w:p w:rsidR="00F6061F" w:rsidRPr="00F6061F" w:rsidRDefault="00F6061F" w:rsidP="00F6061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«Афанасьевский вестник» и разместить на официальном сайте администрации Афанасьевского сельского поселения в информационно-телекоммуникационной сети «Интернет».</w:t>
      </w:r>
    </w:p>
    <w:p w:rsidR="00F6061F" w:rsidRPr="00F6061F" w:rsidRDefault="00F6061F" w:rsidP="00F606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F6061F" w:rsidRPr="00F6061F" w:rsidRDefault="00F6061F" w:rsidP="00F6061F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6061F" w:rsidRPr="00F6061F" w:rsidRDefault="00F6061F" w:rsidP="00F6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F" w:rsidRPr="00F6061F" w:rsidRDefault="00F6061F" w:rsidP="00F6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1F" w:rsidRDefault="00F6061F" w:rsidP="00F6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F6061F" w:rsidRPr="00F6061F" w:rsidRDefault="00F6061F" w:rsidP="00F6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В. Ю. Лобанов                          </w:t>
      </w: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E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2FAA1" wp14:editId="0ED5F65E">
                <wp:simplePos x="0" y="0"/>
                <wp:positionH relativeFrom="column">
                  <wp:posOffset>-689610</wp:posOffset>
                </wp:positionH>
                <wp:positionV relativeFrom="paragraph">
                  <wp:posOffset>217170</wp:posOffset>
                </wp:positionV>
                <wp:extent cx="6638290" cy="1885950"/>
                <wp:effectExtent l="0" t="0" r="86360" b="95250"/>
                <wp:wrapNone/>
                <wp:docPr id="2" name="Блок-схема: карточ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1885950"/>
                        </a:xfrm>
                        <a:prstGeom prst="flowChartPunchedCar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7BEB" w:rsidRPr="00AC63DD" w:rsidRDefault="00047BEB" w:rsidP="00047BEB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Афанасьевского сельского поселения</w:t>
                            </w:r>
                          </w:p>
                          <w:p w:rsidR="00047BEB" w:rsidRPr="00AC63DD" w:rsidRDefault="00047BEB" w:rsidP="00047BEB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Иркутская область, Тулунский район, д. Афанасьева, ул. Ленина, 4А,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тел. 8 (39530) 33-1-18</w:t>
                            </w:r>
                          </w:p>
                          <w:p w:rsidR="00047BEB" w:rsidRPr="00AC63DD" w:rsidRDefault="00047BEB" w:rsidP="00047BEB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63D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Главный редактор: Лобанов В.Ю.,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ответственный за выпуск: Лобанов В.Ю.</w:t>
                            </w:r>
                          </w:p>
                          <w:p w:rsidR="00047BEB" w:rsidRPr="00D77691" w:rsidRDefault="00047BEB" w:rsidP="00047BEB">
                            <w:pPr>
                              <w:tabs>
                                <w:tab w:val="left" w:pos="4536"/>
                              </w:tabs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77691"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20"/>
                              </w:rPr>
                              <w:t>Тираж: 10 экземпляров.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2" o:spid="_x0000_s1026" type="#_x0000_t121" style="position:absolute;margin-left:-54.3pt;margin-top:17.1pt;width:522.7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">
                <v:shadow on="t" opacity=".5" offset="6pt,6pt"/>
                <v:textbox>
                  <w:txbxContent>
                    <w:p w:rsidR="00047BEB" w:rsidRPr="00AC63DD" w:rsidRDefault="00047BEB" w:rsidP="00047BEB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Администрация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Афанасьевского сельского поселения</w:t>
                      </w:r>
                    </w:p>
                    <w:p w:rsidR="00047BEB" w:rsidRPr="00AC63DD" w:rsidRDefault="00047BEB" w:rsidP="00047BEB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Иркутская область, Тулунский район, д. Афанасьева, ул. Ленина, 4А,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тел. 8 (39530) 33-1-18</w:t>
                      </w:r>
                    </w:p>
                    <w:p w:rsidR="00047BEB" w:rsidRPr="00AC63DD" w:rsidRDefault="00047BEB" w:rsidP="00047BEB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AC63D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Главный редактор: Лобанов В.Ю.,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ответственный за выпуск: Лобанов В.Ю.</w:t>
                      </w:r>
                    </w:p>
                    <w:p w:rsidR="00047BEB" w:rsidRPr="00D77691" w:rsidRDefault="00047BEB" w:rsidP="00047BEB">
                      <w:pPr>
                        <w:tabs>
                          <w:tab w:val="left" w:pos="4536"/>
                        </w:tabs>
                        <w:spacing w:line="360" w:lineRule="auto"/>
                        <w:jc w:val="center"/>
                        <w:rPr>
                          <w:rFonts w:ascii="Calibri" w:hAnsi="Calibri"/>
                          <w:sz w:val="18"/>
                          <w:szCs w:val="20"/>
                        </w:rPr>
                      </w:pPr>
                      <w:r w:rsidRPr="00D77691">
                        <w:rPr>
                          <w:rFonts w:ascii="Calibri" w:hAnsi="Calibri"/>
                          <w:b/>
                          <w:i/>
                          <w:sz w:val="18"/>
                          <w:szCs w:val="20"/>
                        </w:rPr>
                        <w:t>Тираж: 10 экземпляров.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Default="00047BEB" w:rsidP="00340B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BEB" w:rsidRPr="00342359" w:rsidRDefault="00047BEB" w:rsidP="00340BAA"/>
    <w:sectPr w:rsidR="00047BEB" w:rsidRPr="00342359" w:rsidSect="00D450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BB" w:rsidRDefault="009959BB">
      <w:pPr>
        <w:spacing w:after="0" w:line="240" w:lineRule="auto"/>
      </w:pPr>
      <w:r>
        <w:separator/>
      </w:r>
    </w:p>
  </w:endnote>
  <w:endnote w:type="continuationSeparator" w:id="0">
    <w:p w:rsidR="009959BB" w:rsidRDefault="0099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29" w:rsidRDefault="009959BB" w:rsidP="00A95029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83111"/>
      <w:docPartObj>
        <w:docPartGallery w:val="Page Numbers (Bottom of Page)"/>
        <w:docPartUnique/>
      </w:docPartObj>
    </w:sdtPr>
    <w:sdtEndPr/>
    <w:sdtContent>
      <w:p w:rsidR="00622A9D" w:rsidRDefault="00047BEB" w:rsidP="004A314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61F">
          <w:rPr>
            <w:noProof/>
          </w:rPr>
          <w:t>1</w:t>
        </w:r>
        <w:r>
          <w:fldChar w:fldCharType="end"/>
        </w:r>
      </w:p>
    </w:sdtContent>
  </w:sdt>
  <w:p w:rsidR="00622A9D" w:rsidRDefault="009959BB" w:rsidP="00D94D5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BB" w:rsidRDefault="009959BB">
      <w:pPr>
        <w:spacing w:after="0" w:line="240" w:lineRule="auto"/>
      </w:pPr>
      <w:r>
        <w:separator/>
      </w:r>
    </w:p>
  </w:footnote>
  <w:footnote w:type="continuationSeparator" w:id="0">
    <w:p w:rsidR="009959BB" w:rsidRDefault="0099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68"/>
    <w:rsid w:val="00047BEB"/>
    <w:rsid w:val="00340BAA"/>
    <w:rsid w:val="00342359"/>
    <w:rsid w:val="004A314C"/>
    <w:rsid w:val="006D6AA7"/>
    <w:rsid w:val="009959BB"/>
    <w:rsid w:val="00A673E8"/>
    <w:rsid w:val="00B363DC"/>
    <w:rsid w:val="00D4509F"/>
    <w:rsid w:val="00E56D29"/>
    <w:rsid w:val="00EB69A3"/>
    <w:rsid w:val="00F57168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42359"/>
  </w:style>
  <w:style w:type="paragraph" w:styleId="a5">
    <w:name w:val="header"/>
    <w:basedOn w:val="a"/>
    <w:link w:val="a6"/>
    <w:uiPriority w:val="99"/>
    <w:unhideWhenUsed/>
    <w:rsid w:val="004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42359"/>
  </w:style>
  <w:style w:type="paragraph" w:styleId="a5">
    <w:name w:val="header"/>
    <w:basedOn w:val="a"/>
    <w:link w:val="a6"/>
    <w:uiPriority w:val="99"/>
    <w:unhideWhenUsed/>
    <w:rsid w:val="004A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2020-03-03T02:13:00Z</cp:lastPrinted>
  <dcterms:created xsi:type="dcterms:W3CDTF">2020-03-03T01:57:00Z</dcterms:created>
  <dcterms:modified xsi:type="dcterms:W3CDTF">2020-03-03T03:03:00Z</dcterms:modified>
</cp:coreProperties>
</file>