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CA127F" w:rsidP="00477A6B">
            <w:pPr>
              <w:pStyle w:val="a4"/>
              <w:jc w:val="center"/>
              <w:rPr>
                <w:rFonts w:ascii="Times New Roman" w:hAnsi="Times New Roman"/>
                <w:sz w:val="32"/>
                <w:szCs w:val="32"/>
              </w:rPr>
            </w:pPr>
            <w:r>
              <w:rPr>
                <w:rFonts w:ascii="Times New Roman" w:hAnsi="Times New Roman"/>
                <w:sz w:val="32"/>
                <w:szCs w:val="32"/>
              </w:rPr>
              <w:t>14</w:t>
            </w:r>
            <w:r w:rsidR="002D78F9">
              <w:rPr>
                <w:rFonts w:ascii="Times New Roman" w:hAnsi="Times New Roman"/>
                <w:sz w:val="32"/>
                <w:szCs w:val="32"/>
              </w:rPr>
              <w:t>.1</w:t>
            </w:r>
            <w:r>
              <w:rPr>
                <w:rFonts w:ascii="Times New Roman" w:hAnsi="Times New Roman"/>
                <w:sz w:val="32"/>
                <w:szCs w:val="32"/>
              </w:rPr>
              <w:t>2</w:t>
            </w:r>
            <w:r w:rsidR="00B77775">
              <w:rPr>
                <w:rFonts w:ascii="Times New Roman" w:hAnsi="Times New Roman"/>
                <w:sz w:val="32"/>
                <w:szCs w:val="32"/>
              </w:rPr>
              <w:t>.</w:t>
            </w:r>
            <w:r w:rsidR="00B77775" w:rsidRPr="00C50C5F">
              <w:rPr>
                <w:rFonts w:ascii="Times New Roman" w:hAnsi="Times New Roman"/>
                <w:sz w:val="32"/>
                <w:szCs w:val="32"/>
              </w:rPr>
              <w:t>201</w:t>
            </w:r>
            <w:r w:rsidR="00B77775">
              <w:rPr>
                <w:rFonts w:ascii="Times New Roman" w:hAnsi="Times New Roman"/>
                <w:sz w:val="32"/>
                <w:szCs w:val="32"/>
              </w:rPr>
              <w:t>8</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F31C52">
              <w:rPr>
                <w:rFonts w:ascii="Times New Roman" w:hAnsi="Times New Roman"/>
                <w:sz w:val="32"/>
                <w:szCs w:val="32"/>
              </w:rPr>
              <w:t>1</w:t>
            </w:r>
            <w:r>
              <w:rPr>
                <w:rFonts w:ascii="Times New Roman" w:hAnsi="Times New Roman"/>
                <w:sz w:val="32"/>
                <w:szCs w:val="32"/>
              </w:rPr>
              <w:t>17</w:t>
            </w:r>
            <w:r w:rsidR="00B77775" w:rsidRPr="00C50C5F">
              <w:rPr>
                <w:rFonts w:ascii="Times New Roman" w:hAnsi="Times New Roman"/>
                <w:sz w:val="32"/>
                <w:szCs w:val="32"/>
              </w:rPr>
              <w:t xml:space="preserve"> (</w:t>
            </w:r>
            <w:r w:rsidR="00F31C52">
              <w:rPr>
                <w:rFonts w:ascii="Times New Roman" w:hAnsi="Times New Roman"/>
                <w:sz w:val="32"/>
                <w:szCs w:val="32"/>
              </w:rPr>
              <w:t>23</w:t>
            </w:r>
            <w:r>
              <w:rPr>
                <w:rFonts w:ascii="Times New Roman" w:hAnsi="Times New Roman"/>
                <w:sz w:val="32"/>
                <w:szCs w:val="32"/>
              </w:rPr>
              <w:t>6</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headerReference w:type="default" r:id="rId9"/>
          <w:pgSz w:w="11906" w:h="16838" w:code="9"/>
          <w:pgMar w:top="1134" w:right="567" w:bottom="1134" w:left="1134" w:header="0" w:footer="0" w:gutter="0"/>
          <w:cols w:space="708"/>
          <w:docGrid w:linePitch="360"/>
        </w:sectPr>
      </w:pP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lastRenderedPageBreak/>
        <w:t>30.11.2018г. №18-РД</w:t>
      </w: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t>РОССИЙСКАЯ ФЕДЕРАЦИЯ</w:t>
      </w: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t>ИРКУТСКАЯ ОБЛАСТЬ</w:t>
      </w: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t>ТУЛУНСКИЙ МУНИЦИПАЛЬНЫЙ РАЙОН</w:t>
      </w: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t>АФАНАСЬЕВСКОЕ СЕЛЬСКОЕ ПОСЕЛЕНИЕ</w:t>
      </w: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t>ДУМА</w:t>
      </w:r>
    </w:p>
    <w:p w:rsidR="00CA127F" w:rsidRPr="00CA127F" w:rsidRDefault="00CA127F" w:rsidP="00CA127F">
      <w:pPr>
        <w:suppressAutoHyphens/>
        <w:ind w:firstLine="0"/>
        <w:jc w:val="center"/>
        <w:rPr>
          <w:rFonts w:ascii="Arial" w:hAnsi="Arial" w:cs="Arial"/>
          <w:b/>
          <w:sz w:val="32"/>
          <w:szCs w:val="32"/>
          <w:lang w:eastAsia="zh-CN"/>
        </w:rPr>
      </w:pPr>
      <w:r w:rsidRPr="00CA127F">
        <w:rPr>
          <w:rFonts w:ascii="Arial" w:hAnsi="Arial" w:cs="Arial"/>
          <w:b/>
          <w:sz w:val="32"/>
          <w:szCs w:val="32"/>
          <w:lang w:eastAsia="zh-CN"/>
        </w:rPr>
        <w:t>РЕШЕНИЕ</w:t>
      </w:r>
    </w:p>
    <w:p w:rsidR="00CA127F" w:rsidRPr="00CA127F" w:rsidRDefault="00CA127F" w:rsidP="00CA127F">
      <w:pPr>
        <w:suppressAutoHyphens/>
        <w:ind w:firstLine="0"/>
        <w:jc w:val="center"/>
        <w:rPr>
          <w:rFonts w:ascii="Arial" w:hAnsi="Arial" w:cs="Arial"/>
          <w:b/>
          <w:sz w:val="32"/>
          <w:szCs w:val="32"/>
          <w:lang w:eastAsia="zh-CN"/>
        </w:rPr>
      </w:pPr>
    </w:p>
    <w:p w:rsidR="00CA127F" w:rsidRPr="00CA127F" w:rsidRDefault="00CA127F" w:rsidP="00CA127F">
      <w:pPr>
        <w:ind w:firstLine="0"/>
        <w:jc w:val="center"/>
        <w:rPr>
          <w:rFonts w:ascii="Arial" w:hAnsi="Arial" w:cs="Arial"/>
          <w:b/>
          <w:sz w:val="32"/>
          <w:szCs w:val="32"/>
        </w:rPr>
      </w:pPr>
      <w:r w:rsidRPr="00CA127F">
        <w:rPr>
          <w:rFonts w:ascii="Arial" w:hAnsi="Arial" w:cs="Arial"/>
          <w:b/>
          <w:sz w:val="32"/>
          <w:szCs w:val="32"/>
        </w:rPr>
        <w:t>О ВНЕСЕНИИ ИЗМЕНЕНИЙ В ПОРЯДОК ОПРЕДЕЛЕНИЯ ОБЪЕМА ИНЫХ МЕЖБЮДЖЕТНЫХ ТРАНСФЕРТОВ, ПРЕДОСТАВЛЯЕМЫХ ИЗ БЮДЖЕТА АФАНАСЬЕВСКОГО МУНИЦИПАЛЬНОГО ОБРАЗОВАНИЯ, УТВЕРЖДЕННЫЙ РЕШЕНИЕМ ДУМЫ АФАНАСЬЕВСКОГО СЕЛЬСКОГО ПОСЕЛЕНИЯ ОТ 27.12.2013 Г. № 25-РД ( С ИЗМЕНЕНИЯМИ ОТ 26.02.2014 Г. № 4-РД; ОТ 31.03.2015 Г. № 2-РД; ОТ 27.12.2016 Г. № 26-РД</w:t>
      </w:r>
      <w:proofErr w:type="gramStart"/>
      <w:r w:rsidRPr="00CA127F">
        <w:rPr>
          <w:rFonts w:ascii="Arial" w:hAnsi="Arial" w:cs="Arial"/>
          <w:b/>
          <w:sz w:val="32"/>
          <w:szCs w:val="32"/>
        </w:rPr>
        <w:t>;О</w:t>
      </w:r>
      <w:proofErr w:type="gramEnd"/>
      <w:r w:rsidRPr="00CA127F">
        <w:rPr>
          <w:rFonts w:ascii="Arial" w:hAnsi="Arial" w:cs="Arial"/>
          <w:b/>
          <w:sz w:val="32"/>
          <w:szCs w:val="32"/>
        </w:rPr>
        <w:t>Т 28.02.2018 Г. № 7-РД)</w:t>
      </w:r>
    </w:p>
    <w:p w:rsidR="00CA127F" w:rsidRPr="00CA127F" w:rsidRDefault="00CA127F" w:rsidP="00CA127F">
      <w:pPr>
        <w:ind w:firstLine="0"/>
        <w:jc w:val="center"/>
        <w:rPr>
          <w:rFonts w:ascii="Arial" w:hAnsi="Arial" w:cs="Arial"/>
          <w:b/>
          <w:sz w:val="32"/>
          <w:szCs w:val="32"/>
        </w:rPr>
      </w:pPr>
    </w:p>
    <w:p w:rsidR="00CA127F" w:rsidRPr="00CA127F" w:rsidRDefault="00CA127F" w:rsidP="00CA127F">
      <w:pPr>
        <w:ind w:firstLine="360"/>
        <w:outlineLvl w:val="0"/>
        <w:rPr>
          <w:rFonts w:ascii="Arial" w:hAnsi="Arial" w:cs="Arial"/>
        </w:rPr>
      </w:pPr>
      <w:r w:rsidRPr="00CA127F">
        <w:rPr>
          <w:rFonts w:ascii="Arial" w:hAnsi="Arial" w:cs="Arial"/>
        </w:rPr>
        <w:t xml:space="preserve">В соответствии со </w:t>
      </w:r>
      <w:hyperlink r:id="rId10" w:history="1">
        <w:proofErr w:type="spellStart"/>
        <w:r w:rsidRPr="00CA127F">
          <w:rPr>
            <w:rFonts w:ascii="Arial" w:hAnsi="Arial" w:cs="Arial"/>
          </w:rPr>
          <w:t>ст.ст</w:t>
        </w:r>
        <w:proofErr w:type="spellEnd"/>
        <w:r w:rsidRPr="00CA127F">
          <w:rPr>
            <w:rFonts w:ascii="Arial" w:hAnsi="Arial" w:cs="Arial"/>
          </w:rPr>
          <w:t>. 142</w:t>
        </w:r>
      </w:hyperlink>
      <w:r w:rsidRPr="00CA127F">
        <w:rPr>
          <w:rFonts w:ascii="Arial" w:hAnsi="Arial" w:cs="Arial"/>
        </w:rPr>
        <w:t xml:space="preserve">, </w:t>
      </w:r>
      <w:hyperlink r:id="rId11" w:history="1">
        <w:r w:rsidRPr="00CA127F">
          <w:rPr>
            <w:rFonts w:ascii="Arial" w:hAnsi="Arial" w:cs="Arial"/>
          </w:rPr>
          <w:t>142.5</w:t>
        </w:r>
      </w:hyperlink>
      <w:r w:rsidRPr="00CA127F">
        <w:rPr>
          <w:rFonts w:ascii="Arial" w:hAnsi="Arial" w:cs="Arial"/>
        </w:rPr>
        <w:t xml:space="preserve"> Бюджетного кодекса Российской Федерации, Федеральным </w:t>
      </w:r>
      <w:hyperlink r:id="rId12" w:history="1">
        <w:r w:rsidRPr="00CA127F">
          <w:rPr>
            <w:rFonts w:ascii="Arial" w:hAnsi="Arial" w:cs="Arial"/>
          </w:rPr>
          <w:t>законом</w:t>
        </w:r>
      </w:hyperlink>
      <w:r w:rsidRPr="00CA127F">
        <w:rPr>
          <w:rFonts w:ascii="Arial" w:hAnsi="Arial" w:cs="Arial"/>
        </w:rPr>
        <w:t xml:space="preserve"> от 06.10.2003г. № 131-ФЗ "Об общих принципах организации местного самоуправления в Российской Федерации, руководствуясь </w:t>
      </w:r>
      <w:hyperlink r:id="rId13" w:history="1">
        <w:r w:rsidRPr="00CA127F">
          <w:rPr>
            <w:rFonts w:ascii="Arial" w:hAnsi="Arial" w:cs="Arial"/>
          </w:rPr>
          <w:t>ст.</w:t>
        </w:r>
      </w:hyperlink>
      <w:r w:rsidRPr="00CA127F">
        <w:rPr>
          <w:rFonts w:ascii="Arial" w:hAnsi="Arial" w:cs="Arial"/>
        </w:rPr>
        <w:t xml:space="preserve"> 27, 44 Устава Афанасьевского муниципального образования, Дума Афанасьевского сельского поселения</w:t>
      </w:r>
    </w:p>
    <w:p w:rsidR="00CA127F" w:rsidRPr="00CA127F" w:rsidRDefault="00CA127F" w:rsidP="00CA127F">
      <w:pPr>
        <w:ind w:firstLine="540"/>
        <w:outlineLvl w:val="0"/>
        <w:rPr>
          <w:rFonts w:ascii="Arial" w:hAnsi="Arial" w:cs="Arial"/>
        </w:rPr>
      </w:pPr>
    </w:p>
    <w:p w:rsidR="00CA127F" w:rsidRPr="00CA127F" w:rsidRDefault="00CA127F" w:rsidP="00CA127F">
      <w:pPr>
        <w:ind w:hanging="360"/>
        <w:jc w:val="center"/>
        <w:rPr>
          <w:rFonts w:ascii="Arial" w:hAnsi="Arial" w:cs="Arial"/>
          <w:b/>
          <w:sz w:val="30"/>
          <w:szCs w:val="30"/>
        </w:rPr>
      </w:pPr>
      <w:r w:rsidRPr="00CA127F">
        <w:rPr>
          <w:rFonts w:ascii="Arial" w:hAnsi="Arial" w:cs="Arial"/>
          <w:b/>
          <w:sz w:val="30"/>
          <w:szCs w:val="30"/>
        </w:rPr>
        <w:t>РЕШИЛА:</w:t>
      </w:r>
    </w:p>
    <w:p w:rsidR="00CA127F" w:rsidRPr="00CA127F" w:rsidRDefault="00CA127F" w:rsidP="00CA127F">
      <w:pPr>
        <w:widowControl w:val="0"/>
        <w:autoSpaceDE w:val="0"/>
        <w:autoSpaceDN w:val="0"/>
        <w:adjustRightInd w:val="0"/>
        <w:ind w:firstLine="540"/>
        <w:rPr>
          <w:rFonts w:ascii="Arial" w:hAnsi="Arial" w:cs="Arial"/>
        </w:rPr>
      </w:pP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rPr>
        <w:t xml:space="preserve">1. Пункт 5 </w:t>
      </w:r>
      <w:hyperlink w:anchor="Par37" w:history="1">
        <w:r w:rsidRPr="00CA127F">
          <w:rPr>
            <w:rFonts w:ascii="Arial" w:hAnsi="Arial" w:cs="Arial"/>
          </w:rPr>
          <w:t>Порядка</w:t>
        </w:r>
      </w:hyperlink>
      <w:r w:rsidRPr="00CA127F">
        <w:rPr>
          <w:rFonts w:ascii="Arial" w:hAnsi="Arial" w:cs="Arial"/>
        </w:rPr>
        <w:t xml:space="preserve"> определения объема иных межбюджетных трансфертов, предоставляемых из бюджета Афанасьевского муниципального образования, утвержденный решением Думы Афанасьевского сельского поселения от 27.12.2013г.№ 25-РД изложить в новой редакции:</w:t>
      </w:r>
    </w:p>
    <w:p w:rsidR="00CA127F" w:rsidRPr="00CA127F" w:rsidRDefault="00CA127F" w:rsidP="00CA127F">
      <w:pPr>
        <w:widowControl w:val="0"/>
        <w:autoSpaceDE w:val="0"/>
        <w:autoSpaceDN w:val="0"/>
        <w:adjustRightInd w:val="0"/>
        <w:ind w:firstLine="0"/>
        <w:rPr>
          <w:rFonts w:ascii="Arial" w:hAnsi="Arial" w:cs="Arial"/>
        </w:rPr>
      </w:pP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rPr>
        <w:t xml:space="preserve">     «5.  Порядок определения объема иных межбюджетных трансфертов на осуществление части полномочий по организации в границах поселения теплоснабжения населения</w:t>
      </w:r>
    </w:p>
    <w:p w:rsidR="00CA127F" w:rsidRPr="00CA127F" w:rsidRDefault="00CA127F" w:rsidP="00CA127F">
      <w:pPr>
        <w:widowControl w:val="0"/>
        <w:autoSpaceDE w:val="0"/>
        <w:autoSpaceDN w:val="0"/>
        <w:adjustRightInd w:val="0"/>
        <w:ind w:firstLine="0"/>
        <w:rPr>
          <w:rFonts w:ascii="Arial" w:hAnsi="Arial" w:cs="Arial"/>
        </w:rPr>
      </w:pP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rPr>
        <w:t xml:space="preserve">«5.1. Объём иных межбюджетных трансфертов, передаваемых </w:t>
      </w:r>
      <w:proofErr w:type="spellStart"/>
      <w:r w:rsidRPr="00CA127F">
        <w:rPr>
          <w:rFonts w:ascii="Arial" w:hAnsi="Arial" w:cs="Arial"/>
        </w:rPr>
        <w:t>Афанасьевским</w:t>
      </w:r>
      <w:proofErr w:type="spellEnd"/>
      <w:r w:rsidRPr="00CA127F">
        <w:rPr>
          <w:rFonts w:ascii="Arial" w:hAnsi="Arial" w:cs="Arial"/>
        </w:rPr>
        <w:t xml:space="preserve"> сельским поселением бюджету Тулунского муниципального района на осуществление переданных полномочий, рассчитывается по следующей формуле:</w:t>
      </w: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rPr>
        <w:t xml:space="preserve">                                         </w:t>
      </w:r>
      <w:r w:rsidRPr="00CA127F">
        <w:rPr>
          <w:rFonts w:ascii="Arial" w:hAnsi="Arial" w:cs="Arial"/>
          <w:lang w:val="en-US"/>
        </w:rPr>
        <w:t>Hi</w:t>
      </w:r>
      <w:r w:rsidRPr="00CA127F">
        <w:rPr>
          <w:rFonts w:ascii="Arial" w:hAnsi="Arial" w:cs="Arial"/>
        </w:rPr>
        <w:t>=</w:t>
      </w:r>
      <w:r w:rsidRPr="00CA127F">
        <w:rPr>
          <w:rFonts w:ascii="Arial" w:hAnsi="Arial" w:cs="Arial"/>
          <w:lang w:val="en-US"/>
        </w:rPr>
        <w:t>P</w:t>
      </w:r>
      <w:r w:rsidRPr="00CA127F">
        <w:rPr>
          <w:rFonts w:ascii="Arial" w:hAnsi="Arial" w:cs="Arial"/>
        </w:rPr>
        <w:t>*</w:t>
      </w:r>
      <w:r w:rsidRPr="00CA127F">
        <w:rPr>
          <w:rFonts w:ascii="Arial" w:hAnsi="Arial" w:cs="Arial"/>
          <w:lang w:val="en-US"/>
        </w:rPr>
        <w:t>K</w:t>
      </w:r>
      <w:r w:rsidRPr="00CA127F">
        <w:rPr>
          <w:rFonts w:ascii="Arial" w:hAnsi="Arial" w:cs="Arial"/>
        </w:rPr>
        <w:t>, где</w:t>
      </w:r>
    </w:p>
    <w:p w:rsidR="00CA127F" w:rsidRPr="00CA127F" w:rsidRDefault="00CA127F" w:rsidP="00CA127F">
      <w:pPr>
        <w:widowControl w:val="0"/>
        <w:autoSpaceDE w:val="0"/>
        <w:autoSpaceDN w:val="0"/>
        <w:adjustRightInd w:val="0"/>
        <w:ind w:firstLine="0"/>
        <w:rPr>
          <w:rFonts w:ascii="Arial" w:hAnsi="Arial" w:cs="Arial"/>
        </w:rPr>
      </w:pP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lang w:val="en-US"/>
        </w:rPr>
        <w:t>Hi</w:t>
      </w:r>
      <w:r w:rsidRPr="00CA127F">
        <w:rPr>
          <w:rFonts w:ascii="Arial" w:hAnsi="Arial" w:cs="Arial"/>
        </w:rPr>
        <w:t xml:space="preserve"> - размер иных межбюджетных трансфертов;</w:t>
      </w:r>
    </w:p>
    <w:p w:rsidR="00CA127F" w:rsidRPr="00CA127F" w:rsidRDefault="00CA127F" w:rsidP="00CA127F">
      <w:pPr>
        <w:widowControl w:val="0"/>
        <w:autoSpaceDE w:val="0"/>
        <w:autoSpaceDN w:val="0"/>
        <w:adjustRightInd w:val="0"/>
        <w:ind w:firstLine="0"/>
        <w:rPr>
          <w:rFonts w:ascii="Arial" w:hAnsi="Arial" w:cs="Arial"/>
        </w:rPr>
      </w:pP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lang w:val="en-US"/>
        </w:rPr>
        <w:t>P</w:t>
      </w:r>
      <w:r w:rsidRPr="00CA127F">
        <w:rPr>
          <w:rFonts w:ascii="Arial" w:hAnsi="Arial" w:cs="Arial"/>
        </w:rPr>
        <w:t xml:space="preserve"> – </w:t>
      </w:r>
      <w:proofErr w:type="gramStart"/>
      <w:r w:rsidRPr="00CA127F">
        <w:rPr>
          <w:rFonts w:ascii="Arial" w:hAnsi="Arial" w:cs="Arial"/>
        </w:rPr>
        <w:t>средства</w:t>
      </w:r>
      <w:proofErr w:type="gramEnd"/>
      <w:r w:rsidRPr="00CA127F">
        <w:rPr>
          <w:rFonts w:ascii="Arial" w:hAnsi="Arial" w:cs="Arial"/>
        </w:rPr>
        <w:t>, необходимые на замену котельного оборудования в котельной д. Афанасьева (дымосос ДР-9-1500, СКИП-600);</w:t>
      </w:r>
    </w:p>
    <w:p w:rsidR="00CA127F" w:rsidRPr="00CA127F" w:rsidRDefault="00CA127F" w:rsidP="00CA127F">
      <w:pPr>
        <w:autoSpaceDE w:val="0"/>
        <w:autoSpaceDN w:val="0"/>
        <w:adjustRightInd w:val="0"/>
        <w:ind w:firstLine="0"/>
        <w:rPr>
          <w:rFonts w:ascii="Arial" w:hAnsi="Arial" w:cs="Arial"/>
        </w:rPr>
      </w:pPr>
      <w:r w:rsidRPr="00CA127F">
        <w:rPr>
          <w:rFonts w:ascii="Arial" w:hAnsi="Arial" w:cs="Arial"/>
        </w:rPr>
        <w:t xml:space="preserve">      </w:t>
      </w:r>
      <w:proofErr w:type="gramStart"/>
      <w:r w:rsidRPr="00CA127F">
        <w:rPr>
          <w:rFonts w:ascii="Arial" w:hAnsi="Arial" w:cs="Arial"/>
        </w:rPr>
        <w:t>К-</w:t>
      </w:r>
      <w:proofErr w:type="gramEnd"/>
      <w:r w:rsidRPr="00CA127F">
        <w:rPr>
          <w:rFonts w:ascii="Arial" w:hAnsi="Arial" w:cs="Arial"/>
        </w:rPr>
        <w:t xml:space="preserve"> коэффициент, уровень </w:t>
      </w:r>
      <w:proofErr w:type="spellStart"/>
      <w:r w:rsidRPr="00CA127F">
        <w:rPr>
          <w:rFonts w:ascii="Arial" w:hAnsi="Arial" w:cs="Arial"/>
        </w:rPr>
        <w:t>софинансирования</w:t>
      </w:r>
      <w:proofErr w:type="spellEnd"/>
      <w:r w:rsidRPr="00CA127F">
        <w:rPr>
          <w:rFonts w:ascii="Arial" w:hAnsi="Arial" w:cs="Arial"/>
        </w:rPr>
        <w:t xml:space="preserve">, определяемый в соответствии с постановлением Правительства Иркутской области  от 06.04.2016г. № 196-пп  «Об утверждении </w:t>
      </w:r>
      <w:hyperlink r:id="rId14" w:history="1">
        <w:r w:rsidRPr="00CA127F">
          <w:rPr>
            <w:rFonts w:ascii="Arial" w:hAnsi="Arial" w:cs="Arial"/>
          </w:rPr>
          <w:t>Положения</w:t>
        </w:r>
      </w:hyperlink>
      <w:r w:rsidRPr="00CA127F">
        <w:rPr>
          <w:rFonts w:ascii="Arial" w:hAnsi="Arial" w:cs="Arial"/>
        </w:rPr>
        <w:t xml:space="preserve"> о предоставлении и расходовании субсидий из областного бюджета местным бюджетам в целях </w:t>
      </w:r>
      <w:proofErr w:type="spellStart"/>
      <w:r w:rsidRPr="00CA127F">
        <w:rPr>
          <w:rFonts w:ascii="Arial" w:hAnsi="Arial" w:cs="Arial"/>
        </w:rPr>
        <w:t>софинансирования</w:t>
      </w:r>
      <w:proofErr w:type="spellEnd"/>
      <w:r w:rsidRPr="00CA127F">
        <w:rPr>
          <w:rFonts w:ascii="Arial" w:hAnsi="Arial" w:cs="Arial"/>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rPr>
        <w:lastRenderedPageBreak/>
        <w:t xml:space="preserve">      </w:t>
      </w:r>
    </w:p>
    <w:p w:rsidR="00CA127F" w:rsidRPr="00CA127F" w:rsidRDefault="00CA127F" w:rsidP="00CA127F">
      <w:pPr>
        <w:widowControl w:val="0"/>
        <w:autoSpaceDE w:val="0"/>
        <w:autoSpaceDN w:val="0"/>
        <w:adjustRightInd w:val="0"/>
        <w:ind w:firstLine="0"/>
        <w:rPr>
          <w:rFonts w:ascii="Arial" w:hAnsi="Arial" w:cs="Arial"/>
        </w:rPr>
      </w:pPr>
      <w:r w:rsidRPr="00CA127F">
        <w:rPr>
          <w:rFonts w:ascii="Arial" w:hAnsi="Arial" w:cs="Arial"/>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w:t>
      </w:r>
    </w:p>
    <w:p w:rsidR="00CA127F" w:rsidRPr="00CA127F" w:rsidRDefault="00CA127F" w:rsidP="00CA127F">
      <w:pPr>
        <w:ind w:firstLine="180"/>
        <w:rPr>
          <w:rFonts w:ascii="Arial" w:hAnsi="Arial" w:cs="Arial"/>
        </w:rPr>
      </w:pPr>
    </w:p>
    <w:p w:rsidR="00CA127F" w:rsidRPr="00CA127F" w:rsidRDefault="00CA127F" w:rsidP="00CA127F">
      <w:pPr>
        <w:ind w:hanging="360"/>
        <w:rPr>
          <w:rFonts w:ascii="Arial" w:hAnsi="Arial" w:cs="Arial"/>
        </w:rPr>
      </w:pPr>
    </w:p>
    <w:p w:rsidR="00CA127F" w:rsidRPr="00CA127F" w:rsidRDefault="00CA127F" w:rsidP="00CA127F">
      <w:pPr>
        <w:ind w:hanging="360"/>
        <w:rPr>
          <w:rFonts w:ascii="Arial" w:hAnsi="Arial" w:cs="Arial"/>
        </w:rPr>
      </w:pPr>
    </w:p>
    <w:p w:rsidR="00CA127F" w:rsidRPr="00CA127F" w:rsidRDefault="00CA127F" w:rsidP="00CA127F">
      <w:pPr>
        <w:ind w:firstLine="0"/>
        <w:jc w:val="left"/>
        <w:outlineLvl w:val="0"/>
        <w:rPr>
          <w:rFonts w:ascii="Arial" w:hAnsi="Arial" w:cs="Arial"/>
        </w:rPr>
      </w:pPr>
      <w:r w:rsidRPr="00CA127F">
        <w:rPr>
          <w:rFonts w:ascii="Arial" w:hAnsi="Arial" w:cs="Arial"/>
        </w:rPr>
        <w:t>Глава Афанасьевского</w:t>
      </w:r>
    </w:p>
    <w:p w:rsidR="00CA127F" w:rsidRPr="00CA127F" w:rsidRDefault="00CA127F" w:rsidP="00CA127F">
      <w:pPr>
        <w:ind w:firstLine="0"/>
        <w:jc w:val="left"/>
        <w:outlineLvl w:val="0"/>
        <w:rPr>
          <w:rFonts w:ascii="Arial" w:hAnsi="Arial" w:cs="Arial"/>
        </w:rPr>
      </w:pPr>
      <w:r w:rsidRPr="00CA127F">
        <w:rPr>
          <w:rFonts w:ascii="Arial" w:hAnsi="Arial" w:cs="Arial"/>
        </w:rPr>
        <w:t>муниципального образования                                                            В.Ю. Лобанов</w:t>
      </w:r>
    </w:p>
    <w:p w:rsidR="00CA127F" w:rsidRPr="00CA127F" w:rsidRDefault="00CA127F" w:rsidP="00CA127F">
      <w:pPr>
        <w:ind w:firstLine="0"/>
        <w:jc w:val="left"/>
        <w:outlineLvl w:val="0"/>
        <w:rPr>
          <w:rFonts w:ascii="Arial" w:hAnsi="Arial" w:cs="Arial"/>
        </w:rPr>
      </w:pPr>
    </w:p>
    <w:p w:rsidR="00CA127F" w:rsidRPr="00CA127F" w:rsidRDefault="00CA127F" w:rsidP="00CA127F">
      <w:pPr>
        <w:ind w:firstLine="0"/>
        <w:jc w:val="left"/>
        <w:outlineLvl w:val="0"/>
        <w:rPr>
          <w:rFonts w:ascii="Arial" w:hAnsi="Arial" w:cs="Arial"/>
        </w:rPr>
      </w:pPr>
    </w:p>
    <w:p w:rsidR="00CA127F" w:rsidRPr="00CA127F" w:rsidRDefault="00CA127F" w:rsidP="00CA127F">
      <w:pPr>
        <w:ind w:firstLine="0"/>
        <w:rPr>
          <w:rFonts w:ascii="Arial" w:hAnsi="Arial" w:cs="Arial"/>
          <w:bCs/>
        </w:rPr>
      </w:pPr>
    </w:p>
    <w:p w:rsidR="00CA127F" w:rsidRPr="00CA127F" w:rsidRDefault="00CA127F" w:rsidP="00CA127F">
      <w:pPr>
        <w:ind w:firstLine="0"/>
        <w:rPr>
          <w:rFonts w:ascii="Arial" w:hAnsi="Arial" w:cs="Arial"/>
        </w:rPr>
      </w:pPr>
      <w:r w:rsidRPr="00CA127F">
        <w:rPr>
          <w:rFonts w:ascii="Arial" w:hAnsi="Arial" w:cs="Arial"/>
        </w:rPr>
        <w:t xml:space="preserve"> </w:t>
      </w:r>
    </w:p>
    <w:p w:rsidR="00CA127F" w:rsidRPr="00CA127F" w:rsidRDefault="00CA127F" w:rsidP="00CA127F">
      <w:pPr>
        <w:widowControl w:val="0"/>
        <w:autoSpaceDE w:val="0"/>
        <w:autoSpaceDN w:val="0"/>
        <w:adjustRightInd w:val="0"/>
        <w:ind w:firstLine="0"/>
        <w:rPr>
          <w:rFonts w:ascii="Arial" w:hAnsi="Arial" w:cs="Arial"/>
        </w:rPr>
      </w:pPr>
    </w:p>
    <w:p w:rsidR="00CA127F" w:rsidRPr="00CA127F" w:rsidRDefault="00CA127F" w:rsidP="00CA127F">
      <w:pPr>
        <w:ind w:left="-284" w:right="567" w:firstLine="0"/>
        <w:jc w:val="center"/>
        <w:rPr>
          <w:rFonts w:ascii="Arial" w:hAnsi="Arial" w:cs="Arial"/>
          <w:b/>
          <w:sz w:val="32"/>
          <w:szCs w:val="32"/>
          <w:lang w:eastAsia="en-US"/>
        </w:rPr>
      </w:pPr>
      <w:r w:rsidRPr="00CA127F">
        <w:rPr>
          <w:rFonts w:ascii="Arial" w:hAnsi="Arial" w:cs="Arial"/>
          <w:b/>
          <w:sz w:val="32"/>
          <w:szCs w:val="32"/>
          <w:lang w:eastAsia="en-US"/>
        </w:rPr>
        <w:t>27.11.2018 г.№16-ПГ</w:t>
      </w:r>
    </w:p>
    <w:p w:rsidR="00CA127F" w:rsidRPr="00CA127F" w:rsidRDefault="00CA127F" w:rsidP="00CA127F">
      <w:pPr>
        <w:ind w:left="-284" w:right="567" w:firstLine="0"/>
        <w:jc w:val="center"/>
        <w:rPr>
          <w:rFonts w:ascii="Arial" w:hAnsi="Arial" w:cs="Arial"/>
          <w:b/>
          <w:sz w:val="32"/>
          <w:szCs w:val="32"/>
          <w:lang w:eastAsia="en-US"/>
        </w:rPr>
      </w:pPr>
      <w:r w:rsidRPr="00CA127F">
        <w:rPr>
          <w:rFonts w:ascii="Arial" w:hAnsi="Arial" w:cs="Arial"/>
          <w:b/>
          <w:sz w:val="32"/>
          <w:szCs w:val="32"/>
          <w:lang w:eastAsia="en-US"/>
        </w:rPr>
        <w:t>РОССИЙСКАЯ ФЕДЕРАЦИЯ</w:t>
      </w:r>
    </w:p>
    <w:p w:rsidR="00CA127F" w:rsidRPr="00CA127F" w:rsidRDefault="00CA127F" w:rsidP="00CA127F">
      <w:pPr>
        <w:ind w:left="-284" w:right="567" w:firstLine="0"/>
        <w:jc w:val="center"/>
        <w:rPr>
          <w:rFonts w:ascii="Arial" w:hAnsi="Arial" w:cs="Arial"/>
          <w:b/>
          <w:sz w:val="32"/>
          <w:szCs w:val="32"/>
          <w:lang w:eastAsia="en-US"/>
        </w:rPr>
      </w:pPr>
      <w:r w:rsidRPr="00CA127F">
        <w:rPr>
          <w:rFonts w:ascii="Arial" w:hAnsi="Arial" w:cs="Arial"/>
          <w:b/>
          <w:sz w:val="32"/>
          <w:szCs w:val="32"/>
          <w:lang w:eastAsia="en-US"/>
        </w:rPr>
        <w:t>ИРКУТСКАЯ ОБЛАСТЬ</w:t>
      </w:r>
    </w:p>
    <w:p w:rsidR="00CA127F" w:rsidRPr="00CA127F" w:rsidRDefault="00CA127F" w:rsidP="00CA127F">
      <w:pPr>
        <w:ind w:left="-284" w:right="567" w:firstLine="0"/>
        <w:jc w:val="center"/>
        <w:rPr>
          <w:rFonts w:ascii="Arial" w:hAnsi="Arial" w:cs="Arial"/>
          <w:b/>
          <w:sz w:val="32"/>
          <w:szCs w:val="32"/>
          <w:lang w:eastAsia="en-US"/>
        </w:rPr>
      </w:pPr>
      <w:r w:rsidRPr="00CA127F">
        <w:rPr>
          <w:rFonts w:ascii="Arial" w:hAnsi="Arial" w:cs="Arial"/>
          <w:b/>
          <w:sz w:val="32"/>
          <w:szCs w:val="32"/>
          <w:lang w:eastAsia="en-US"/>
        </w:rPr>
        <w:t>МУНИЦИПАЛЬНОЕ ОБРАЗОВАНИЕ</w:t>
      </w:r>
    </w:p>
    <w:p w:rsidR="00CA127F" w:rsidRPr="00CA127F" w:rsidRDefault="00CA127F" w:rsidP="00CA127F">
      <w:pPr>
        <w:ind w:left="-284" w:right="567" w:firstLine="0"/>
        <w:jc w:val="center"/>
        <w:rPr>
          <w:rFonts w:ascii="Arial" w:hAnsi="Arial" w:cs="Arial"/>
          <w:b/>
          <w:sz w:val="32"/>
          <w:szCs w:val="32"/>
          <w:lang w:eastAsia="en-US"/>
        </w:rPr>
      </w:pPr>
      <w:r w:rsidRPr="00CA127F">
        <w:rPr>
          <w:rFonts w:ascii="Arial" w:hAnsi="Arial" w:cs="Arial"/>
          <w:b/>
          <w:sz w:val="32"/>
          <w:szCs w:val="32"/>
          <w:lang w:eastAsia="en-US"/>
        </w:rPr>
        <w:t>«ТУЛУНСКИЙ РАЙОН»</w:t>
      </w:r>
    </w:p>
    <w:p w:rsidR="00CA127F" w:rsidRPr="00CA127F" w:rsidRDefault="00CA127F" w:rsidP="00CA127F">
      <w:pPr>
        <w:autoSpaceDE w:val="0"/>
        <w:autoSpaceDN w:val="0"/>
        <w:adjustRightInd w:val="0"/>
        <w:ind w:left="-284" w:right="567" w:firstLine="0"/>
        <w:jc w:val="center"/>
        <w:rPr>
          <w:rFonts w:ascii="Arial" w:hAnsi="Arial" w:cs="Arial"/>
          <w:b/>
          <w:sz w:val="32"/>
          <w:szCs w:val="32"/>
          <w:lang w:eastAsia="en-US"/>
        </w:rPr>
      </w:pPr>
      <w:r w:rsidRPr="00CA127F">
        <w:rPr>
          <w:rFonts w:ascii="Arial" w:hAnsi="Arial" w:cs="Arial"/>
          <w:b/>
          <w:sz w:val="32"/>
          <w:szCs w:val="32"/>
          <w:lang w:eastAsia="en-US"/>
        </w:rPr>
        <w:t>АФАНАСЬЕВСКОЕ МУНИЦИПАЛЬНОЕОБРАЗОВАНИЕ</w:t>
      </w:r>
    </w:p>
    <w:p w:rsidR="00CA127F" w:rsidRPr="00CA127F" w:rsidRDefault="00CA127F" w:rsidP="00CA127F">
      <w:pPr>
        <w:autoSpaceDE w:val="0"/>
        <w:autoSpaceDN w:val="0"/>
        <w:adjustRightInd w:val="0"/>
        <w:ind w:left="-284" w:right="567" w:firstLine="0"/>
        <w:jc w:val="center"/>
        <w:rPr>
          <w:rFonts w:ascii="Arial" w:hAnsi="Arial" w:cs="Arial"/>
          <w:b/>
          <w:sz w:val="32"/>
          <w:szCs w:val="32"/>
          <w:lang w:eastAsia="en-US"/>
        </w:rPr>
      </w:pPr>
      <w:r w:rsidRPr="00CA127F">
        <w:rPr>
          <w:rFonts w:ascii="Arial" w:hAnsi="Arial" w:cs="Arial"/>
          <w:b/>
          <w:sz w:val="32"/>
          <w:szCs w:val="32"/>
          <w:lang w:eastAsia="en-US"/>
        </w:rPr>
        <w:t>ПОСТАНОВЛЕНИЕ</w:t>
      </w:r>
    </w:p>
    <w:p w:rsidR="00CA127F" w:rsidRPr="00CA127F" w:rsidRDefault="00CA127F" w:rsidP="00CA127F">
      <w:pPr>
        <w:autoSpaceDE w:val="0"/>
        <w:autoSpaceDN w:val="0"/>
        <w:adjustRightInd w:val="0"/>
        <w:ind w:left="-284" w:right="567" w:firstLine="0"/>
        <w:jc w:val="center"/>
        <w:rPr>
          <w:rFonts w:ascii="Arial" w:hAnsi="Arial" w:cs="Arial"/>
          <w:b/>
          <w:sz w:val="32"/>
          <w:szCs w:val="32"/>
          <w:lang w:eastAsia="en-US"/>
        </w:rPr>
      </w:pPr>
    </w:p>
    <w:p w:rsidR="00CA127F" w:rsidRPr="00CA127F" w:rsidRDefault="00CA127F" w:rsidP="00CA127F">
      <w:pPr>
        <w:widowControl w:val="0"/>
        <w:autoSpaceDE w:val="0"/>
        <w:autoSpaceDN w:val="0"/>
        <w:adjustRightInd w:val="0"/>
        <w:ind w:left="-284" w:right="567" w:firstLine="0"/>
        <w:jc w:val="center"/>
        <w:rPr>
          <w:rFonts w:ascii="Arial" w:eastAsia="Calibri" w:hAnsi="Arial" w:cs="Arial"/>
          <w:lang w:eastAsia="en-US"/>
        </w:rPr>
      </w:pPr>
      <w:r w:rsidRPr="00CA127F">
        <w:rPr>
          <w:rFonts w:ascii="Arial" w:hAnsi="Arial" w:cs="Arial"/>
          <w:b/>
          <w:sz w:val="32"/>
          <w:szCs w:val="32"/>
          <w:lang w:eastAsia="en-US"/>
        </w:rPr>
        <w:t>ОБ УТВЕРЖДЕНИИ ПОЛОЖЕНИЯ О СОСТАВЕ, ПОРЯДКЕ ПОДГОТОВКИ ГЕНЕРАЛЬНОГО ПЛАНА АФАНАСЬЕВСКОГО СЕЛЬСКОГО ПОСЕЛЕНИЯ ТУЛУНСКОГО РАЙОНА, ПОРЯДКЕ ПОДГОТОВКИ ПРЕДЛОЖЕНИЙ О ВНЕСЕНИИ В НЕГО ИЗМЕНЕНИЙ, А ТАЖЕ О ПОРЯДКЕ ЕГО РЕАЛИЗАЦИИ</w:t>
      </w:r>
    </w:p>
    <w:p w:rsidR="00CA127F" w:rsidRPr="00CA127F" w:rsidRDefault="00CA127F" w:rsidP="00CA127F">
      <w:pPr>
        <w:autoSpaceDE w:val="0"/>
        <w:autoSpaceDN w:val="0"/>
        <w:adjustRightInd w:val="0"/>
        <w:ind w:left="-284" w:right="567" w:firstLine="0"/>
        <w:jc w:val="center"/>
        <w:rPr>
          <w:rFonts w:cs="Courier New"/>
          <w:b/>
          <w:spacing w:val="20"/>
          <w:sz w:val="36"/>
          <w:szCs w:val="36"/>
          <w:lang w:eastAsia="en-US"/>
        </w:rPr>
      </w:pPr>
      <w:r w:rsidRPr="00CA127F">
        <w:rPr>
          <w:rFonts w:cs="Courier New"/>
          <w:b/>
          <w:spacing w:val="20"/>
          <w:sz w:val="28"/>
          <w:szCs w:val="28"/>
          <w:lang w:eastAsia="en-US"/>
        </w:rPr>
        <w:t xml:space="preserve"> </w:t>
      </w:r>
    </w:p>
    <w:p w:rsidR="00CA127F" w:rsidRPr="00CA127F" w:rsidRDefault="00CA127F" w:rsidP="00CA127F">
      <w:pPr>
        <w:ind w:left="-284" w:right="567" w:firstLine="0"/>
        <w:contextualSpacing/>
      </w:pPr>
    </w:p>
    <w:p w:rsidR="00CA127F" w:rsidRPr="00CA127F" w:rsidRDefault="00CA127F" w:rsidP="00CA127F">
      <w:pPr>
        <w:ind w:left="-284" w:right="567" w:firstLine="0"/>
        <w:contextualSpacing/>
        <w:rPr>
          <w:rFonts w:ascii="Arial" w:hAnsi="Arial" w:cs="Arial"/>
          <w:lang w:eastAsia="en-US"/>
        </w:rPr>
      </w:pPr>
      <w:r w:rsidRPr="00CA127F">
        <w:rPr>
          <w:rFonts w:ascii="Arial" w:hAnsi="Arial" w:cs="Arial"/>
          <w:lang w:eastAsia="en-US"/>
        </w:rPr>
        <w:t xml:space="preserve">Руководствуясь ч.3 ст.9, ст.24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ст.11, ст.12 Закона Иркутской области от 23.07.2008 года № 59-ОЗ «О градостроительной деятельности в Иркутской области», Уставом Афанасьевского сельского поселения, </w:t>
      </w:r>
    </w:p>
    <w:p w:rsidR="00CA127F" w:rsidRPr="00CA127F" w:rsidRDefault="00CA127F" w:rsidP="00CA127F">
      <w:pPr>
        <w:ind w:left="-284" w:right="567" w:firstLine="0"/>
        <w:contextualSpacing/>
        <w:rPr>
          <w:rFonts w:ascii="Arial" w:hAnsi="Arial" w:cs="Arial"/>
          <w:lang w:eastAsia="en-US"/>
        </w:rPr>
      </w:pPr>
    </w:p>
    <w:p w:rsidR="00CA127F" w:rsidRPr="00CA127F" w:rsidRDefault="00CA127F" w:rsidP="00CA127F">
      <w:pPr>
        <w:ind w:left="-284" w:right="567" w:firstLine="0"/>
        <w:contextualSpacing/>
        <w:jc w:val="center"/>
        <w:rPr>
          <w:rFonts w:ascii="Arial" w:hAnsi="Arial" w:cs="Arial"/>
          <w:b/>
          <w:sz w:val="30"/>
          <w:szCs w:val="30"/>
        </w:rPr>
      </w:pPr>
      <w:r w:rsidRPr="00CA127F">
        <w:rPr>
          <w:rFonts w:ascii="Arial" w:hAnsi="Arial" w:cs="Arial"/>
          <w:b/>
          <w:sz w:val="30"/>
          <w:szCs w:val="30"/>
        </w:rPr>
        <w:t>ПОСТАНОВЛЯЮ:</w:t>
      </w:r>
    </w:p>
    <w:p w:rsidR="00CA127F" w:rsidRPr="00CA127F" w:rsidRDefault="00CA127F" w:rsidP="00CA127F">
      <w:pPr>
        <w:ind w:left="-284" w:right="567" w:firstLine="0"/>
        <w:contextualSpacing/>
        <w:jc w:val="center"/>
        <w:rPr>
          <w:rFonts w:ascii="Arial" w:hAnsi="Arial" w:cs="Arial"/>
        </w:rPr>
      </w:pPr>
    </w:p>
    <w:p w:rsidR="00CA127F" w:rsidRPr="00CA127F" w:rsidRDefault="00CA127F" w:rsidP="00CA127F">
      <w:pPr>
        <w:tabs>
          <w:tab w:val="left" w:pos="1134"/>
        </w:tabs>
        <w:autoSpaceDE w:val="0"/>
        <w:autoSpaceDN w:val="0"/>
        <w:adjustRightInd w:val="0"/>
        <w:ind w:left="-284" w:right="567" w:firstLine="0"/>
        <w:contextualSpacing/>
        <w:rPr>
          <w:rFonts w:ascii="Arial" w:hAnsi="Arial" w:cs="Arial"/>
        </w:rPr>
      </w:pPr>
      <w:r w:rsidRPr="00CA127F">
        <w:rPr>
          <w:rFonts w:ascii="Arial" w:hAnsi="Arial" w:cs="Arial"/>
          <w:lang w:eastAsia="en-US"/>
        </w:rPr>
        <w:t xml:space="preserve">1. Утвердить прилагаемое </w:t>
      </w:r>
      <w:r w:rsidRPr="00CA127F">
        <w:rPr>
          <w:rFonts w:ascii="Arial" w:hAnsi="Arial" w:cs="Arial"/>
          <w:bCs/>
          <w:lang w:eastAsia="en-US"/>
        </w:rPr>
        <w:t>положение о составе, порядке подготовки генерального плана Афанасьевского сельского поселения Тулунского района, порядке подготовки предложений о внесении в него изменений, а также о порядке его реализации</w:t>
      </w:r>
      <w:r w:rsidRPr="00CA127F">
        <w:rPr>
          <w:rFonts w:ascii="Arial" w:hAnsi="Arial" w:cs="Arial"/>
          <w:lang w:eastAsia="en-US"/>
        </w:rPr>
        <w:t>.</w:t>
      </w:r>
    </w:p>
    <w:p w:rsidR="00CA127F" w:rsidRPr="00CA127F" w:rsidRDefault="00CA127F" w:rsidP="00CA127F">
      <w:pPr>
        <w:tabs>
          <w:tab w:val="left" w:pos="1134"/>
        </w:tabs>
        <w:autoSpaceDE w:val="0"/>
        <w:autoSpaceDN w:val="0"/>
        <w:adjustRightInd w:val="0"/>
        <w:ind w:left="-284" w:right="567" w:firstLine="0"/>
        <w:contextualSpacing/>
        <w:rPr>
          <w:rFonts w:ascii="Arial" w:hAnsi="Arial" w:cs="Arial"/>
        </w:rPr>
      </w:pPr>
    </w:p>
    <w:p w:rsidR="00CA127F" w:rsidRPr="00CA127F" w:rsidRDefault="00CA127F" w:rsidP="00CA127F">
      <w:pPr>
        <w:tabs>
          <w:tab w:val="left" w:pos="1134"/>
        </w:tabs>
        <w:autoSpaceDE w:val="0"/>
        <w:autoSpaceDN w:val="0"/>
        <w:adjustRightInd w:val="0"/>
        <w:ind w:left="-284" w:right="567" w:firstLine="0"/>
        <w:contextualSpacing/>
        <w:rPr>
          <w:rFonts w:ascii="Arial" w:hAnsi="Arial" w:cs="Arial"/>
        </w:rPr>
      </w:pPr>
      <w:r w:rsidRPr="00CA127F">
        <w:rPr>
          <w:rFonts w:ascii="Arial" w:hAnsi="Arial" w:cs="Arial"/>
        </w:rPr>
        <w:t>2. 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 сельского поселения в информационн</w:t>
      </w:r>
      <w:proofErr w:type="gramStart"/>
      <w:r w:rsidRPr="00CA127F">
        <w:rPr>
          <w:rFonts w:ascii="Arial" w:hAnsi="Arial" w:cs="Arial"/>
        </w:rPr>
        <w:t>о-</w:t>
      </w:r>
      <w:proofErr w:type="gramEnd"/>
      <w:r w:rsidRPr="00CA127F">
        <w:rPr>
          <w:rFonts w:ascii="Arial" w:hAnsi="Arial" w:cs="Arial"/>
        </w:rPr>
        <w:t xml:space="preserve"> телекоммуникационной сети Интернет.</w:t>
      </w:r>
    </w:p>
    <w:p w:rsidR="00CA127F" w:rsidRPr="00CA127F" w:rsidRDefault="00CA127F" w:rsidP="00CA127F">
      <w:pPr>
        <w:tabs>
          <w:tab w:val="left" w:pos="1134"/>
        </w:tabs>
        <w:autoSpaceDE w:val="0"/>
        <w:autoSpaceDN w:val="0"/>
        <w:adjustRightInd w:val="0"/>
        <w:ind w:left="-284" w:right="567" w:firstLine="0"/>
        <w:contextualSpacing/>
        <w:rPr>
          <w:rFonts w:ascii="Arial" w:hAnsi="Arial" w:cs="Arial"/>
        </w:rPr>
      </w:pPr>
    </w:p>
    <w:p w:rsidR="00CA127F" w:rsidRPr="00CA127F" w:rsidRDefault="00CA127F" w:rsidP="00CA127F">
      <w:pPr>
        <w:tabs>
          <w:tab w:val="left" w:pos="1134"/>
        </w:tabs>
        <w:ind w:left="-284" w:right="567" w:firstLine="0"/>
        <w:contextualSpacing/>
        <w:rPr>
          <w:rFonts w:ascii="Arial" w:eastAsia="Calibri" w:hAnsi="Arial" w:cs="Arial"/>
        </w:rPr>
      </w:pPr>
      <w:r w:rsidRPr="00CA127F">
        <w:rPr>
          <w:rFonts w:ascii="Arial" w:eastAsia="Calibri" w:hAnsi="Arial" w:cs="Arial"/>
        </w:rPr>
        <w:t xml:space="preserve">3. </w:t>
      </w:r>
      <w:proofErr w:type="gramStart"/>
      <w:r w:rsidRPr="00CA127F">
        <w:rPr>
          <w:rFonts w:ascii="Arial" w:eastAsia="Calibri" w:hAnsi="Arial" w:cs="Arial"/>
        </w:rPr>
        <w:t>Контроль за</w:t>
      </w:r>
      <w:proofErr w:type="gramEnd"/>
      <w:r w:rsidRPr="00CA127F">
        <w:rPr>
          <w:rFonts w:ascii="Arial" w:eastAsia="Calibri" w:hAnsi="Arial" w:cs="Arial"/>
        </w:rPr>
        <w:t xml:space="preserve"> исполнением настоящего постановления оставляю за собой.</w:t>
      </w:r>
    </w:p>
    <w:p w:rsidR="00CA127F" w:rsidRPr="00CA127F" w:rsidRDefault="00CA127F" w:rsidP="00CA127F">
      <w:pPr>
        <w:tabs>
          <w:tab w:val="left" w:pos="1134"/>
        </w:tabs>
        <w:ind w:left="-284" w:right="567" w:firstLine="0"/>
        <w:contextualSpacing/>
        <w:rPr>
          <w:rFonts w:ascii="Arial" w:eastAsia="Calibri" w:hAnsi="Arial" w:cs="Arial"/>
        </w:rPr>
      </w:pPr>
    </w:p>
    <w:p w:rsidR="00CA127F" w:rsidRPr="00CA127F" w:rsidRDefault="00CA127F" w:rsidP="00CA127F">
      <w:pPr>
        <w:tabs>
          <w:tab w:val="left" w:pos="1134"/>
        </w:tabs>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eastAsia="Calibri"/>
        </w:rPr>
      </w:pPr>
    </w:p>
    <w:p w:rsidR="00CA127F" w:rsidRPr="00CA127F" w:rsidRDefault="00CA127F" w:rsidP="00CA127F">
      <w:pPr>
        <w:ind w:left="-284" w:right="567" w:firstLine="0"/>
        <w:contextualSpacing/>
        <w:rPr>
          <w:rFonts w:ascii="Arial" w:eastAsia="Calibri" w:hAnsi="Arial" w:cs="Arial"/>
        </w:rPr>
      </w:pPr>
      <w:r w:rsidRPr="00CA127F">
        <w:rPr>
          <w:rFonts w:ascii="Arial" w:eastAsia="Calibri" w:hAnsi="Arial" w:cs="Arial"/>
        </w:rPr>
        <w:t>Глава Афанасьевского                                                                             В.Ю. Лобанов</w:t>
      </w:r>
    </w:p>
    <w:p w:rsidR="00CA127F" w:rsidRPr="00CA127F" w:rsidRDefault="00CA127F" w:rsidP="00CA127F">
      <w:pPr>
        <w:ind w:left="-284" w:right="567" w:firstLine="0"/>
        <w:contextualSpacing/>
        <w:rPr>
          <w:rFonts w:ascii="Arial" w:eastAsia="Calibri" w:hAnsi="Arial" w:cs="Arial"/>
        </w:rPr>
      </w:pPr>
      <w:r w:rsidRPr="00CA127F">
        <w:rPr>
          <w:rFonts w:ascii="Arial" w:eastAsia="Calibri" w:hAnsi="Arial" w:cs="Arial"/>
        </w:rPr>
        <w:t>Сельского поселения</w:t>
      </w: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ind w:left="-284" w:right="567" w:firstLine="0"/>
        <w:contextualSpacing/>
        <w:rPr>
          <w:rFonts w:ascii="Arial" w:eastAsia="Calibri" w:hAnsi="Arial" w:cs="Arial"/>
        </w:rPr>
      </w:pPr>
    </w:p>
    <w:p w:rsidR="00CA127F" w:rsidRPr="00CA127F" w:rsidRDefault="00CA127F" w:rsidP="00CA127F">
      <w:pPr>
        <w:tabs>
          <w:tab w:val="left" w:pos="5954"/>
          <w:tab w:val="left" w:pos="8640"/>
        </w:tabs>
        <w:autoSpaceDE w:val="0"/>
        <w:autoSpaceDN w:val="0"/>
        <w:adjustRightInd w:val="0"/>
        <w:ind w:left="-284" w:right="567" w:firstLine="0"/>
        <w:contextualSpacing/>
        <w:jc w:val="right"/>
        <w:rPr>
          <w:rFonts w:ascii="Courier New" w:hAnsi="Courier New" w:cs="Courier New"/>
          <w:kern w:val="36"/>
          <w:sz w:val="22"/>
          <w:szCs w:val="28"/>
        </w:rPr>
      </w:pPr>
      <w:r w:rsidRPr="00CA127F">
        <w:rPr>
          <w:kern w:val="36"/>
          <w:sz w:val="22"/>
          <w:szCs w:val="28"/>
        </w:rPr>
        <w:t xml:space="preserve">                                                                        </w:t>
      </w:r>
      <w:r w:rsidRPr="00CA127F">
        <w:rPr>
          <w:rFonts w:ascii="Courier New" w:hAnsi="Courier New" w:cs="Courier New"/>
          <w:kern w:val="36"/>
          <w:sz w:val="22"/>
          <w:szCs w:val="28"/>
        </w:rPr>
        <w:t xml:space="preserve">Приложение к постановлению </w:t>
      </w:r>
    </w:p>
    <w:p w:rsidR="00CA127F" w:rsidRPr="00CA127F" w:rsidRDefault="00CA127F" w:rsidP="00CA127F">
      <w:pPr>
        <w:tabs>
          <w:tab w:val="left" w:pos="8640"/>
        </w:tabs>
        <w:autoSpaceDE w:val="0"/>
        <w:autoSpaceDN w:val="0"/>
        <w:adjustRightInd w:val="0"/>
        <w:ind w:left="-284" w:right="567" w:firstLine="0"/>
        <w:contextualSpacing/>
        <w:jc w:val="right"/>
        <w:rPr>
          <w:rFonts w:ascii="Courier New" w:hAnsi="Courier New" w:cs="Courier New"/>
          <w:kern w:val="36"/>
          <w:sz w:val="22"/>
          <w:szCs w:val="28"/>
        </w:rPr>
      </w:pPr>
      <w:r w:rsidRPr="00CA127F">
        <w:rPr>
          <w:rFonts w:ascii="Courier New" w:hAnsi="Courier New" w:cs="Courier New"/>
          <w:bCs/>
          <w:kern w:val="36"/>
          <w:sz w:val="22"/>
          <w:szCs w:val="28"/>
        </w:rPr>
        <w:t>Афанасьевского</w:t>
      </w:r>
      <w:r w:rsidRPr="00CA127F">
        <w:rPr>
          <w:rFonts w:ascii="Courier New" w:hAnsi="Courier New" w:cs="Courier New"/>
          <w:kern w:val="36"/>
          <w:sz w:val="22"/>
          <w:szCs w:val="28"/>
        </w:rPr>
        <w:t xml:space="preserve"> сельского поселения </w:t>
      </w:r>
    </w:p>
    <w:p w:rsidR="00CA127F" w:rsidRPr="00CA127F" w:rsidRDefault="00CA127F" w:rsidP="00CA127F">
      <w:pPr>
        <w:tabs>
          <w:tab w:val="left" w:pos="8640"/>
        </w:tabs>
        <w:autoSpaceDE w:val="0"/>
        <w:autoSpaceDN w:val="0"/>
        <w:adjustRightInd w:val="0"/>
        <w:ind w:left="-284" w:right="567" w:firstLine="0"/>
        <w:contextualSpacing/>
        <w:jc w:val="right"/>
        <w:rPr>
          <w:rFonts w:ascii="Courier New" w:hAnsi="Courier New" w:cs="Courier New"/>
          <w:kern w:val="36"/>
          <w:sz w:val="22"/>
          <w:szCs w:val="28"/>
        </w:rPr>
      </w:pPr>
      <w:r w:rsidRPr="00CA127F">
        <w:rPr>
          <w:rFonts w:ascii="Courier New" w:hAnsi="Courier New" w:cs="Courier New"/>
          <w:kern w:val="36"/>
          <w:sz w:val="22"/>
          <w:szCs w:val="28"/>
        </w:rPr>
        <w:t>от 27 ноября 2018г. №16- ПГ</w:t>
      </w:r>
    </w:p>
    <w:p w:rsidR="00CA127F" w:rsidRPr="00CA127F" w:rsidRDefault="00CA127F" w:rsidP="00CA127F">
      <w:pPr>
        <w:tabs>
          <w:tab w:val="left" w:pos="8640"/>
        </w:tabs>
        <w:autoSpaceDE w:val="0"/>
        <w:autoSpaceDN w:val="0"/>
        <w:adjustRightInd w:val="0"/>
        <w:ind w:left="-284" w:right="567" w:firstLine="0"/>
        <w:jc w:val="center"/>
        <w:rPr>
          <w:kern w:val="36"/>
          <w:sz w:val="22"/>
          <w:szCs w:val="28"/>
        </w:rPr>
      </w:pPr>
    </w:p>
    <w:p w:rsidR="00CA127F" w:rsidRPr="00CA127F" w:rsidRDefault="00CA127F" w:rsidP="00CA127F">
      <w:pPr>
        <w:tabs>
          <w:tab w:val="left" w:pos="8640"/>
        </w:tabs>
        <w:autoSpaceDE w:val="0"/>
        <w:autoSpaceDN w:val="0"/>
        <w:adjustRightInd w:val="0"/>
        <w:ind w:left="-284" w:right="567" w:firstLine="0"/>
        <w:jc w:val="center"/>
        <w:rPr>
          <w:caps/>
          <w:kern w:val="36"/>
          <w:sz w:val="30"/>
          <w:szCs w:val="30"/>
        </w:rPr>
      </w:pPr>
      <w:r w:rsidRPr="00CA127F">
        <w:rPr>
          <w:caps/>
          <w:kern w:val="36"/>
          <w:sz w:val="30"/>
          <w:szCs w:val="30"/>
        </w:rPr>
        <w:t xml:space="preserve">Положение </w:t>
      </w:r>
      <w:r w:rsidRPr="00CA127F">
        <w:rPr>
          <w:bCs/>
          <w:caps/>
          <w:sz w:val="30"/>
          <w:szCs w:val="30"/>
          <w:lang w:eastAsia="en-US"/>
        </w:rPr>
        <w:t xml:space="preserve">о составе, порядке подготовки генерального плана Афанасьевского сельского поселения Тулунского района, порядке подготовки </w:t>
      </w:r>
      <w:r w:rsidRPr="00CA127F">
        <w:rPr>
          <w:caps/>
          <w:sz w:val="30"/>
          <w:szCs w:val="30"/>
          <w:lang w:eastAsia="en-US"/>
        </w:rPr>
        <w:t xml:space="preserve">предложений о внесении в него изменений, </w:t>
      </w:r>
      <w:r w:rsidRPr="00CA127F">
        <w:rPr>
          <w:caps/>
          <w:sz w:val="30"/>
          <w:szCs w:val="30"/>
        </w:rPr>
        <w:t xml:space="preserve">а также о порядке его реализации </w:t>
      </w:r>
    </w:p>
    <w:p w:rsidR="00CA127F" w:rsidRPr="00CA127F" w:rsidRDefault="00CA127F" w:rsidP="00CA127F">
      <w:pPr>
        <w:tabs>
          <w:tab w:val="left" w:pos="8640"/>
        </w:tabs>
        <w:autoSpaceDE w:val="0"/>
        <w:autoSpaceDN w:val="0"/>
        <w:adjustRightInd w:val="0"/>
        <w:ind w:left="-284" w:right="567" w:firstLine="0"/>
        <w:jc w:val="center"/>
        <w:rPr>
          <w:b/>
          <w:bCs/>
          <w:sz w:val="30"/>
          <w:szCs w:val="30"/>
        </w:rPr>
      </w:pPr>
    </w:p>
    <w:p w:rsidR="00CA127F" w:rsidRPr="00CA127F" w:rsidRDefault="00CA127F" w:rsidP="00CA127F">
      <w:pPr>
        <w:ind w:left="-284" w:right="567" w:firstLine="0"/>
        <w:jc w:val="center"/>
        <w:rPr>
          <w:rFonts w:ascii="Arial" w:hAnsi="Arial" w:cs="Arial"/>
        </w:rPr>
      </w:pPr>
      <w:r w:rsidRPr="00CA127F">
        <w:rPr>
          <w:rFonts w:ascii="Arial" w:hAnsi="Arial" w:cs="Arial"/>
        </w:rPr>
        <w:t>Глава I. ОБЩИЕ ПОЛОЖЕНИЯ</w:t>
      </w:r>
    </w:p>
    <w:p w:rsidR="00CA127F" w:rsidRPr="00CA127F" w:rsidRDefault="00CA127F" w:rsidP="00CA127F">
      <w:pPr>
        <w:ind w:left="-284" w:right="567" w:firstLine="0"/>
        <w:jc w:val="center"/>
        <w:rPr>
          <w:rFonts w:ascii="Arial" w:hAnsi="Arial" w:cs="Arial"/>
        </w:rPr>
      </w:pP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1. </w:t>
      </w:r>
      <w:proofErr w:type="gramStart"/>
      <w:r w:rsidRPr="00CA127F">
        <w:rPr>
          <w:rFonts w:ascii="Arial" w:hAnsi="Arial" w:cs="Arial"/>
        </w:rPr>
        <w:t xml:space="preserve">Настоящее положение </w:t>
      </w:r>
      <w:r w:rsidRPr="00CA127F">
        <w:rPr>
          <w:rFonts w:ascii="Arial" w:hAnsi="Arial" w:cs="Arial"/>
          <w:bCs/>
        </w:rPr>
        <w:t xml:space="preserve">о составе, порядке подготовки генерального плана Афанасьевского сельского поселения Тулунского района, порядке подготовки предложений о внесении в него изменений, а также о порядке его реализации </w:t>
      </w:r>
      <w:r w:rsidRPr="00CA127F">
        <w:rPr>
          <w:rFonts w:ascii="Arial" w:hAnsi="Arial" w:cs="Arial"/>
        </w:rPr>
        <w:t>(далее – Положение) реализуется в соответствии со статьями 9, 18, 23 - 23 Градостроительного кодекса Российской Федерации, Законом Иркутской области от 23.07.2008 года №59-оз «О градостроительной деятельности в Иркутской области», Методическими рекомендациями по разработке проектов</w:t>
      </w:r>
      <w:proofErr w:type="gramEnd"/>
      <w:r w:rsidRPr="00CA127F">
        <w:rPr>
          <w:rFonts w:ascii="Arial" w:hAnsi="Arial" w:cs="Arial"/>
        </w:rPr>
        <w:t xml:space="preserve"> генеральных планов поселений и городских округов, утвержденных Приказом </w:t>
      </w:r>
      <w:proofErr w:type="spellStart"/>
      <w:r w:rsidRPr="00CA127F">
        <w:rPr>
          <w:rFonts w:ascii="Arial" w:hAnsi="Arial" w:cs="Arial"/>
        </w:rPr>
        <w:t>Минрегиона</w:t>
      </w:r>
      <w:proofErr w:type="spellEnd"/>
      <w:r w:rsidRPr="00CA127F">
        <w:rPr>
          <w:rFonts w:ascii="Arial" w:hAnsi="Arial" w:cs="Arial"/>
        </w:rPr>
        <w:t xml:space="preserve"> РФ от 26.05.2011 № 244.</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2. Положение устанавливает требования к составу, порядку подготовки генерального плана Афанасьевского сельского поселения, порядку подготовки </w:t>
      </w:r>
      <w:r w:rsidRPr="00CA127F">
        <w:rPr>
          <w:rFonts w:ascii="Arial" w:hAnsi="Arial" w:cs="Arial"/>
          <w:bCs/>
        </w:rPr>
        <w:t xml:space="preserve">предложений о </w:t>
      </w:r>
      <w:r w:rsidRPr="00CA127F">
        <w:rPr>
          <w:rFonts w:ascii="Arial" w:hAnsi="Arial" w:cs="Arial"/>
        </w:rPr>
        <w:t>внесении в него изменений, а также порядку его реализации.</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3. </w:t>
      </w:r>
      <w:proofErr w:type="gramStart"/>
      <w:r w:rsidRPr="00CA127F">
        <w:rPr>
          <w:rFonts w:ascii="Arial" w:hAnsi="Arial" w:cs="Arial"/>
        </w:rPr>
        <w:t xml:space="preserve">Генеральный план Афанасьевского сельского поселения </w:t>
      </w:r>
      <w:r w:rsidRPr="00CA127F">
        <w:rPr>
          <w:rFonts w:ascii="Arial" w:hAnsi="Arial" w:cs="Arial"/>
          <w:bCs/>
        </w:rPr>
        <w:t>Тулунского района Иркутской области (далее генеральный план)</w:t>
      </w:r>
      <w:r w:rsidRPr="00CA127F">
        <w:rPr>
          <w:rFonts w:ascii="Arial" w:hAnsi="Arial" w:cs="Arial"/>
        </w:rPr>
        <w:t xml:space="preserve"> является документом территориального планирования сельского поселения, обязательным для учета при принятии решений в отношении территории Афанасьевского сельского поселения, и их реализации в части, не противоречащей утвержденным документам территориального планирования Российской Федерации, документам территориального планирования Иркутской области, документам территориального планирования Тулунского муниципального района, со дня их утверждения.</w:t>
      </w:r>
      <w:proofErr w:type="gramEnd"/>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4. Подготовка генерального плана</w:t>
      </w:r>
      <w:r w:rsidRPr="00CA127F">
        <w:rPr>
          <w:rFonts w:ascii="Arial" w:hAnsi="Arial" w:cs="Arial"/>
          <w:lang w:eastAsia="en-US"/>
        </w:rPr>
        <w:t xml:space="preserve"> </w:t>
      </w:r>
      <w:r w:rsidRPr="00CA127F">
        <w:rPr>
          <w:rFonts w:ascii="Arial" w:hAnsi="Arial" w:cs="Arial"/>
        </w:rPr>
        <w:t>Афанасьевского сельского поселения, подготовка предложений о внесении в него изменений начинается с подготовки проекта генерального плана, подготовки предложений о внесении в него изменений (далее Проект).</w:t>
      </w:r>
    </w:p>
    <w:p w:rsidR="00CA127F" w:rsidRPr="00CA127F" w:rsidRDefault="00CA127F" w:rsidP="00CA127F">
      <w:pPr>
        <w:ind w:left="-284" w:right="567" w:firstLine="0"/>
        <w:rPr>
          <w:rFonts w:ascii="Arial" w:hAnsi="Arial" w:cs="Arial"/>
        </w:rPr>
      </w:pPr>
    </w:p>
    <w:p w:rsidR="00CA127F" w:rsidRPr="00CA127F" w:rsidRDefault="00CA127F" w:rsidP="00CA127F">
      <w:pPr>
        <w:ind w:left="-284" w:right="567" w:firstLine="0"/>
        <w:jc w:val="left"/>
        <w:rPr>
          <w:rFonts w:ascii="Arial" w:hAnsi="Arial" w:cs="Arial"/>
          <w:caps/>
        </w:rPr>
      </w:pPr>
      <w:r w:rsidRPr="00CA127F">
        <w:rPr>
          <w:rFonts w:ascii="Arial" w:hAnsi="Arial" w:cs="Arial"/>
        </w:rPr>
        <w:lastRenderedPageBreak/>
        <w:t xml:space="preserve">Глава II. ОБЩИЕ ТРЕБОВАНИЯ К ПОДГОТОВКЕ ПРОЕКТА ГЕНЕРАЛЬНОГО ПЛАНА, </w:t>
      </w:r>
      <w:r w:rsidRPr="00CA127F">
        <w:rPr>
          <w:rFonts w:ascii="Arial" w:hAnsi="Arial" w:cs="Arial"/>
          <w:caps/>
        </w:rPr>
        <w:t>подготовке предложений о внесении в него изменений</w:t>
      </w:r>
    </w:p>
    <w:p w:rsidR="00CA127F" w:rsidRPr="00CA127F" w:rsidRDefault="00CA127F" w:rsidP="00CA127F">
      <w:pPr>
        <w:ind w:left="-284" w:right="567" w:firstLine="0"/>
        <w:jc w:val="left"/>
        <w:rPr>
          <w:rFonts w:ascii="Arial" w:hAnsi="Arial" w:cs="Arial"/>
          <w:caps/>
        </w:rPr>
      </w:pPr>
      <w:r w:rsidRPr="00CA127F">
        <w:rPr>
          <w:rFonts w:ascii="Arial" w:hAnsi="Arial" w:cs="Arial"/>
          <w:caps/>
        </w:rPr>
        <w:t xml:space="preserve"> </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 xml:space="preserve">1. Подготовка Проекта осуществляется на основании решения главы Афанасьевского сельского поселения в форме распоряжения главы </w:t>
      </w:r>
      <w:proofErr w:type="spellStart"/>
      <w:r w:rsidRPr="00CA127F">
        <w:rPr>
          <w:rFonts w:ascii="Arial" w:hAnsi="Arial" w:cs="Arial"/>
        </w:rPr>
        <w:t>Азейского</w:t>
      </w:r>
      <w:proofErr w:type="spellEnd"/>
      <w:r w:rsidRPr="00CA127F">
        <w:rPr>
          <w:rFonts w:ascii="Arial" w:hAnsi="Arial" w:cs="Arial"/>
        </w:rPr>
        <w:t xml:space="preserve"> сельского поселения.</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2. Финансирование работ по подготовке Проекта осуществляется за счет средств, предусмотренных на эти цели в бюджете Афанасьевского сельского поселения на соответствующий финансовый год, иных источников финансирования, определенных законодательством.</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3. Подготовка Проекта выполняется согласно требованиям пунктами 4.1 - 6  статьи 9 Градостроительного кодекса Российской Федерации, с учетом региональных и местных нормативов градостроительного проектирования, а также с учетом предложений заинтересованных лиц.</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 xml:space="preserve">4. </w:t>
      </w:r>
      <w:proofErr w:type="gramStart"/>
      <w:r w:rsidRPr="00CA127F">
        <w:rPr>
          <w:rFonts w:ascii="Arial" w:hAnsi="Arial" w:cs="Arial"/>
        </w:rPr>
        <w:t>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года №10, и передается заказчику на электронных носителях в текстовых и растровых форматах, на бумажных носителях в масштабе М 1:2000 (для населенных пунктов), М 1:25000 (для всего сельского поселения) в</w:t>
      </w:r>
      <w:proofErr w:type="gramEnd"/>
      <w:r w:rsidRPr="00CA127F">
        <w:rPr>
          <w:rFonts w:ascii="Arial" w:hAnsi="Arial" w:cs="Arial"/>
        </w:rPr>
        <w:t xml:space="preserve"> трех экземплярах, а так же, в среде разработки, в системе координат МСК-38, зона 2.</w:t>
      </w:r>
    </w:p>
    <w:p w:rsidR="00CA127F" w:rsidRPr="00CA127F" w:rsidRDefault="00CA127F" w:rsidP="00CA127F">
      <w:pPr>
        <w:tabs>
          <w:tab w:val="left" w:pos="993"/>
        </w:tabs>
        <w:autoSpaceDE w:val="0"/>
        <w:autoSpaceDN w:val="0"/>
        <w:adjustRightInd w:val="0"/>
        <w:ind w:left="-284" w:right="567" w:firstLine="0"/>
        <w:contextualSpacing/>
        <w:rPr>
          <w:rFonts w:ascii="Arial" w:hAnsi="Arial" w:cs="Arial"/>
        </w:rPr>
      </w:pPr>
      <w:r w:rsidRPr="00CA127F">
        <w:rPr>
          <w:rFonts w:ascii="Arial" w:hAnsi="Arial" w:cs="Arial"/>
        </w:rPr>
        <w:t xml:space="preserve">5. Подготовка Проекта осуществляется </w:t>
      </w:r>
      <w:r w:rsidRPr="00CA127F">
        <w:rPr>
          <w:rFonts w:ascii="Arial" w:hAnsi="Arial" w:cs="Arial"/>
          <w:lang w:eastAsia="en-US"/>
        </w:rPr>
        <w:t>на основании муниципального контракта, заключенного через установленную законодательством РФ процедуру определения профессионального подрядчика (</w:t>
      </w:r>
      <w:r w:rsidRPr="00CA127F">
        <w:rPr>
          <w:rFonts w:ascii="Arial" w:hAnsi="Arial" w:cs="Arial"/>
          <w:bCs/>
          <w:lang w:eastAsia="en-US"/>
        </w:rPr>
        <w:t>исполнителя),</w:t>
      </w:r>
      <w:r w:rsidRPr="00CA127F">
        <w:rPr>
          <w:rFonts w:ascii="Arial" w:hAnsi="Arial" w:cs="Arial"/>
          <w:lang w:eastAsia="en-US"/>
        </w:rPr>
        <w:t xml:space="preserve"> занимающегося проектной, исследовательской деятельностью в области градостроительства, планировки и застройки городов и сельских поселений.</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 xml:space="preserve">6.Задание на проектирование для подготовки Проекта готовится совместно с органом, уполномоченным в области градостроительной деятельности в </w:t>
      </w:r>
      <w:proofErr w:type="spellStart"/>
      <w:r w:rsidRPr="00CA127F">
        <w:rPr>
          <w:rFonts w:ascii="Arial" w:hAnsi="Arial" w:cs="Arial"/>
        </w:rPr>
        <w:t>Тулунском</w:t>
      </w:r>
      <w:proofErr w:type="spellEnd"/>
      <w:r w:rsidRPr="00CA127F">
        <w:rPr>
          <w:rFonts w:ascii="Arial" w:hAnsi="Arial" w:cs="Arial"/>
        </w:rPr>
        <w:t xml:space="preserve"> муниципальном районе (Комитет по строительству дорожному хозяйству администрации Тулунского муниципального района) и утверждается главой Афанасьевского сельского поселения.</w:t>
      </w:r>
    </w:p>
    <w:p w:rsidR="00CA127F" w:rsidRPr="00CA127F" w:rsidRDefault="00CA127F" w:rsidP="00CA127F">
      <w:pPr>
        <w:ind w:left="-284" w:right="567" w:firstLine="0"/>
        <w:contextualSpacing/>
        <w:rPr>
          <w:rFonts w:ascii="Arial" w:hAnsi="Arial" w:cs="Arial"/>
        </w:rPr>
      </w:pPr>
    </w:p>
    <w:p w:rsidR="00CA127F" w:rsidRPr="00CA127F" w:rsidRDefault="00CA127F" w:rsidP="00CA127F">
      <w:pPr>
        <w:ind w:left="-284" w:right="567" w:firstLine="0"/>
        <w:jc w:val="center"/>
        <w:rPr>
          <w:rFonts w:ascii="Arial" w:hAnsi="Arial" w:cs="Arial"/>
        </w:rPr>
      </w:pPr>
      <w:r w:rsidRPr="00CA127F">
        <w:rPr>
          <w:rFonts w:ascii="Arial" w:hAnsi="Arial" w:cs="Arial"/>
        </w:rPr>
        <w:t xml:space="preserve">Глава III. </w:t>
      </w:r>
      <w:proofErr w:type="gramStart"/>
      <w:r w:rsidRPr="00CA127F">
        <w:rPr>
          <w:rFonts w:ascii="Arial" w:hAnsi="Arial" w:cs="Arial"/>
        </w:rPr>
        <w:t>C</w:t>
      </w:r>
      <w:proofErr w:type="gramEnd"/>
      <w:r w:rsidRPr="00CA127F">
        <w:rPr>
          <w:rFonts w:ascii="Arial" w:hAnsi="Arial" w:cs="Arial"/>
        </w:rPr>
        <w:t>ОСТАВ ПРОЕКТА ГЕНЕРАЛЬНОГО ПЛАНА</w:t>
      </w:r>
    </w:p>
    <w:p w:rsidR="00CA127F" w:rsidRPr="00CA127F" w:rsidRDefault="00CA127F" w:rsidP="00CA127F">
      <w:pPr>
        <w:ind w:left="-284" w:right="567" w:firstLine="0"/>
        <w:jc w:val="center"/>
        <w:rPr>
          <w:rFonts w:ascii="Arial" w:hAnsi="Arial" w:cs="Arial"/>
        </w:rPr>
      </w:pPr>
    </w:p>
    <w:p w:rsidR="00CA127F" w:rsidRPr="00CA127F" w:rsidRDefault="00CA127F" w:rsidP="00CA127F">
      <w:pPr>
        <w:tabs>
          <w:tab w:val="left" w:pos="993"/>
          <w:tab w:val="left" w:pos="1276"/>
        </w:tabs>
        <w:ind w:left="-284" w:right="567" w:firstLine="0"/>
        <w:contextualSpacing/>
        <w:rPr>
          <w:rFonts w:ascii="Arial" w:hAnsi="Arial" w:cs="Arial"/>
        </w:rPr>
      </w:pPr>
      <w:r w:rsidRPr="00CA127F">
        <w:rPr>
          <w:rFonts w:ascii="Arial" w:hAnsi="Arial" w:cs="Arial"/>
        </w:rPr>
        <w:t>1. Состав Проекта генерального плана должен соответствовать установленному Законом Иркутской области от 23.07.2008 года №59-оз "О градостроительной деятельности в Иркутской области" составу генерального плана.</w:t>
      </w:r>
    </w:p>
    <w:p w:rsidR="00CA127F" w:rsidRPr="00CA127F" w:rsidRDefault="00CA127F" w:rsidP="00CA127F">
      <w:pPr>
        <w:tabs>
          <w:tab w:val="left" w:pos="993"/>
          <w:tab w:val="left" w:pos="1276"/>
        </w:tabs>
        <w:ind w:left="-284" w:right="567" w:firstLine="0"/>
        <w:contextualSpacing/>
        <w:rPr>
          <w:rFonts w:ascii="Arial" w:hAnsi="Arial" w:cs="Arial"/>
        </w:rPr>
      </w:pPr>
      <w:r w:rsidRPr="00CA127F">
        <w:rPr>
          <w:rFonts w:ascii="Arial" w:hAnsi="Arial" w:cs="Arial"/>
        </w:rPr>
        <w:t>2. Содержание Проекта генерального плана должно соответствовать установленным ст. 23 Градостроительного кодекса Российской Федерации требованиям по содержанию генерального плана.</w:t>
      </w:r>
    </w:p>
    <w:p w:rsidR="00CA127F" w:rsidRPr="00CA127F" w:rsidRDefault="00CA127F" w:rsidP="00CA127F">
      <w:pPr>
        <w:tabs>
          <w:tab w:val="left" w:pos="993"/>
          <w:tab w:val="left" w:pos="1276"/>
        </w:tabs>
        <w:ind w:left="-284" w:right="567" w:firstLine="0"/>
        <w:contextualSpacing/>
        <w:rPr>
          <w:rFonts w:ascii="Arial" w:hAnsi="Arial" w:cs="Arial"/>
        </w:rPr>
      </w:pPr>
      <w:r w:rsidRPr="00CA127F">
        <w:rPr>
          <w:rFonts w:ascii="Arial" w:hAnsi="Arial" w:cs="Arial"/>
        </w:rPr>
        <w:t xml:space="preserve">3. </w:t>
      </w:r>
      <w:proofErr w:type="gramStart"/>
      <w:r w:rsidRPr="00CA127F">
        <w:rPr>
          <w:rFonts w:ascii="Arial" w:hAnsi="Arial" w:cs="Arial"/>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Афанасьевского сельского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(в </w:t>
      </w:r>
      <w:proofErr w:type="spellStart"/>
      <w:r w:rsidRPr="00CA127F">
        <w:rPr>
          <w:rFonts w:ascii="Arial" w:hAnsi="Arial" w:cs="Arial"/>
        </w:rPr>
        <w:t>Тулунском</w:t>
      </w:r>
      <w:proofErr w:type="spellEnd"/>
      <w:r w:rsidRPr="00CA127F">
        <w:rPr>
          <w:rFonts w:ascii="Arial" w:hAnsi="Arial" w:cs="Arial"/>
        </w:rPr>
        <w:t xml:space="preserve"> районе МСК-38, зона 2).</w:t>
      </w:r>
      <w:proofErr w:type="gramEnd"/>
    </w:p>
    <w:p w:rsidR="00CA127F" w:rsidRPr="00CA127F" w:rsidRDefault="00CA127F" w:rsidP="00CA127F">
      <w:pPr>
        <w:tabs>
          <w:tab w:val="left" w:pos="993"/>
          <w:tab w:val="left" w:pos="1276"/>
        </w:tabs>
        <w:ind w:left="-284" w:right="567" w:firstLine="0"/>
        <w:contextualSpacing/>
        <w:rPr>
          <w:rFonts w:ascii="Arial" w:hAnsi="Arial" w:cs="Arial"/>
        </w:rPr>
      </w:pPr>
      <w:r w:rsidRPr="00CA127F">
        <w:rPr>
          <w:rFonts w:ascii="Arial" w:hAnsi="Arial" w:cs="Arial"/>
        </w:rPr>
        <w:t>4. 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Российской Федерации по составу и содержанию.</w:t>
      </w:r>
    </w:p>
    <w:p w:rsidR="00CA127F" w:rsidRPr="00CA127F" w:rsidRDefault="00CA127F" w:rsidP="00CA127F">
      <w:pPr>
        <w:ind w:left="-284" w:right="567" w:firstLine="0"/>
        <w:rPr>
          <w:rFonts w:ascii="Arial" w:hAnsi="Arial" w:cs="Arial"/>
        </w:rPr>
      </w:pPr>
    </w:p>
    <w:p w:rsidR="00CA127F" w:rsidRPr="00CA127F" w:rsidRDefault="00CA127F" w:rsidP="00CA127F">
      <w:pPr>
        <w:ind w:left="-284" w:right="567" w:firstLine="0"/>
        <w:jc w:val="center"/>
        <w:rPr>
          <w:rFonts w:ascii="Arial" w:hAnsi="Arial" w:cs="Arial"/>
          <w:caps/>
        </w:rPr>
      </w:pPr>
      <w:r w:rsidRPr="00CA127F">
        <w:rPr>
          <w:rFonts w:ascii="Arial" w:hAnsi="Arial" w:cs="Arial"/>
        </w:rPr>
        <w:lastRenderedPageBreak/>
        <w:t>Глава I</w:t>
      </w:r>
      <w:r w:rsidRPr="00CA127F">
        <w:rPr>
          <w:rFonts w:ascii="Arial" w:hAnsi="Arial" w:cs="Arial"/>
          <w:lang w:val="en-US"/>
        </w:rPr>
        <w:t>V</w:t>
      </w:r>
      <w:r w:rsidRPr="00CA127F">
        <w:rPr>
          <w:rFonts w:ascii="Arial" w:hAnsi="Arial" w:cs="Arial"/>
        </w:rPr>
        <w:t>. ПОРЯДОК ПОДГОТОВКИ ПРОЕКТА ГЕНЕРАЛЬНОГО ПЛАНА</w:t>
      </w:r>
      <w:r w:rsidRPr="00CA127F">
        <w:rPr>
          <w:rFonts w:ascii="Arial" w:hAnsi="Arial" w:cs="Arial"/>
          <w:caps/>
        </w:rPr>
        <w:t>предложений о внесении в него изменений</w:t>
      </w:r>
    </w:p>
    <w:p w:rsidR="00CA127F" w:rsidRPr="00CA127F" w:rsidRDefault="00CA127F" w:rsidP="00CA127F">
      <w:pPr>
        <w:ind w:left="-284" w:right="567" w:firstLine="0"/>
        <w:jc w:val="center"/>
        <w:rPr>
          <w:rFonts w:ascii="Arial" w:hAnsi="Arial" w:cs="Arial"/>
          <w:caps/>
        </w:rPr>
      </w:pP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Решение о подготовке Проекта устанавливает:</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дату начала работ по подготовке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план мероприятий и сроки их исполнения работ;</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лицо, ответственное за подготовку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состав комиссии по подготовке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2. Решение о подготовке Проекта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Афанасьевского сельского поселения в информационно - телекоммуникационной сети Интернет. Информация о принятом решении размещается на информационных досках Афанасьевского сельского поселения в каждом населенном пункте и может быть распространена посредством телерадиовещания.</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3. Решение о подготовке Проекта направляется в Службу архитектуры Иркутской области и в орган, уполномоченный в области градостроительной деятельности, администрации Тулунского муниципального района, в семидневный срок со дня принятия такого решения.</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4. Служба архитектуры Иркутской области, и орган, уполномоченный в области градостроительной деятельности в администрации Тулунского муниципального района, в течение </w:t>
      </w:r>
      <w:r w:rsidRPr="00CA127F">
        <w:rPr>
          <w:rFonts w:ascii="Arial" w:hAnsi="Arial" w:cs="Arial"/>
          <w:i/>
        </w:rPr>
        <w:t>тридцати дней</w:t>
      </w:r>
      <w:r w:rsidRPr="00CA127F">
        <w:rPr>
          <w:rFonts w:ascii="Arial" w:hAnsi="Arial" w:cs="Arial"/>
        </w:rPr>
        <w:t xml:space="preserve"> со дня получения уведомления о принятом решении, вправе направить главе Афанасьевского сельского поселения свои предложения для включения их в Проект.</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5. Заинтересованные лица, в течение </w:t>
      </w:r>
      <w:r w:rsidRPr="00CA127F">
        <w:rPr>
          <w:rFonts w:ascii="Arial" w:hAnsi="Arial" w:cs="Arial"/>
          <w:i/>
        </w:rPr>
        <w:t>тридцати дней</w:t>
      </w:r>
      <w:r w:rsidRPr="00CA127F">
        <w:rPr>
          <w:rFonts w:ascii="Arial" w:hAnsi="Arial" w:cs="Arial"/>
        </w:rPr>
        <w:t xml:space="preserve"> со дня официального опубликования решения о подготовке Проекта вправе направить главе Афанасьевского сельского поселения свои предложения для учета их при подготовке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6. Проект подлежит контрольному рассмотрению органом местного самоуправления</w:t>
      </w:r>
      <w:r w:rsidRPr="00CA127F">
        <w:rPr>
          <w:rFonts w:ascii="Arial" w:hAnsi="Arial" w:cs="Arial"/>
          <w:lang w:eastAsia="en-US"/>
        </w:rPr>
        <w:t xml:space="preserve"> </w:t>
      </w:r>
      <w:r w:rsidRPr="00CA127F">
        <w:rPr>
          <w:rFonts w:ascii="Arial" w:hAnsi="Arial" w:cs="Arial"/>
        </w:rPr>
        <w:t>Афанасьевского сельского поселения на соответствие заданию на проектирование, требованиям, установленным градостроительным законодательством Российской Федерации и муниципальными правовыми актами администрации Афанасьевского сельского поселения.</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7. Проект подлежит обсуждению на публичных слушаниях, которые проводятся в порядке, установленном Уставом Афанасьевского муниципального образования и нормативным актом Думы </w:t>
      </w:r>
      <w:proofErr w:type="spellStart"/>
      <w:r w:rsidRPr="00CA127F">
        <w:rPr>
          <w:rFonts w:ascii="Arial" w:hAnsi="Arial" w:cs="Arial"/>
        </w:rPr>
        <w:t>Азейского</w:t>
      </w:r>
      <w:proofErr w:type="spellEnd"/>
      <w:r w:rsidRPr="00CA127F">
        <w:rPr>
          <w:rFonts w:ascii="Arial" w:hAnsi="Arial" w:cs="Arial"/>
        </w:rPr>
        <w:t xml:space="preserve"> сельского поселения постановлением главы Афанасьевского сельского поселения (за исключением случая, предусмотренного частью 18 статьи 24 Градостроительного кодекса Российской Федерации).</w:t>
      </w:r>
    </w:p>
    <w:p w:rsidR="00CA127F" w:rsidRPr="00CA127F" w:rsidRDefault="00CA127F" w:rsidP="00CA127F">
      <w:pPr>
        <w:tabs>
          <w:tab w:val="left" w:pos="1276"/>
        </w:tabs>
        <w:ind w:left="-284" w:right="567" w:firstLine="0"/>
        <w:contextualSpacing/>
        <w:rPr>
          <w:rFonts w:ascii="Arial" w:hAnsi="Arial" w:cs="Arial"/>
        </w:rPr>
      </w:pPr>
    </w:p>
    <w:p w:rsidR="00CA127F" w:rsidRPr="00CA127F" w:rsidRDefault="00CA127F" w:rsidP="00CA127F">
      <w:pPr>
        <w:tabs>
          <w:tab w:val="left" w:pos="1276"/>
        </w:tabs>
        <w:ind w:left="-284" w:right="567" w:firstLine="0"/>
        <w:jc w:val="center"/>
        <w:rPr>
          <w:rFonts w:ascii="Arial" w:hAnsi="Arial" w:cs="Arial"/>
          <w:caps/>
        </w:rPr>
      </w:pPr>
      <w:r w:rsidRPr="00CA127F">
        <w:rPr>
          <w:rFonts w:ascii="Arial" w:hAnsi="Arial" w:cs="Arial"/>
          <w:caps/>
        </w:rPr>
        <w:t>Глава V. Обязанность Лица, ответственного за подготовку проекта генерального плана, и предложений о внесении в него изменений</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1. Лицо, ответственное за подготовку проекта обязано обеспечить:</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1.1 организацию исполнения плана мероприятий по подготовке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2.1 опубликование </w:t>
      </w:r>
      <w:r w:rsidRPr="00CA127F">
        <w:rPr>
          <w:rFonts w:ascii="Arial" w:hAnsi="Arial" w:cs="Arial"/>
          <w:i/>
        </w:rPr>
        <w:t>решений (нормативно-правовых актов)</w:t>
      </w:r>
      <w:r w:rsidRPr="00CA127F">
        <w:rPr>
          <w:rFonts w:ascii="Arial" w:hAnsi="Arial" w:cs="Arial"/>
        </w:rPr>
        <w:t>:</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о подготовке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о назначении публичных слушаний по обсуждению </w:t>
      </w:r>
      <w:proofErr w:type="spellStart"/>
      <w:r w:rsidRPr="00CA127F">
        <w:rPr>
          <w:rFonts w:ascii="Arial" w:hAnsi="Arial" w:cs="Arial"/>
        </w:rPr>
        <w:t>Проекта</w:t>
      </w:r>
      <w:proofErr w:type="gramStart"/>
      <w:r w:rsidRPr="00CA127F">
        <w:rPr>
          <w:rFonts w:ascii="Arial" w:hAnsi="Arial" w:cs="Arial"/>
        </w:rPr>
        <w:t>;о</w:t>
      </w:r>
      <w:proofErr w:type="gramEnd"/>
      <w:r w:rsidRPr="00CA127F">
        <w:rPr>
          <w:rFonts w:ascii="Arial" w:hAnsi="Arial" w:cs="Arial"/>
        </w:rPr>
        <w:t>публикование</w:t>
      </w:r>
      <w:proofErr w:type="spellEnd"/>
      <w:r w:rsidRPr="00CA127F">
        <w:rPr>
          <w:rFonts w:ascii="Arial" w:hAnsi="Arial" w:cs="Arial"/>
        </w:rPr>
        <w:t xml:space="preserve"> </w:t>
      </w:r>
      <w:proofErr w:type="spellStart"/>
      <w:r w:rsidRPr="00CA127F">
        <w:rPr>
          <w:rFonts w:ascii="Arial" w:hAnsi="Arial" w:cs="Arial"/>
        </w:rPr>
        <w:t>Проекта:в</w:t>
      </w:r>
      <w:proofErr w:type="spellEnd"/>
      <w:r w:rsidRPr="00CA127F">
        <w:rPr>
          <w:rFonts w:ascii="Arial" w:hAnsi="Arial" w:cs="Arial"/>
        </w:rPr>
        <w:t xml:space="preserve"> официальном издании для опубликования муниципальных правовых актов, иной официальной информации - «Афанасьевский  </w:t>
      </w:r>
      <w:proofErr w:type="spellStart"/>
      <w:r w:rsidRPr="00CA127F">
        <w:rPr>
          <w:rFonts w:ascii="Arial" w:hAnsi="Arial" w:cs="Arial"/>
        </w:rPr>
        <w:t>вестник»;на</w:t>
      </w:r>
      <w:proofErr w:type="spellEnd"/>
      <w:r w:rsidRPr="00CA127F">
        <w:rPr>
          <w:rFonts w:ascii="Arial" w:hAnsi="Arial" w:cs="Arial"/>
        </w:rPr>
        <w:t xml:space="preserve"> официальном сайте администрации Афанасьевского сельского поселения в информационно - телекоммуникационной сети </w:t>
      </w:r>
      <w:proofErr w:type="spellStart"/>
      <w:r w:rsidRPr="00CA127F">
        <w:rPr>
          <w:rFonts w:ascii="Arial" w:hAnsi="Arial" w:cs="Arial"/>
        </w:rPr>
        <w:t>Интернет;в</w:t>
      </w:r>
      <w:proofErr w:type="spellEnd"/>
      <w:r w:rsidRPr="00CA127F">
        <w:rPr>
          <w:rFonts w:ascii="Arial" w:hAnsi="Arial" w:cs="Arial"/>
        </w:rPr>
        <w:t xml:space="preserve"> федеральной информационной системе территориального планирования на официальном сайте в сети «Интернет» (ФГИС ТП).</w:t>
      </w:r>
    </w:p>
    <w:p w:rsidR="00CA127F" w:rsidRPr="00CA127F" w:rsidRDefault="00CA127F" w:rsidP="00CA127F">
      <w:pPr>
        <w:tabs>
          <w:tab w:val="left" w:pos="993"/>
          <w:tab w:val="left" w:pos="1134"/>
          <w:tab w:val="left" w:pos="1276"/>
        </w:tabs>
        <w:ind w:left="-284" w:right="567" w:firstLine="0"/>
        <w:contextualSpacing/>
        <w:rPr>
          <w:rFonts w:ascii="Arial" w:hAnsi="Arial" w:cs="Arial"/>
        </w:rPr>
      </w:pPr>
      <w:r w:rsidRPr="00CA127F">
        <w:rPr>
          <w:rFonts w:ascii="Arial" w:hAnsi="Arial" w:cs="Arial"/>
        </w:rPr>
        <w:lastRenderedPageBreak/>
        <w:t>4.1 направление уведомления, в случаях, предусмотренных ст.12 Градостроительного кодекса Российской Федерации, в Порядке,</w:t>
      </w:r>
      <w:r w:rsidRPr="00CA127F">
        <w:rPr>
          <w:rFonts w:ascii="Arial" w:hAnsi="Arial" w:cs="Arial"/>
          <w:lang w:eastAsia="en-US"/>
        </w:rPr>
        <w:t xml:space="preserve"> установленном </w:t>
      </w:r>
      <w:r w:rsidRPr="00CA127F">
        <w:rPr>
          <w:rFonts w:ascii="Arial" w:hAnsi="Arial" w:cs="Arial"/>
        </w:rPr>
        <w:t xml:space="preserve">Приказом Минэкономразвития России от 21.07.2016 N 460,о размещенном проекте </w:t>
      </w:r>
      <w:proofErr w:type="gramStart"/>
      <w:r w:rsidRPr="00CA127F">
        <w:rPr>
          <w:rFonts w:ascii="Arial" w:hAnsi="Arial" w:cs="Arial"/>
        </w:rPr>
        <w:t>в</w:t>
      </w:r>
      <w:proofErr w:type="gramEnd"/>
      <w:r w:rsidRPr="00CA127F">
        <w:rPr>
          <w:rFonts w:ascii="Arial" w:hAnsi="Arial" w:cs="Arial"/>
        </w:rPr>
        <w:t>:</w:t>
      </w:r>
    </w:p>
    <w:p w:rsidR="00CA127F" w:rsidRPr="00CA127F" w:rsidRDefault="00CA127F" w:rsidP="00CA127F">
      <w:pPr>
        <w:tabs>
          <w:tab w:val="left" w:pos="709"/>
          <w:tab w:val="left" w:pos="993"/>
          <w:tab w:val="left" w:pos="1134"/>
          <w:tab w:val="left" w:pos="1276"/>
        </w:tabs>
        <w:ind w:left="-284" w:right="567" w:firstLine="0"/>
        <w:contextualSpacing/>
        <w:rPr>
          <w:rFonts w:ascii="Arial" w:hAnsi="Arial" w:cs="Arial"/>
        </w:rPr>
      </w:pPr>
      <w:r w:rsidRPr="00CA127F">
        <w:rPr>
          <w:rFonts w:ascii="Arial" w:hAnsi="Arial" w:cs="Arial"/>
        </w:rPr>
        <w:t>уполномоченный, Правительством Российской Федерации, федеральный орган исполнительной власти;</w:t>
      </w:r>
    </w:p>
    <w:p w:rsidR="00CA127F" w:rsidRPr="00CA127F" w:rsidRDefault="00CA127F" w:rsidP="00CA127F">
      <w:pPr>
        <w:tabs>
          <w:tab w:val="left" w:pos="709"/>
          <w:tab w:val="left" w:pos="993"/>
          <w:tab w:val="left" w:pos="1134"/>
          <w:tab w:val="left" w:pos="1276"/>
        </w:tabs>
        <w:ind w:left="-284" w:right="567" w:firstLine="0"/>
        <w:contextualSpacing/>
        <w:rPr>
          <w:rFonts w:ascii="Arial" w:hAnsi="Arial" w:cs="Arial"/>
        </w:rPr>
      </w:pPr>
      <w:r w:rsidRPr="00CA127F">
        <w:rPr>
          <w:rFonts w:ascii="Arial" w:hAnsi="Arial" w:cs="Arial"/>
        </w:rPr>
        <w:t>высший исполнительный орган государственной власти Иркутской области;</w:t>
      </w:r>
    </w:p>
    <w:p w:rsidR="00CA127F" w:rsidRPr="00CA127F" w:rsidRDefault="00CA127F" w:rsidP="00CA127F">
      <w:pPr>
        <w:tabs>
          <w:tab w:val="left" w:pos="709"/>
          <w:tab w:val="left" w:pos="993"/>
          <w:tab w:val="left" w:pos="1134"/>
          <w:tab w:val="left" w:pos="1276"/>
        </w:tabs>
        <w:ind w:left="-284" w:right="567" w:firstLine="0"/>
        <w:contextualSpacing/>
        <w:rPr>
          <w:rFonts w:ascii="Arial" w:hAnsi="Arial" w:cs="Arial"/>
        </w:rPr>
      </w:pPr>
      <w:r w:rsidRPr="00CA127F">
        <w:rPr>
          <w:rFonts w:ascii="Arial" w:hAnsi="Arial" w:cs="Arial"/>
        </w:rPr>
        <w:t xml:space="preserve">органы местного самоуправления муниципальных образований, имеющих общую границу с </w:t>
      </w:r>
      <w:proofErr w:type="spellStart"/>
      <w:r w:rsidRPr="00CA127F">
        <w:rPr>
          <w:rFonts w:ascii="Arial" w:hAnsi="Arial" w:cs="Arial"/>
        </w:rPr>
        <w:t>Афанасьевским</w:t>
      </w:r>
      <w:proofErr w:type="spellEnd"/>
      <w:r w:rsidRPr="00CA127F">
        <w:rPr>
          <w:rFonts w:ascii="Arial" w:hAnsi="Arial" w:cs="Arial"/>
        </w:rPr>
        <w:t xml:space="preserve"> сельским поселением;</w:t>
      </w:r>
    </w:p>
    <w:p w:rsidR="00CA127F" w:rsidRPr="00CA127F" w:rsidRDefault="00CA127F" w:rsidP="00CA127F">
      <w:pPr>
        <w:tabs>
          <w:tab w:val="left" w:pos="709"/>
          <w:tab w:val="left" w:pos="993"/>
          <w:tab w:val="left" w:pos="1134"/>
          <w:tab w:val="left" w:pos="1276"/>
        </w:tabs>
        <w:ind w:left="-284" w:right="567" w:firstLine="0"/>
        <w:contextualSpacing/>
        <w:rPr>
          <w:rFonts w:ascii="Arial" w:hAnsi="Arial" w:cs="Arial"/>
        </w:rPr>
      </w:pPr>
      <w:r w:rsidRPr="00CA127F">
        <w:rPr>
          <w:rFonts w:ascii="Arial" w:hAnsi="Arial" w:cs="Arial"/>
        </w:rPr>
        <w:t>орган местного самоуправления Тулунского муниципального района.</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5.1 опубликование заключения о результатах публичных </w:t>
      </w:r>
      <w:proofErr w:type="spellStart"/>
      <w:r w:rsidRPr="00CA127F">
        <w:rPr>
          <w:rFonts w:ascii="Arial" w:hAnsi="Arial" w:cs="Arial"/>
        </w:rPr>
        <w:t>слушаний</w:t>
      </w:r>
      <w:proofErr w:type="gramStart"/>
      <w:r w:rsidRPr="00CA127F">
        <w:rPr>
          <w:rFonts w:ascii="Arial" w:hAnsi="Arial" w:cs="Arial"/>
        </w:rPr>
        <w:t>:в</w:t>
      </w:r>
      <w:proofErr w:type="spellEnd"/>
      <w:proofErr w:type="gramEnd"/>
      <w:r w:rsidRPr="00CA127F">
        <w:rPr>
          <w:rFonts w:ascii="Arial" w:hAnsi="Arial" w:cs="Arial"/>
        </w:rPr>
        <w:t xml:space="preserve"> официальном издании для опубликования муниципальных правовых актов, иной официальной информации -«</w:t>
      </w:r>
      <w:r w:rsidRPr="00CA127F">
        <w:rPr>
          <w:rFonts w:ascii="Arial" w:hAnsi="Arial" w:cs="Arial"/>
          <w:bCs/>
        </w:rPr>
        <w:t xml:space="preserve"> Афанасьевский</w:t>
      </w:r>
      <w:r w:rsidRPr="00CA127F">
        <w:rPr>
          <w:rFonts w:ascii="Arial" w:hAnsi="Arial" w:cs="Arial"/>
        </w:rPr>
        <w:t xml:space="preserve"> вестник»;</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на официальном сайте администрации </w:t>
      </w:r>
      <w:r w:rsidRPr="00CA127F">
        <w:rPr>
          <w:rFonts w:ascii="Arial" w:hAnsi="Arial" w:cs="Arial"/>
          <w:bCs/>
        </w:rPr>
        <w:t>Афанасьевского</w:t>
      </w:r>
      <w:r w:rsidRPr="00CA127F">
        <w:rPr>
          <w:rFonts w:ascii="Arial" w:hAnsi="Arial" w:cs="Arial"/>
        </w:rPr>
        <w:t xml:space="preserve"> сельского поселения в информационно - телекоммуникационной сети Интернет.</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6.1 опубликование решения Думы </w:t>
      </w:r>
      <w:r w:rsidRPr="00CA127F">
        <w:rPr>
          <w:rFonts w:ascii="Arial" w:hAnsi="Arial" w:cs="Arial"/>
          <w:bCs/>
        </w:rPr>
        <w:t>Афанасьевского</w:t>
      </w:r>
      <w:r w:rsidRPr="00CA127F">
        <w:rPr>
          <w:rFonts w:ascii="Arial" w:hAnsi="Arial" w:cs="Arial"/>
        </w:rPr>
        <w:t xml:space="preserve"> сельского поселения об утверждении генерального плана, предложений о внесении в него изменений, с приложениями, не позднее </w:t>
      </w:r>
      <w:r w:rsidRPr="00CA127F">
        <w:rPr>
          <w:rFonts w:ascii="Arial" w:hAnsi="Arial" w:cs="Arial"/>
          <w:i/>
        </w:rPr>
        <w:t xml:space="preserve">десяти дней </w:t>
      </w:r>
      <w:r w:rsidRPr="00CA127F">
        <w:rPr>
          <w:rFonts w:ascii="Arial" w:hAnsi="Arial" w:cs="Arial"/>
        </w:rPr>
        <w:t xml:space="preserve">со дня </w:t>
      </w:r>
      <w:proofErr w:type="spellStart"/>
      <w:r w:rsidRPr="00CA127F">
        <w:rPr>
          <w:rFonts w:ascii="Arial" w:hAnsi="Arial" w:cs="Arial"/>
        </w:rPr>
        <w:t>утверждения</w:t>
      </w:r>
      <w:proofErr w:type="gramStart"/>
      <w:r w:rsidRPr="00CA127F">
        <w:rPr>
          <w:rFonts w:ascii="Arial" w:hAnsi="Arial" w:cs="Arial"/>
        </w:rPr>
        <w:t>:в</w:t>
      </w:r>
      <w:proofErr w:type="spellEnd"/>
      <w:proofErr w:type="gramEnd"/>
      <w:r w:rsidRPr="00CA127F">
        <w:rPr>
          <w:rFonts w:ascii="Arial" w:hAnsi="Arial" w:cs="Arial"/>
        </w:rPr>
        <w:t xml:space="preserve"> официальном издании для опубликования муниципальных правовых актов, иной официальной информации - «</w:t>
      </w:r>
      <w:r w:rsidRPr="00CA127F">
        <w:rPr>
          <w:rFonts w:ascii="Arial" w:hAnsi="Arial" w:cs="Arial"/>
          <w:bCs/>
        </w:rPr>
        <w:t>Афанасьевский</w:t>
      </w:r>
      <w:r w:rsidRPr="00CA127F">
        <w:rPr>
          <w:rFonts w:ascii="Arial" w:hAnsi="Arial" w:cs="Arial"/>
        </w:rPr>
        <w:t xml:space="preserve"> </w:t>
      </w:r>
      <w:proofErr w:type="spellStart"/>
      <w:r w:rsidRPr="00CA127F">
        <w:rPr>
          <w:rFonts w:ascii="Arial" w:hAnsi="Arial" w:cs="Arial"/>
        </w:rPr>
        <w:t>вестник»;на</w:t>
      </w:r>
      <w:proofErr w:type="spellEnd"/>
      <w:r w:rsidRPr="00CA127F">
        <w:rPr>
          <w:rFonts w:ascii="Arial" w:hAnsi="Arial" w:cs="Arial"/>
        </w:rPr>
        <w:t xml:space="preserve"> официальном сайте администрации </w:t>
      </w:r>
      <w:r w:rsidRPr="00CA127F">
        <w:rPr>
          <w:rFonts w:ascii="Arial" w:hAnsi="Arial" w:cs="Arial"/>
          <w:bCs/>
        </w:rPr>
        <w:t>Афанасьевского</w:t>
      </w:r>
      <w:r w:rsidRPr="00CA127F">
        <w:rPr>
          <w:rFonts w:ascii="Arial" w:hAnsi="Arial" w:cs="Arial"/>
        </w:rPr>
        <w:t xml:space="preserve"> сельского поселения в информационно - телекоммуникационной сети </w:t>
      </w:r>
      <w:proofErr w:type="spellStart"/>
      <w:r w:rsidRPr="00CA127F">
        <w:rPr>
          <w:rFonts w:ascii="Arial" w:hAnsi="Arial" w:cs="Arial"/>
        </w:rPr>
        <w:t>Интернет;в</w:t>
      </w:r>
      <w:proofErr w:type="spellEnd"/>
      <w:r w:rsidRPr="00CA127F">
        <w:rPr>
          <w:rFonts w:ascii="Arial" w:hAnsi="Arial" w:cs="Arial"/>
        </w:rPr>
        <w:t xml:space="preserve"> федеральной информационной системе территориального планирования на официальном сайте в сети «Интернет» (ФГИС ТП).</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7.1 направление </w:t>
      </w:r>
      <w:r w:rsidRPr="00CA127F">
        <w:rPr>
          <w:rFonts w:ascii="Arial" w:hAnsi="Arial" w:cs="Arial"/>
          <w:i/>
        </w:rPr>
        <w:t>копии Решения Думы Афанасьевского</w:t>
      </w:r>
      <w:r w:rsidRPr="00CA127F">
        <w:rPr>
          <w:rFonts w:ascii="Arial" w:hAnsi="Arial" w:cs="Arial"/>
        </w:rPr>
        <w:t xml:space="preserve"> сельского поселения об утверждении генерального плана, предложений о внесении в него изменений, заверенной в установленном законом порядке, в Службу архитектуры Иркутской области.</w:t>
      </w:r>
    </w:p>
    <w:p w:rsidR="00CA127F" w:rsidRPr="00CA127F" w:rsidRDefault="00CA127F" w:rsidP="00CA127F">
      <w:pPr>
        <w:tabs>
          <w:tab w:val="left" w:pos="1134"/>
        </w:tabs>
        <w:ind w:left="-284" w:right="567" w:firstLine="0"/>
        <w:contextualSpacing/>
        <w:rPr>
          <w:rFonts w:ascii="Arial" w:hAnsi="Arial" w:cs="Arial"/>
        </w:rPr>
      </w:pPr>
      <w:r w:rsidRPr="00CA127F">
        <w:rPr>
          <w:rFonts w:ascii="Arial" w:hAnsi="Arial" w:cs="Arial"/>
        </w:rPr>
        <w:t xml:space="preserve">8.1 направление </w:t>
      </w:r>
      <w:r w:rsidRPr="00CA127F">
        <w:rPr>
          <w:rFonts w:ascii="Arial" w:hAnsi="Arial" w:cs="Arial"/>
          <w:i/>
        </w:rPr>
        <w:t>копии решения Думы Афанасьевского</w:t>
      </w:r>
      <w:r w:rsidRPr="00CA127F">
        <w:rPr>
          <w:rFonts w:ascii="Arial" w:hAnsi="Arial" w:cs="Arial"/>
        </w:rPr>
        <w:t xml:space="preserve"> сельского поселения об утверждении генерального плана, предложений о внесении в него изменений, заверенной в установленном законом порядке, </w:t>
      </w:r>
      <w:r w:rsidRPr="00CA127F">
        <w:rPr>
          <w:rFonts w:ascii="Arial" w:hAnsi="Arial" w:cs="Arial"/>
          <w:i/>
        </w:rPr>
        <w:t xml:space="preserve">с приложениями, </w:t>
      </w:r>
      <w:r w:rsidRPr="00CA127F">
        <w:rPr>
          <w:rFonts w:ascii="Arial" w:hAnsi="Arial" w:cs="Arial"/>
        </w:rPr>
        <w:t>в орган местного самоуправления Тулунского муниципального района, уполномоченный в области градостроительной деятельности, для размещения в информационной системе территориального планирования Тулунского муниципального района (ИСОГД).</w:t>
      </w:r>
    </w:p>
    <w:p w:rsidR="00CA127F" w:rsidRPr="00CA127F" w:rsidRDefault="00CA127F" w:rsidP="00CA127F">
      <w:pPr>
        <w:tabs>
          <w:tab w:val="left" w:pos="1134"/>
          <w:tab w:val="left" w:pos="1276"/>
        </w:tabs>
        <w:ind w:left="-284" w:right="567" w:firstLine="0"/>
        <w:contextualSpacing/>
        <w:rPr>
          <w:rFonts w:ascii="Arial" w:hAnsi="Arial" w:cs="Arial"/>
        </w:rPr>
      </w:pPr>
    </w:p>
    <w:p w:rsidR="00CA127F" w:rsidRPr="00CA127F" w:rsidRDefault="00CA127F" w:rsidP="00CA127F">
      <w:pPr>
        <w:tabs>
          <w:tab w:val="left" w:pos="1276"/>
        </w:tabs>
        <w:ind w:left="-284" w:right="567" w:firstLine="0"/>
        <w:contextualSpacing/>
        <w:jc w:val="center"/>
        <w:rPr>
          <w:rFonts w:ascii="Arial" w:hAnsi="Arial" w:cs="Arial"/>
          <w:caps/>
        </w:rPr>
      </w:pPr>
      <w:r w:rsidRPr="00CA127F">
        <w:rPr>
          <w:rFonts w:ascii="Arial" w:hAnsi="Arial" w:cs="Arial"/>
          <w:lang w:eastAsia="en-US"/>
        </w:rPr>
        <w:t xml:space="preserve"> Глава V</w:t>
      </w:r>
      <w:r w:rsidRPr="00CA127F">
        <w:rPr>
          <w:rFonts w:ascii="Arial" w:hAnsi="Arial" w:cs="Arial"/>
          <w:lang w:val="en-US" w:eastAsia="en-US"/>
        </w:rPr>
        <w:t>I</w:t>
      </w:r>
      <w:r w:rsidRPr="00CA127F">
        <w:rPr>
          <w:rFonts w:ascii="Arial" w:hAnsi="Arial" w:cs="Arial"/>
          <w:lang w:eastAsia="en-US"/>
        </w:rPr>
        <w:t xml:space="preserve">. </w:t>
      </w:r>
      <w:r w:rsidRPr="00CA127F">
        <w:rPr>
          <w:rFonts w:ascii="Arial" w:hAnsi="Arial" w:cs="Arial"/>
          <w:caps/>
        </w:rPr>
        <w:t>Порядок деятельности комиссии по подготовке проекта генерального плана, и предложений о внесении в него изменений</w:t>
      </w:r>
    </w:p>
    <w:p w:rsidR="00CA127F" w:rsidRPr="00CA127F" w:rsidRDefault="00CA127F" w:rsidP="00CA127F">
      <w:pPr>
        <w:tabs>
          <w:tab w:val="left" w:pos="1276"/>
        </w:tabs>
        <w:ind w:left="-284" w:right="567" w:firstLine="0"/>
        <w:contextualSpacing/>
        <w:jc w:val="center"/>
        <w:rPr>
          <w:rFonts w:ascii="Arial" w:hAnsi="Arial" w:cs="Arial"/>
          <w:caps/>
        </w:rPr>
      </w:pPr>
      <w:r w:rsidRPr="00CA127F">
        <w:rPr>
          <w:rFonts w:ascii="Arial" w:hAnsi="Arial" w:cs="Arial"/>
          <w:caps/>
        </w:rPr>
        <w:t xml:space="preserve"> </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1.Комиссия по подготовке Проекта (далее Комиссия) создается на период его подготовки.</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2.Комиссию возглавляет председатель, назначенный распоряжением главы </w:t>
      </w:r>
      <w:r w:rsidRPr="00CA127F">
        <w:rPr>
          <w:rFonts w:ascii="Arial" w:hAnsi="Arial" w:cs="Arial"/>
          <w:bCs/>
        </w:rPr>
        <w:t>Афанасьевского</w:t>
      </w:r>
      <w:r w:rsidRPr="00CA127F">
        <w:rPr>
          <w:rFonts w:ascii="Arial" w:hAnsi="Arial" w:cs="Arial"/>
        </w:rPr>
        <w:t xml:space="preserve"> сельского поселения.</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3.В компетенции Комиссии лежат следующие вопросы: </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сбор, регистрация, анализ, обобщение и подготовка обоснованных предложений, рекомендаций для учета их при подготовке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подготовка исходных данных, необходимых для проектирования и передача их подрядчику (</w:t>
      </w:r>
      <w:r w:rsidRPr="00CA127F">
        <w:rPr>
          <w:rFonts w:ascii="Arial" w:hAnsi="Arial" w:cs="Arial"/>
          <w:bCs/>
        </w:rPr>
        <w:t>исполнителю);</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контрольное рассмотрение Проекта на соответствие заданию на проектирование, требованиям, установленным градостроительным законодательством Российской Федерации и муниципальными правовыми актами администрации </w:t>
      </w:r>
      <w:r w:rsidRPr="00CA127F">
        <w:rPr>
          <w:rFonts w:ascii="Arial" w:hAnsi="Arial" w:cs="Arial"/>
          <w:bCs/>
        </w:rPr>
        <w:t xml:space="preserve">Афанасьевского </w:t>
      </w:r>
      <w:r w:rsidRPr="00CA127F">
        <w:rPr>
          <w:rFonts w:ascii="Arial" w:hAnsi="Arial" w:cs="Arial"/>
        </w:rPr>
        <w:t>сельского поселения;</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 xml:space="preserve">оповещение через средства массовой информации, посредствам информационных стендов о начале публичных слушаний (не позднее, чем за </w:t>
      </w:r>
      <w:r w:rsidRPr="00CA127F">
        <w:rPr>
          <w:rFonts w:ascii="Arial" w:hAnsi="Arial" w:cs="Arial"/>
          <w:i/>
        </w:rPr>
        <w:t>семь</w:t>
      </w:r>
      <w:r w:rsidRPr="00CA127F">
        <w:rPr>
          <w:rFonts w:ascii="Arial" w:hAnsi="Arial" w:cs="Arial"/>
        </w:rPr>
        <w:t xml:space="preserve"> дней до дня размещения на официальном сайте или в информационных системах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организация экспозиции во время процедуры публичных слушаний;</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lastRenderedPageBreak/>
        <w:t>организация и проведение собраний (собрания) участников публичных слушаний;</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подготовка и оформление протокола публичных слушаний;</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подготовка заключения о результатах публичных слушаний;</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в случае необходимости, по результатам публичных слушаний, подготовка обоснованных замечаний, предложений для внесения их в окончательную редакцию Проекта;</w:t>
      </w:r>
    </w:p>
    <w:p w:rsidR="00CA127F" w:rsidRPr="00CA127F" w:rsidRDefault="00CA127F" w:rsidP="00CA127F">
      <w:pPr>
        <w:tabs>
          <w:tab w:val="left" w:pos="1134"/>
          <w:tab w:val="left" w:pos="1276"/>
        </w:tabs>
        <w:ind w:left="-284" w:right="567" w:firstLine="0"/>
        <w:contextualSpacing/>
        <w:rPr>
          <w:rFonts w:ascii="Arial" w:hAnsi="Arial" w:cs="Arial"/>
        </w:rPr>
      </w:pPr>
      <w:r w:rsidRPr="00CA127F">
        <w:rPr>
          <w:rFonts w:ascii="Arial" w:hAnsi="Arial" w:cs="Arial"/>
        </w:rPr>
        <w:t>председатель комиссии участвует в работе согласительных комиссий, в том числе созданной согласно части 20 статьи 24 и статьи 25 Градостроительного кодекса Российской Федерации.</w:t>
      </w:r>
    </w:p>
    <w:p w:rsidR="00CA127F" w:rsidRPr="00CA127F" w:rsidRDefault="00CA127F" w:rsidP="00CA127F">
      <w:pPr>
        <w:tabs>
          <w:tab w:val="left" w:pos="1276"/>
        </w:tabs>
        <w:ind w:left="-284" w:right="567" w:firstLine="0"/>
        <w:rPr>
          <w:rFonts w:ascii="Arial" w:hAnsi="Arial" w:cs="Arial"/>
        </w:rPr>
      </w:pPr>
    </w:p>
    <w:p w:rsidR="00CA127F" w:rsidRPr="00CA127F" w:rsidRDefault="00CA127F" w:rsidP="00CA127F">
      <w:pPr>
        <w:shd w:val="clear" w:color="auto" w:fill="F9F9F9"/>
        <w:tabs>
          <w:tab w:val="left" w:pos="1276"/>
        </w:tabs>
        <w:ind w:left="-284" w:right="567" w:firstLine="0"/>
        <w:jc w:val="center"/>
        <w:rPr>
          <w:rFonts w:ascii="Arial" w:hAnsi="Arial" w:cs="Arial"/>
          <w:caps/>
          <w:lang w:eastAsia="en-US"/>
        </w:rPr>
      </w:pPr>
      <w:r w:rsidRPr="00CA127F">
        <w:rPr>
          <w:rFonts w:ascii="Arial" w:hAnsi="Arial" w:cs="Arial"/>
          <w:lang w:eastAsia="en-US"/>
        </w:rPr>
        <w:t>Глава VI</w:t>
      </w:r>
      <w:r w:rsidRPr="00CA127F">
        <w:rPr>
          <w:rFonts w:ascii="Arial" w:hAnsi="Arial" w:cs="Arial"/>
          <w:lang w:val="en-US" w:eastAsia="en-US"/>
        </w:rPr>
        <w:t>I</w:t>
      </w:r>
      <w:r w:rsidRPr="00CA127F">
        <w:rPr>
          <w:rFonts w:ascii="Arial" w:hAnsi="Arial" w:cs="Arial"/>
          <w:lang w:eastAsia="en-US"/>
        </w:rPr>
        <w:t xml:space="preserve">. ПОРЯДОК СОГЛАСОВАНИЯ ПРОЕКТА ГЕНЕРАЛЬНОГО ПЛАНА, </w:t>
      </w:r>
      <w:r w:rsidRPr="00CA127F">
        <w:rPr>
          <w:rFonts w:ascii="Arial" w:hAnsi="Arial" w:cs="Arial"/>
          <w:caps/>
          <w:lang w:eastAsia="en-US"/>
        </w:rPr>
        <w:t>и предложений о внесении в него изменений</w:t>
      </w:r>
    </w:p>
    <w:p w:rsidR="00CA127F" w:rsidRPr="00CA127F" w:rsidRDefault="00CA127F" w:rsidP="00CA127F">
      <w:pPr>
        <w:shd w:val="clear" w:color="auto" w:fill="F9F9F9"/>
        <w:tabs>
          <w:tab w:val="left" w:pos="1276"/>
        </w:tabs>
        <w:ind w:left="-284" w:right="567" w:firstLine="0"/>
        <w:jc w:val="center"/>
        <w:rPr>
          <w:rFonts w:ascii="Arial" w:hAnsi="Arial" w:cs="Arial"/>
          <w:caps/>
          <w:lang w:eastAsia="en-US"/>
        </w:rPr>
      </w:pPr>
    </w:p>
    <w:p w:rsidR="00CA127F" w:rsidRPr="00CA127F" w:rsidRDefault="00CA127F" w:rsidP="00CA127F">
      <w:pPr>
        <w:shd w:val="clear" w:color="auto" w:fill="F9F9F9"/>
        <w:tabs>
          <w:tab w:val="left" w:pos="1134"/>
          <w:tab w:val="left" w:pos="1276"/>
        </w:tabs>
        <w:ind w:left="-284" w:right="567" w:firstLine="0"/>
        <w:contextualSpacing/>
        <w:rPr>
          <w:rFonts w:ascii="Arial" w:hAnsi="Arial" w:cs="Arial"/>
          <w:iCs/>
          <w:lang w:eastAsia="en-US"/>
        </w:rPr>
      </w:pPr>
      <w:r w:rsidRPr="00CA127F">
        <w:rPr>
          <w:rFonts w:ascii="Arial" w:hAnsi="Arial" w:cs="Arial"/>
          <w:lang w:eastAsia="en-US"/>
        </w:rPr>
        <w:t xml:space="preserve">1.В случаях, установленных статьей 25 Градостроительного кодекса Российской Федерации Проект до его утверждения подлежит обязательному согласованию в </w:t>
      </w:r>
      <w:r w:rsidRPr="00CA127F">
        <w:rPr>
          <w:rFonts w:ascii="Arial" w:hAnsi="Arial" w:cs="Arial"/>
          <w:i/>
          <w:lang w:eastAsia="en-US"/>
        </w:rPr>
        <w:t>порядке</w:t>
      </w:r>
      <w:r w:rsidRPr="00CA127F">
        <w:rPr>
          <w:rFonts w:ascii="Arial" w:hAnsi="Arial" w:cs="Arial"/>
          <w:lang w:eastAsia="en-US"/>
        </w:rPr>
        <w:t xml:space="preserve">, установленном </w:t>
      </w:r>
      <w:r w:rsidRPr="00CA127F">
        <w:rPr>
          <w:rFonts w:ascii="Arial" w:hAnsi="Arial" w:cs="Arial"/>
          <w:iCs/>
          <w:lang w:eastAsia="en-US"/>
        </w:rPr>
        <w:t xml:space="preserve">Приказом Минэкономразвития России от 21.07.2016 года №460 "Об утверждении </w:t>
      </w:r>
      <w:proofErr w:type="gramStart"/>
      <w:r w:rsidRPr="00CA127F">
        <w:rPr>
          <w:rFonts w:ascii="Arial" w:hAnsi="Arial" w:cs="Arial"/>
          <w:iCs/>
          <w:lang w:eastAsia="en-US"/>
        </w:rPr>
        <w:t>порядка согласования проектов документов территориального планирования муниципальных</w:t>
      </w:r>
      <w:proofErr w:type="gramEnd"/>
      <w:r w:rsidRPr="00CA127F">
        <w:rPr>
          <w:rFonts w:ascii="Arial" w:hAnsi="Arial" w:cs="Arial"/>
          <w:iCs/>
          <w:lang w:eastAsia="en-US"/>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CA127F" w:rsidRPr="00CA127F" w:rsidRDefault="00CA127F" w:rsidP="00CA127F">
      <w:pPr>
        <w:shd w:val="clear" w:color="auto" w:fill="F9F9F9"/>
        <w:tabs>
          <w:tab w:val="left" w:pos="1134"/>
          <w:tab w:val="left" w:pos="1276"/>
        </w:tabs>
        <w:ind w:left="-284" w:right="567" w:firstLine="0"/>
        <w:contextualSpacing/>
        <w:rPr>
          <w:rFonts w:ascii="Arial" w:hAnsi="Arial" w:cs="Arial"/>
          <w:lang w:eastAsia="en-US"/>
        </w:rPr>
      </w:pPr>
      <w:r w:rsidRPr="00CA127F">
        <w:rPr>
          <w:rFonts w:ascii="Arial" w:hAnsi="Arial" w:cs="Arial"/>
          <w:lang w:eastAsia="en-US"/>
        </w:rPr>
        <w:t xml:space="preserve">2.В случае поступления одного (нескольких) заключений, содержащих положения о несогласии с Проектом с обоснованием принятого решения, глава </w:t>
      </w:r>
      <w:r w:rsidRPr="00CA127F">
        <w:rPr>
          <w:rFonts w:ascii="Arial" w:hAnsi="Arial" w:cs="Arial"/>
          <w:bCs/>
          <w:lang w:eastAsia="en-US"/>
        </w:rPr>
        <w:t>Афанасьевского</w:t>
      </w:r>
      <w:r w:rsidRPr="00CA127F">
        <w:rPr>
          <w:rFonts w:ascii="Arial" w:hAnsi="Arial" w:cs="Arial"/>
          <w:lang w:eastAsia="en-US"/>
        </w:rPr>
        <w:t xml:space="preserve"> сельского поселения в течение </w:t>
      </w:r>
      <w:r w:rsidRPr="00CA127F">
        <w:rPr>
          <w:rFonts w:ascii="Arial" w:hAnsi="Arial" w:cs="Arial"/>
          <w:i/>
          <w:lang w:eastAsia="en-US"/>
        </w:rPr>
        <w:t>тридцати</w:t>
      </w:r>
      <w:r w:rsidRPr="00CA127F">
        <w:rPr>
          <w:rFonts w:ascii="Arial" w:hAnsi="Arial" w:cs="Arial"/>
          <w:lang w:eastAsia="en-US"/>
        </w:rPr>
        <w:t xml:space="preserve"> дней, со дня истечения установленного срока согласования, Проекта принимает решение о создании </w:t>
      </w:r>
      <w:r w:rsidRPr="00CA127F">
        <w:rPr>
          <w:rFonts w:ascii="Arial" w:hAnsi="Arial" w:cs="Arial"/>
          <w:i/>
          <w:lang w:eastAsia="en-US"/>
        </w:rPr>
        <w:t>согласительной комиссии</w:t>
      </w:r>
      <w:r w:rsidRPr="00CA127F">
        <w:rPr>
          <w:rFonts w:ascii="Arial" w:hAnsi="Arial" w:cs="Arial"/>
          <w:lang w:eastAsia="en-US"/>
        </w:rPr>
        <w:t>.</w:t>
      </w:r>
    </w:p>
    <w:p w:rsidR="00CA127F" w:rsidRPr="00CA127F" w:rsidRDefault="00CA127F" w:rsidP="00CA127F">
      <w:pPr>
        <w:shd w:val="clear" w:color="auto" w:fill="F9F9F9"/>
        <w:ind w:left="-284" w:right="567" w:firstLine="0"/>
        <w:contextualSpacing/>
        <w:rPr>
          <w:rFonts w:ascii="Arial" w:hAnsi="Arial" w:cs="Arial"/>
          <w:lang w:eastAsia="en-US"/>
        </w:rPr>
      </w:pPr>
    </w:p>
    <w:p w:rsidR="00CA127F" w:rsidRPr="00CA127F" w:rsidRDefault="00CA127F" w:rsidP="00CA127F">
      <w:pPr>
        <w:ind w:left="-284" w:right="567" w:firstLine="0"/>
        <w:contextualSpacing/>
        <w:jc w:val="center"/>
        <w:rPr>
          <w:rFonts w:ascii="Arial" w:hAnsi="Arial" w:cs="Arial"/>
        </w:rPr>
      </w:pPr>
      <w:r w:rsidRPr="00CA127F">
        <w:rPr>
          <w:rFonts w:ascii="Arial" w:hAnsi="Arial" w:cs="Arial"/>
        </w:rPr>
        <w:t>Глава V</w:t>
      </w:r>
      <w:r w:rsidRPr="00CA127F">
        <w:rPr>
          <w:rFonts w:ascii="Arial" w:hAnsi="Arial" w:cs="Arial"/>
          <w:lang w:val="en-US"/>
        </w:rPr>
        <w:t>III</w:t>
      </w:r>
      <w:r w:rsidRPr="00CA127F">
        <w:rPr>
          <w:rFonts w:ascii="Arial" w:hAnsi="Arial" w:cs="Arial"/>
        </w:rPr>
        <w:t>. ПУТИ РЕАЛИЗАЦИИ ГЕНЕРАЛЬНОГО ПЛАНА</w:t>
      </w:r>
    </w:p>
    <w:p w:rsidR="00CA127F" w:rsidRPr="00CA127F" w:rsidRDefault="00CA127F" w:rsidP="00CA127F">
      <w:pPr>
        <w:ind w:left="-284" w:right="567" w:firstLine="0"/>
        <w:contextualSpacing/>
        <w:jc w:val="center"/>
        <w:rPr>
          <w:rFonts w:ascii="Arial" w:hAnsi="Arial" w:cs="Arial"/>
        </w:rPr>
      </w:pPr>
    </w:p>
    <w:p w:rsidR="00CA127F" w:rsidRPr="00CA127F" w:rsidRDefault="00CA127F" w:rsidP="00CA127F">
      <w:pPr>
        <w:ind w:left="-284" w:right="567" w:firstLine="0"/>
        <w:contextualSpacing/>
        <w:jc w:val="left"/>
        <w:rPr>
          <w:rFonts w:ascii="Arial" w:hAnsi="Arial" w:cs="Arial"/>
        </w:rPr>
      </w:pPr>
      <w:r w:rsidRPr="00CA127F">
        <w:rPr>
          <w:rFonts w:ascii="Arial" w:hAnsi="Arial" w:cs="Arial"/>
        </w:rPr>
        <w:t xml:space="preserve">Генеральный план </w:t>
      </w:r>
      <w:r w:rsidRPr="00CA127F">
        <w:rPr>
          <w:rFonts w:ascii="Arial" w:hAnsi="Arial" w:cs="Arial"/>
          <w:bCs/>
        </w:rPr>
        <w:t>Афанасьевского</w:t>
      </w:r>
      <w:r w:rsidRPr="00CA127F">
        <w:rPr>
          <w:rFonts w:ascii="Arial" w:hAnsi="Arial" w:cs="Arial"/>
        </w:rPr>
        <w:t xml:space="preserve"> сельского поселения реализуется посредством:</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1.Принятия решений о подготовке</w:t>
      </w:r>
      <w:r w:rsidRPr="00CA127F">
        <w:rPr>
          <w:rFonts w:ascii="Arial" w:hAnsi="Arial" w:cs="Arial"/>
          <w:i/>
        </w:rPr>
        <w:t xml:space="preserve"> документации по планировке территории</w:t>
      </w:r>
      <w:r w:rsidRPr="00CA127F">
        <w:rPr>
          <w:rFonts w:ascii="Arial" w:hAnsi="Arial" w:cs="Arial"/>
        </w:rPr>
        <w:t xml:space="preserve"> в соответствии с генеральным планом и ее утверждения, в части обеспечения территории </w:t>
      </w:r>
      <w:r w:rsidRPr="00CA127F">
        <w:rPr>
          <w:rFonts w:ascii="Arial" w:hAnsi="Arial" w:cs="Arial"/>
          <w:bCs/>
        </w:rPr>
        <w:t>Афанасьевского</w:t>
      </w:r>
      <w:r w:rsidRPr="00CA127F">
        <w:rPr>
          <w:rFonts w:ascii="Arial" w:hAnsi="Arial" w:cs="Arial"/>
        </w:rPr>
        <w:t xml:space="preserve"> сельского поселения объектами местного значения, за исключением случаев, указанных в части 1.1 частях 2 - 4.2, 5.2 статьи 45 Градостроительного кодекса Российской Федерации;</w:t>
      </w:r>
    </w:p>
    <w:p w:rsidR="00CA127F" w:rsidRPr="00CA127F" w:rsidRDefault="00CA127F" w:rsidP="00CA127F">
      <w:pPr>
        <w:tabs>
          <w:tab w:val="left" w:pos="993"/>
        </w:tabs>
        <w:ind w:left="-284" w:right="567" w:firstLine="0"/>
        <w:contextualSpacing/>
        <w:rPr>
          <w:rFonts w:ascii="Arial" w:hAnsi="Arial" w:cs="Arial"/>
        </w:rPr>
      </w:pPr>
      <w:r w:rsidRPr="00CA127F">
        <w:rPr>
          <w:rFonts w:ascii="Arial" w:hAnsi="Arial" w:cs="Arial"/>
        </w:rPr>
        <w:t>2.Принятия, в порядке, установленном законодательством Российской Федерации, решений о резервировании земель, об изъятии, в том числе путем выкупа, формировании земельных участков для муниципальных нужд, о переводе земель или земельных участков из одной категории в другую;</w:t>
      </w:r>
    </w:p>
    <w:p w:rsidR="00CA127F" w:rsidRPr="00CA127F" w:rsidRDefault="00CA127F" w:rsidP="00CA127F">
      <w:pPr>
        <w:tabs>
          <w:tab w:val="left" w:pos="993"/>
        </w:tabs>
        <w:ind w:left="76" w:right="567" w:firstLine="0"/>
        <w:contextualSpacing/>
        <w:rPr>
          <w:rFonts w:ascii="Arial" w:hAnsi="Arial" w:cs="Arial"/>
        </w:rPr>
      </w:pPr>
      <w:r w:rsidRPr="00CA127F">
        <w:rPr>
          <w:rFonts w:ascii="Arial" w:hAnsi="Arial" w:cs="Arial"/>
        </w:rPr>
        <w:t>3.Создания объектов местного значения на основании документации по планировке территории, путем выполнения мероприятий предусмотренных:</w:t>
      </w:r>
    </w:p>
    <w:p w:rsidR="00CA127F" w:rsidRPr="00CA127F" w:rsidRDefault="00CA127F" w:rsidP="00CA127F">
      <w:pPr>
        <w:ind w:left="-284" w:right="567" w:firstLine="0"/>
        <w:rPr>
          <w:rFonts w:ascii="Arial" w:hAnsi="Arial" w:cs="Arial"/>
        </w:rPr>
      </w:pPr>
      <w:r w:rsidRPr="00CA127F">
        <w:rPr>
          <w:rFonts w:ascii="Arial" w:hAnsi="Arial" w:cs="Arial"/>
        </w:rPr>
        <w:t xml:space="preserve">- программами </w:t>
      </w:r>
      <w:r w:rsidRPr="00CA127F">
        <w:rPr>
          <w:rFonts w:ascii="Arial" w:hAnsi="Arial" w:cs="Arial"/>
          <w:bCs/>
        </w:rPr>
        <w:t>Афанасьевского</w:t>
      </w:r>
      <w:r w:rsidRPr="00CA127F">
        <w:rPr>
          <w:rFonts w:ascii="Arial" w:hAnsi="Arial" w:cs="Arial"/>
        </w:rPr>
        <w:t xml:space="preserve"> сельского поселения, реализуемыми за счет средств бюджета </w:t>
      </w:r>
      <w:r w:rsidRPr="00CA127F">
        <w:rPr>
          <w:rFonts w:ascii="Arial" w:hAnsi="Arial" w:cs="Arial"/>
          <w:bCs/>
        </w:rPr>
        <w:t>Афанасьевского</w:t>
      </w:r>
      <w:r w:rsidRPr="00CA127F">
        <w:rPr>
          <w:rFonts w:ascii="Arial" w:hAnsi="Arial" w:cs="Arial"/>
        </w:rPr>
        <w:t xml:space="preserve"> сельского поселения;</w:t>
      </w:r>
    </w:p>
    <w:p w:rsidR="00CA127F" w:rsidRPr="00CA127F" w:rsidRDefault="00CA127F" w:rsidP="00CA127F">
      <w:pPr>
        <w:ind w:left="-284" w:right="567" w:firstLine="0"/>
        <w:rPr>
          <w:rFonts w:ascii="Arial" w:hAnsi="Arial" w:cs="Arial"/>
        </w:rPr>
      </w:pPr>
      <w:r w:rsidRPr="00CA127F">
        <w:rPr>
          <w:rFonts w:ascii="Arial" w:hAnsi="Arial" w:cs="Arial"/>
        </w:rPr>
        <w:t xml:space="preserve">- нормативными правовыми актами </w:t>
      </w:r>
      <w:r w:rsidRPr="00CA127F">
        <w:rPr>
          <w:rFonts w:ascii="Arial" w:hAnsi="Arial" w:cs="Arial"/>
          <w:bCs/>
        </w:rPr>
        <w:t xml:space="preserve">Афанасьевского </w:t>
      </w:r>
      <w:r w:rsidRPr="00CA127F">
        <w:rPr>
          <w:rFonts w:ascii="Arial" w:hAnsi="Arial" w:cs="Arial"/>
        </w:rPr>
        <w:t>сельского поселения;</w:t>
      </w:r>
    </w:p>
    <w:p w:rsidR="00CA127F" w:rsidRPr="00CA127F" w:rsidRDefault="00CA127F" w:rsidP="00CA127F">
      <w:pPr>
        <w:ind w:left="-284" w:right="567" w:firstLine="0"/>
        <w:rPr>
          <w:rFonts w:ascii="Arial" w:hAnsi="Arial" w:cs="Arial"/>
        </w:rPr>
      </w:pPr>
      <w:r w:rsidRPr="00CA127F">
        <w:rPr>
          <w:rFonts w:ascii="Arial" w:hAnsi="Arial" w:cs="Arial"/>
        </w:rPr>
        <w:t xml:space="preserve">- программой комплексного развития систем коммунальной инфраструктуры </w:t>
      </w:r>
      <w:r w:rsidRPr="00CA127F">
        <w:rPr>
          <w:rFonts w:ascii="Arial" w:hAnsi="Arial" w:cs="Arial"/>
          <w:bCs/>
        </w:rPr>
        <w:t>Афанасьевского</w:t>
      </w:r>
      <w:r w:rsidRPr="00CA127F">
        <w:rPr>
          <w:rFonts w:ascii="Arial" w:hAnsi="Arial" w:cs="Arial"/>
        </w:rPr>
        <w:t xml:space="preserve"> сельского поселения,</w:t>
      </w:r>
    </w:p>
    <w:p w:rsidR="00CA127F" w:rsidRPr="00CA127F" w:rsidRDefault="00CA127F" w:rsidP="00CA127F">
      <w:pPr>
        <w:ind w:left="-284" w:right="567" w:firstLine="0"/>
        <w:rPr>
          <w:rFonts w:ascii="Arial" w:hAnsi="Arial" w:cs="Arial"/>
        </w:rPr>
      </w:pPr>
      <w:r w:rsidRPr="00CA127F">
        <w:rPr>
          <w:rFonts w:ascii="Arial" w:hAnsi="Arial" w:cs="Arial"/>
        </w:rPr>
        <w:t>- программой комплексного развития транспортной инфраструктуры</w:t>
      </w:r>
      <w:r w:rsidRPr="00CA127F">
        <w:rPr>
          <w:rFonts w:ascii="Arial" w:hAnsi="Arial" w:cs="Arial"/>
          <w:bCs/>
        </w:rPr>
        <w:t xml:space="preserve"> Афанасьевского </w:t>
      </w:r>
      <w:r w:rsidRPr="00CA127F">
        <w:rPr>
          <w:rFonts w:ascii="Arial" w:hAnsi="Arial" w:cs="Arial"/>
        </w:rPr>
        <w:t xml:space="preserve">сельского поселения, </w:t>
      </w:r>
    </w:p>
    <w:p w:rsidR="00CA127F" w:rsidRPr="00CA127F" w:rsidRDefault="00CA127F" w:rsidP="00CA127F">
      <w:pPr>
        <w:ind w:left="-284" w:right="567" w:firstLine="0"/>
        <w:rPr>
          <w:rFonts w:ascii="Arial" w:hAnsi="Arial" w:cs="Arial"/>
        </w:rPr>
      </w:pPr>
      <w:r w:rsidRPr="00CA127F">
        <w:rPr>
          <w:rFonts w:ascii="Arial" w:hAnsi="Arial" w:cs="Arial"/>
        </w:rPr>
        <w:t>- программой комплексного развития социальной инфраструктуры</w:t>
      </w:r>
      <w:r w:rsidRPr="00CA127F">
        <w:rPr>
          <w:rFonts w:ascii="Arial" w:hAnsi="Arial" w:cs="Arial"/>
          <w:bCs/>
        </w:rPr>
        <w:t xml:space="preserve"> Афанасьевского </w:t>
      </w:r>
      <w:r w:rsidRPr="00CA127F">
        <w:rPr>
          <w:rFonts w:ascii="Arial" w:hAnsi="Arial" w:cs="Arial"/>
        </w:rPr>
        <w:t>сельского поселения,</w:t>
      </w:r>
    </w:p>
    <w:p w:rsidR="00CA127F" w:rsidRPr="00CA127F" w:rsidRDefault="00CA127F" w:rsidP="00CA127F">
      <w:pPr>
        <w:ind w:left="-284" w:right="567" w:firstLine="0"/>
        <w:rPr>
          <w:rFonts w:ascii="Arial" w:hAnsi="Arial" w:cs="Arial"/>
        </w:rPr>
      </w:pPr>
      <w:r w:rsidRPr="00CA127F">
        <w:rPr>
          <w:rFonts w:ascii="Arial" w:hAnsi="Arial" w:cs="Arial"/>
        </w:rPr>
        <w:t>- инвестиционными программами организаций коммунального комплекса (при наличии).</w:t>
      </w:r>
    </w:p>
    <w:p w:rsidR="00CA127F" w:rsidRPr="00CA127F" w:rsidRDefault="00CA127F" w:rsidP="00CA127F">
      <w:pPr>
        <w:ind w:firstLine="0"/>
        <w:jc w:val="center"/>
        <w:rPr>
          <w:rFonts w:ascii="Arial" w:hAnsi="Arial" w:cs="Arial"/>
          <w:lang w:eastAsia="en-US"/>
        </w:rPr>
      </w:pPr>
    </w:p>
    <w:p w:rsidR="00CF5669" w:rsidRDefault="00CF5669" w:rsidP="00CA127F">
      <w:pPr>
        <w:ind w:firstLine="708"/>
      </w:pPr>
    </w:p>
    <w:p w:rsidR="00CA127F" w:rsidRDefault="00A16A36" w:rsidP="00CA127F">
      <w:pPr>
        <w:ind w:firstLine="708"/>
      </w:pPr>
      <w:r>
        <w:rPr>
          <w:noProof/>
          <w:sz w:val="27"/>
          <w:szCs w:val="27"/>
        </w:rPr>
        <w:lastRenderedPageBreak/>
        <mc:AlternateContent>
          <mc:Choice Requires="wps">
            <w:drawing>
              <wp:anchor distT="0" distB="0" distL="114300" distR="114300" simplePos="0" relativeHeight="251661312" behindDoc="0" locked="0" layoutInCell="1" allowOverlap="1" wp14:anchorId="4AA7C7DD" wp14:editId="21AB4872">
                <wp:simplePos x="0" y="0"/>
                <wp:positionH relativeFrom="column">
                  <wp:posOffset>-441960</wp:posOffset>
                </wp:positionH>
                <wp:positionV relativeFrom="paragraph">
                  <wp:posOffset>3705860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16A36" w:rsidRPr="00AC63DD" w:rsidRDefault="00A16A36" w:rsidP="00A16A36">
                            <w:pPr>
                              <w:tabs>
                                <w:tab w:val="left" w:pos="4536"/>
                              </w:tabs>
                              <w:spacing w:line="360" w:lineRule="auto"/>
                              <w:jc w:val="center"/>
                              <w:rPr>
                                <w:rFonts w:ascii="Calibri" w:hAnsi="Calibri"/>
                                <w:b/>
                                <w:i/>
                                <w:sz w:val="20"/>
                                <w:szCs w:val="20"/>
                              </w:rPr>
                            </w:pPr>
                            <w:bookmarkStart w:id="0"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16A36" w:rsidRPr="00AC63DD" w:rsidRDefault="00A16A36"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16A36" w:rsidRPr="00AC63DD" w:rsidRDefault="00A16A36"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16A36" w:rsidRPr="00D77691" w:rsidRDefault="00A16A36" w:rsidP="00A16A3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291.8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">
                <v:shadow on="t" opacity=".5" offset="6pt,6pt"/>
                <v:textbox>
                  <w:txbxContent>
                    <w:p w:rsidR="00A16A36" w:rsidRPr="00AC63DD" w:rsidRDefault="00A16A36" w:rsidP="00A16A36">
                      <w:pPr>
                        <w:tabs>
                          <w:tab w:val="left" w:pos="4536"/>
                        </w:tabs>
                        <w:spacing w:line="360" w:lineRule="auto"/>
                        <w:jc w:val="center"/>
                        <w:rPr>
                          <w:rFonts w:ascii="Calibri" w:hAnsi="Calibri"/>
                          <w:b/>
                          <w:i/>
                          <w:sz w:val="20"/>
                          <w:szCs w:val="20"/>
                        </w:rPr>
                      </w:pPr>
                      <w:bookmarkStart w:id="1"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16A36" w:rsidRPr="00AC63DD" w:rsidRDefault="00A16A36"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16A36" w:rsidRPr="00AC63DD" w:rsidRDefault="00A16A36" w:rsidP="00A16A3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16A36" w:rsidRPr="00D77691" w:rsidRDefault="00A16A36" w:rsidP="00A16A3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1"/>
                    </w:p>
                  </w:txbxContent>
                </v:textbox>
              </v:shape>
            </w:pict>
          </mc:Fallback>
        </mc:AlternateContent>
      </w:r>
    </w:p>
    <w:sectPr w:rsidR="00CA127F" w:rsidSect="00550DF9">
      <w:headerReference w:type="even" r:id="rId15"/>
      <w:headerReference w:type="default" r:id="rId16"/>
      <w:footerReference w:type="even" r:id="rId17"/>
      <w:footerReference w:type="default" r:id="rId18"/>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E1" w:rsidRDefault="008839E1" w:rsidP="00CE57D8">
      <w:r>
        <w:separator/>
      </w:r>
    </w:p>
  </w:endnote>
  <w:endnote w:type="continuationSeparator" w:id="0">
    <w:p w:rsidR="008839E1" w:rsidRDefault="008839E1"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1025E" w:rsidRDefault="008839E1" w:rsidP="004B707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8839E1" w:rsidP="004B7075">
    <w:pPr>
      <w:pStyle w:val="ab"/>
      <w:ind w:right="360"/>
      <w:jc w:val="right"/>
    </w:pPr>
  </w:p>
  <w:p w:rsidR="0081025E" w:rsidRDefault="008839E1" w:rsidP="004B707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E1" w:rsidRDefault="008839E1" w:rsidP="00CE57D8">
      <w:r>
        <w:separator/>
      </w:r>
    </w:p>
  </w:footnote>
  <w:footnote w:type="continuationSeparator" w:id="0">
    <w:p w:rsidR="008839E1" w:rsidRDefault="008839E1"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7" w:rsidRDefault="00751A8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1025E" w:rsidRDefault="008839E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16A36">
      <w:rPr>
        <w:rStyle w:val="af1"/>
        <w:noProof/>
      </w:rPr>
      <w:t>8</w:t>
    </w:r>
    <w:r>
      <w:rPr>
        <w:rStyle w:val="af1"/>
      </w:rPr>
      <w:fldChar w:fldCharType="end"/>
    </w:r>
  </w:p>
  <w:p w:rsidR="0081025E" w:rsidRDefault="008839E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8">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9">
    <w:nsid w:val="06A230B6"/>
    <w:multiLevelType w:val="hybridMultilevel"/>
    <w:tmpl w:val="2CBEF2F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CCF2469"/>
    <w:multiLevelType w:val="hybridMultilevel"/>
    <w:tmpl w:val="CF44DC8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782734"/>
    <w:multiLevelType w:val="hybridMultilevel"/>
    <w:tmpl w:val="58D2EDCC"/>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2E7D6C"/>
    <w:multiLevelType w:val="hybridMultilevel"/>
    <w:tmpl w:val="7EBA2DBE"/>
    <w:lvl w:ilvl="0" w:tplc="4A8AFE3A">
      <w:start w:val="1"/>
      <w:numFmt w:val="decimal"/>
      <w:lvlText w:val="%1."/>
      <w:lvlJc w:val="left"/>
      <w:pPr>
        <w:ind w:left="2118" w:hanging="141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0F03DF7"/>
    <w:multiLevelType w:val="hybridMultilevel"/>
    <w:tmpl w:val="0366CB32"/>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6">
    <w:nsid w:val="32051914"/>
    <w:multiLevelType w:val="hybridMultilevel"/>
    <w:tmpl w:val="1C1E0ACA"/>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F630C"/>
    <w:multiLevelType w:val="multilevel"/>
    <w:tmpl w:val="31F4E430"/>
    <w:lvl w:ilvl="0">
      <w:start w:val="2"/>
      <w:numFmt w:val="decimal"/>
      <w:lvlText w:val="%1"/>
      <w:lvlJc w:val="left"/>
      <w:pPr>
        <w:ind w:left="375" w:hanging="375"/>
      </w:pPr>
      <w:rPr>
        <w:color w:val="000000"/>
      </w:rPr>
    </w:lvl>
    <w:lvl w:ilvl="1">
      <w:start w:val="6"/>
      <w:numFmt w:val="decimal"/>
      <w:lvlText w:val="%1.%2"/>
      <w:lvlJc w:val="left"/>
      <w:pPr>
        <w:ind w:left="1226" w:hanging="375"/>
      </w:pPr>
      <w:rPr>
        <w:color w:val="000000"/>
      </w:rPr>
    </w:lvl>
    <w:lvl w:ilvl="2">
      <w:start w:val="1"/>
      <w:numFmt w:val="decimal"/>
      <w:lvlText w:val="%1.%2.%3"/>
      <w:lvlJc w:val="left"/>
      <w:pPr>
        <w:ind w:left="2422" w:hanging="720"/>
      </w:pPr>
      <w:rPr>
        <w:color w:val="000000"/>
      </w:rPr>
    </w:lvl>
    <w:lvl w:ilvl="3">
      <w:start w:val="1"/>
      <w:numFmt w:val="decimal"/>
      <w:lvlText w:val="%1.%2.%3.%4"/>
      <w:lvlJc w:val="left"/>
      <w:pPr>
        <w:ind w:left="3633" w:hanging="1080"/>
      </w:pPr>
      <w:rPr>
        <w:color w:val="000000"/>
      </w:rPr>
    </w:lvl>
    <w:lvl w:ilvl="4">
      <w:start w:val="1"/>
      <w:numFmt w:val="decimal"/>
      <w:lvlText w:val="%1.%2.%3.%4.%5"/>
      <w:lvlJc w:val="left"/>
      <w:pPr>
        <w:ind w:left="4484" w:hanging="1080"/>
      </w:pPr>
      <w:rPr>
        <w:color w:val="000000"/>
      </w:rPr>
    </w:lvl>
    <w:lvl w:ilvl="5">
      <w:start w:val="1"/>
      <w:numFmt w:val="decimal"/>
      <w:lvlText w:val="%1.%2.%3.%4.%5.%6"/>
      <w:lvlJc w:val="left"/>
      <w:pPr>
        <w:ind w:left="5695" w:hanging="1440"/>
      </w:pPr>
      <w:rPr>
        <w:color w:val="000000"/>
      </w:rPr>
    </w:lvl>
    <w:lvl w:ilvl="6">
      <w:start w:val="1"/>
      <w:numFmt w:val="decimal"/>
      <w:lvlText w:val="%1.%2.%3.%4.%5.%6.%7"/>
      <w:lvlJc w:val="left"/>
      <w:pPr>
        <w:ind w:left="6546" w:hanging="1440"/>
      </w:pPr>
      <w:rPr>
        <w:color w:val="000000"/>
      </w:rPr>
    </w:lvl>
    <w:lvl w:ilvl="7">
      <w:start w:val="1"/>
      <w:numFmt w:val="decimal"/>
      <w:lvlText w:val="%1.%2.%3.%4.%5.%6.%7.%8"/>
      <w:lvlJc w:val="left"/>
      <w:pPr>
        <w:ind w:left="7757" w:hanging="1800"/>
      </w:pPr>
      <w:rPr>
        <w:color w:val="000000"/>
      </w:rPr>
    </w:lvl>
    <w:lvl w:ilvl="8">
      <w:start w:val="1"/>
      <w:numFmt w:val="decimal"/>
      <w:lvlText w:val="%1.%2.%3.%4.%5.%6.%7.%8.%9"/>
      <w:lvlJc w:val="left"/>
      <w:pPr>
        <w:ind w:left="8968" w:hanging="2160"/>
      </w:pPr>
      <w:rPr>
        <w:color w:val="000000"/>
      </w:rPr>
    </w:lvl>
  </w:abstractNum>
  <w:abstractNum w:abstractNumId="19">
    <w:nsid w:val="44524863"/>
    <w:multiLevelType w:val="hybridMultilevel"/>
    <w:tmpl w:val="5F640DD6"/>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8C494A"/>
    <w:multiLevelType w:val="hybridMultilevel"/>
    <w:tmpl w:val="813C3AEE"/>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C51932"/>
    <w:multiLevelType w:val="hybridMultilevel"/>
    <w:tmpl w:val="A936F52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0CC6CD9"/>
    <w:multiLevelType w:val="multilevel"/>
    <w:tmpl w:val="FE0A4EAC"/>
    <w:lvl w:ilvl="0">
      <w:start w:val="2"/>
      <w:numFmt w:val="decimal"/>
      <w:lvlText w:val="%1"/>
      <w:lvlJc w:val="left"/>
      <w:pPr>
        <w:ind w:left="375" w:hanging="375"/>
      </w:pPr>
    </w:lvl>
    <w:lvl w:ilvl="1">
      <w:start w:val="8"/>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3">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4">
    <w:nsid w:val="582B289A"/>
    <w:multiLevelType w:val="hybridMultilevel"/>
    <w:tmpl w:val="B94075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25">
    <w:nsid w:val="5FCE1AF0"/>
    <w:multiLevelType w:val="hybridMultilevel"/>
    <w:tmpl w:val="8AD0D89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6E526FE"/>
    <w:multiLevelType w:val="hybridMultilevel"/>
    <w:tmpl w:val="7544567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28">
    <w:nsid w:val="69AB1355"/>
    <w:multiLevelType w:val="hybridMultilevel"/>
    <w:tmpl w:val="B5342C06"/>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74AB1EE0"/>
    <w:multiLevelType w:val="hybridMultilevel"/>
    <w:tmpl w:val="8ADE073C"/>
    <w:lvl w:ilvl="0" w:tplc="7EA625CA">
      <w:start w:val="1"/>
      <w:numFmt w:val="decimal"/>
      <w:lvlText w:val="%1.1"/>
      <w:lvlJc w:val="left"/>
      <w:pPr>
        <w:ind w:left="1070" w:hanging="360"/>
      </w:pPr>
      <w:rPr>
        <w:rFonts w:cs="Times New Roman" w:hint="default"/>
      </w:rPr>
    </w:lvl>
    <w:lvl w:ilvl="1" w:tplc="0CFA28C8">
      <w:start w:val="1"/>
      <w:numFmt w:val="decimal"/>
      <w:lvlText w:val="%2."/>
      <w:lvlJc w:val="left"/>
      <w:pPr>
        <w:ind w:left="2824" w:hanging="1035"/>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143FB4"/>
    <w:multiLevelType w:val="hybridMultilevel"/>
    <w:tmpl w:val="6B6EBEDE"/>
    <w:lvl w:ilvl="0" w:tplc="61DEF96C">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3"/>
  </w:num>
  <w:num w:numId="4">
    <w:abstractNumId w:val="26"/>
  </w:num>
  <w:num w:numId="5">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0"/>
  </w:num>
  <w:num w:numId="10">
    <w:abstractNumId w:val="30"/>
  </w:num>
  <w:num w:numId="11">
    <w:abstractNumId w:val="21"/>
  </w:num>
  <w:num w:numId="12">
    <w:abstractNumId w:val="11"/>
  </w:num>
  <w:num w:numId="13">
    <w:abstractNumId w:val="28"/>
  </w:num>
  <w:num w:numId="14">
    <w:abstractNumId w:val="12"/>
  </w:num>
  <w:num w:numId="15">
    <w:abstractNumId w:val="14"/>
  </w:num>
  <w:num w:numId="16">
    <w:abstractNumId w:val="19"/>
  </w:num>
  <w:num w:numId="17">
    <w:abstractNumId w:val="16"/>
  </w:num>
  <w:num w:numId="18">
    <w:abstractNumId w:val="29"/>
  </w:num>
  <w:num w:numId="19">
    <w:abstractNumId w:val="27"/>
  </w:num>
  <w:num w:numId="20">
    <w:abstractNumId w:val="24"/>
  </w:num>
  <w:num w:numId="21">
    <w:abstractNumId w:val="20"/>
  </w:num>
  <w:num w:numId="22">
    <w:abstractNumId w:val="9"/>
  </w:num>
  <w:num w:numId="2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124992"/>
    <w:rsid w:val="00133BD5"/>
    <w:rsid w:val="0020269C"/>
    <w:rsid w:val="00206EF4"/>
    <w:rsid w:val="00263E43"/>
    <w:rsid w:val="002D78F9"/>
    <w:rsid w:val="003A2C26"/>
    <w:rsid w:val="003D7A16"/>
    <w:rsid w:val="00477A6B"/>
    <w:rsid w:val="006D6AA7"/>
    <w:rsid w:val="00751A87"/>
    <w:rsid w:val="00783234"/>
    <w:rsid w:val="00863EB0"/>
    <w:rsid w:val="008839E1"/>
    <w:rsid w:val="008D7E10"/>
    <w:rsid w:val="008E094B"/>
    <w:rsid w:val="00A05C6C"/>
    <w:rsid w:val="00A16A36"/>
    <w:rsid w:val="00A673E8"/>
    <w:rsid w:val="00B77775"/>
    <w:rsid w:val="00CA127F"/>
    <w:rsid w:val="00CB5BFE"/>
    <w:rsid w:val="00CE57D8"/>
    <w:rsid w:val="00CF5669"/>
    <w:rsid w:val="00D53134"/>
    <w:rsid w:val="00DC53DB"/>
    <w:rsid w:val="00E75E90"/>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basedOn w:val="a1"/>
    <w:link w:val="3"/>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
    <w:basedOn w:val="a0"/>
    <w:link w:val="aa"/>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
    <w:basedOn w:val="a1"/>
    <w:link w:val="a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rsid w:val="00477A6B"/>
    <w:pPr>
      <w:tabs>
        <w:tab w:val="center" w:pos="4677"/>
        <w:tab w:val="right" w:pos="9355"/>
      </w:tabs>
      <w:ind w:firstLine="0"/>
      <w:jc w:val="left"/>
    </w:pPr>
  </w:style>
  <w:style w:type="character" w:customStyle="1" w:styleId="ac">
    <w:name w:val="Нижний колонтитул Знак"/>
    <w:basedOn w:val="a1"/>
    <w:link w:val="ab"/>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rsid w:val="00477A6B"/>
    <w:pPr>
      <w:ind w:left="1134" w:right="567"/>
    </w:pPr>
  </w:style>
  <w:style w:type="paragraph" w:customStyle="1" w:styleId="ConsPlusTitle">
    <w:name w:val="ConsPlusTitle"/>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4"/>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basedOn w:val="a1"/>
    <w:link w:val="3"/>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
    <w:basedOn w:val="a0"/>
    <w:link w:val="aa"/>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
    <w:basedOn w:val="a1"/>
    <w:link w:val="a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rsid w:val="00477A6B"/>
    <w:pPr>
      <w:tabs>
        <w:tab w:val="center" w:pos="4677"/>
        <w:tab w:val="right" w:pos="9355"/>
      </w:tabs>
      <w:ind w:firstLine="0"/>
      <w:jc w:val="left"/>
    </w:pPr>
  </w:style>
  <w:style w:type="character" w:customStyle="1" w:styleId="ac">
    <w:name w:val="Нижний колонтитул Знак"/>
    <w:basedOn w:val="a1"/>
    <w:link w:val="ab"/>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rsid w:val="00477A6B"/>
    <w:pPr>
      <w:ind w:left="1134" w:right="567"/>
    </w:pPr>
  </w:style>
  <w:style w:type="paragraph" w:customStyle="1" w:styleId="ConsPlusTitle">
    <w:name w:val="ConsPlusTitle"/>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4"/>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9ED3ABE694FDB3D218345057A9E189CF306EB1638CB89AA59031B9AAC2A0AEE2021A136D8CE23D0B26E5ChCsC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ED3ABE694FDB3D21835B086CF24290F309BD1337C581FC055C40C7FBh2s3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ED3ABE694FDB3D21835B086CF24290F309BC133CC481FC055C40C7FB2300B9676EF8779DCAh2s2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9ED3ABE694FDB3D21835B086CF24290F309BC133CC481FC055C40C7FB2300B9676EF8779DC6h2s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41373D26AEC0B5596242BDC8707A89BCFD32D94AEC16DF0A77D6B91DF5BBE262CC106A3669240F8C4706B4734F4CD79868078C64F96616985604BB4aD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2018-07-19T06:21:00Z</dcterms:created>
  <dcterms:modified xsi:type="dcterms:W3CDTF">2018-12-21T01:21:00Z</dcterms:modified>
</cp:coreProperties>
</file>