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92B" w:rsidRPr="00C26A98" w:rsidRDefault="00EF292B" w:rsidP="00C26A98">
      <w:pPr>
        <w:jc w:val="center"/>
        <w:rPr>
          <w:rFonts w:ascii="Times New Roman" w:hAnsi="Times New Roman" w:cs="Times New Roman"/>
          <w:b/>
          <w:sz w:val="28"/>
          <w:szCs w:val="28"/>
        </w:rPr>
      </w:pPr>
      <w:r w:rsidRPr="00C26A98">
        <w:rPr>
          <w:rFonts w:ascii="Times New Roman" w:hAnsi="Times New Roman" w:cs="Times New Roman"/>
          <w:b/>
          <w:sz w:val="28"/>
          <w:szCs w:val="28"/>
        </w:rPr>
        <w:t>Иркутская область</w:t>
      </w:r>
    </w:p>
    <w:p w:rsidR="00EF292B" w:rsidRPr="00C26A98" w:rsidRDefault="00EF292B" w:rsidP="00C26A98">
      <w:pPr>
        <w:jc w:val="center"/>
        <w:rPr>
          <w:rFonts w:ascii="Times New Roman" w:hAnsi="Times New Roman" w:cs="Times New Roman"/>
          <w:b/>
          <w:sz w:val="28"/>
          <w:szCs w:val="28"/>
        </w:rPr>
      </w:pPr>
      <w:r w:rsidRPr="00C26A98">
        <w:rPr>
          <w:rFonts w:ascii="Times New Roman" w:hAnsi="Times New Roman" w:cs="Times New Roman"/>
          <w:b/>
          <w:sz w:val="28"/>
          <w:szCs w:val="28"/>
        </w:rPr>
        <w:t>Тулунский район</w:t>
      </w:r>
    </w:p>
    <w:p w:rsidR="00C26A98" w:rsidRPr="00C26A98" w:rsidRDefault="00C26A98" w:rsidP="00C26A98">
      <w:pPr>
        <w:jc w:val="center"/>
        <w:rPr>
          <w:rFonts w:ascii="Times New Roman" w:hAnsi="Times New Roman" w:cs="Times New Roman"/>
          <w:b/>
          <w:sz w:val="28"/>
          <w:szCs w:val="28"/>
        </w:rPr>
      </w:pPr>
    </w:p>
    <w:p w:rsidR="00C26A98" w:rsidRPr="00C26A98" w:rsidRDefault="00EF292B" w:rsidP="00C26A98">
      <w:pPr>
        <w:jc w:val="center"/>
        <w:rPr>
          <w:rFonts w:ascii="Times New Roman" w:hAnsi="Times New Roman" w:cs="Times New Roman"/>
          <w:b/>
          <w:sz w:val="28"/>
          <w:szCs w:val="28"/>
        </w:rPr>
      </w:pPr>
      <w:r w:rsidRPr="00C26A98">
        <w:rPr>
          <w:rFonts w:ascii="Times New Roman" w:hAnsi="Times New Roman" w:cs="Times New Roman"/>
          <w:b/>
          <w:sz w:val="28"/>
          <w:szCs w:val="28"/>
        </w:rPr>
        <w:t>ДУМА АФАНАСЬЕВСКОГО СЕЛЬСКОГО ПОСЕЛЕНИЯ</w:t>
      </w:r>
    </w:p>
    <w:p w:rsidR="00C26A98" w:rsidRPr="00C26A98" w:rsidRDefault="00C26A98" w:rsidP="00C26A98">
      <w:pPr>
        <w:jc w:val="center"/>
        <w:rPr>
          <w:rFonts w:ascii="Times New Roman" w:hAnsi="Times New Roman" w:cs="Times New Roman"/>
          <w:b/>
          <w:sz w:val="28"/>
          <w:szCs w:val="28"/>
        </w:rPr>
      </w:pPr>
    </w:p>
    <w:p w:rsidR="00C26A98" w:rsidRPr="00C26A98" w:rsidRDefault="00EF292B" w:rsidP="00C26A98">
      <w:pPr>
        <w:jc w:val="center"/>
        <w:rPr>
          <w:rFonts w:ascii="Times New Roman" w:hAnsi="Times New Roman" w:cs="Times New Roman"/>
          <w:b/>
          <w:sz w:val="28"/>
          <w:szCs w:val="28"/>
        </w:rPr>
      </w:pPr>
      <w:r w:rsidRPr="00C26A98">
        <w:rPr>
          <w:rFonts w:ascii="Times New Roman" w:hAnsi="Times New Roman" w:cs="Times New Roman"/>
          <w:b/>
          <w:sz w:val="28"/>
          <w:szCs w:val="28"/>
        </w:rPr>
        <w:t>Р Е Ш Е Н И Е</w:t>
      </w:r>
    </w:p>
    <w:p w:rsidR="00C26A98" w:rsidRPr="00C26A98" w:rsidRDefault="00EF292B" w:rsidP="00C26A98">
      <w:pPr>
        <w:jc w:val="center"/>
        <w:rPr>
          <w:rFonts w:ascii="Times New Roman" w:hAnsi="Times New Roman" w:cs="Times New Roman"/>
          <w:sz w:val="28"/>
          <w:szCs w:val="28"/>
        </w:rPr>
      </w:pPr>
      <w:r w:rsidRPr="00C26A98">
        <w:rPr>
          <w:rFonts w:ascii="Times New Roman" w:hAnsi="Times New Roman" w:cs="Times New Roman"/>
          <w:sz w:val="28"/>
          <w:szCs w:val="28"/>
        </w:rPr>
        <w:t>«</w:t>
      </w:r>
      <w:r w:rsidR="00AE7426" w:rsidRPr="00C26A98">
        <w:rPr>
          <w:rFonts w:ascii="Times New Roman" w:hAnsi="Times New Roman" w:cs="Times New Roman"/>
          <w:sz w:val="28"/>
          <w:szCs w:val="28"/>
        </w:rPr>
        <w:t>22</w:t>
      </w:r>
      <w:r w:rsidRPr="00C26A98">
        <w:rPr>
          <w:rFonts w:ascii="Times New Roman" w:hAnsi="Times New Roman" w:cs="Times New Roman"/>
          <w:sz w:val="28"/>
          <w:szCs w:val="28"/>
        </w:rPr>
        <w:t>»</w:t>
      </w:r>
      <w:r w:rsidR="00C26A98" w:rsidRPr="00C26A98">
        <w:rPr>
          <w:rFonts w:ascii="Times New Roman" w:hAnsi="Times New Roman" w:cs="Times New Roman"/>
          <w:sz w:val="28"/>
          <w:szCs w:val="28"/>
        </w:rPr>
        <w:t xml:space="preserve"> </w:t>
      </w:r>
      <w:r w:rsidR="00AE7426" w:rsidRPr="00C26A98">
        <w:rPr>
          <w:rFonts w:ascii="Times New Roman" w:hAnsi="Times New Roman" w:cs="Times New Roman"/>
          <w:sz w:val="28"/>
          <w:szCs w:val="28"/>
        </w:rPr>
        <w:t>июня</w:t>
      </w:r>
      <w:r w:rsidRPr="00C26A98">
        <w:rPr>
          <w:rFonts w:ascii="Times New Roman" w:hAnsi="Times New Roman" w:cs="Times New Roman"/>
          <w:sz w:val="28"/>
          <w:szCs w:val="28"/>
        </w:rPr>
        <w:t xml:space="preserve"> 201</w:t>
      </w:r>
      <w:r w:rsidR="00AE7426" w:rsidRPr="00C26A98">
        <w:rPr>
          <w:rFonts w:ascii="Times New Roman" w:hAnsi="Times New Roman" w:cs="Times New Roman"/>
          <w:sz w:val="28"/>
          <w:szCs w:val="28"/>
        </w:rPr>
        <w:t>5</w:t>
      </w:r>
      <w:r w:rsidRPr="00C26A98">
        <w:rPr>
          <w:rFonts w:ascii="Times New Roman" w:hAnsi="Times New Roman" w:cs="Times New Roman"/>
          <w:sz w:val="28"/>
          <w:szCs w:val="28"/>
        </w:rPr>
        <w:t xml:space="preserve"> г. </w:t>
      </w:r>
      <w:r w:rsidRPr="00C26A98">
        <w:rPr>
          <w:rFonts w:ascii="Times New Roman" w:hAnsi="Times New Roman" w:cs="Times New Roman"/>
          <w:sz w:val="28"/>
          <w:szCs w:val="28"/>
        </w:rPr>
        <w:tab/>
      </w:r>
      <w:r w:rsidRPr="00C26A98">
        <w:rPr>
          <w:rFonts w:ascii="Times New Roman" w:hAnsi="Times New Roman" w:cs="Times New Roman"/>
          <w:sz w:val="28"/>
          <w:szCs w:val="28"/>
        </w:rPr>
        <w:tab/>
      </w:r>
      <w:r w:rsidR="00C26A98">
        <w:rPr>
          <w:rFonts w:ascii="Times New Roman" w:hAnsi="Times New Roman" w:cs="Times New Roman"/>
          <w:sz w:val="28"/>
          <w:szCs w:val="28"/>
        </w:rPr>
        <w:tab/>
      </w:r>
      <w:r w:rsidR="00C26A98">
        <w:rPr>
          <w:rFonts w:ascii="Times New Roman" w:hAnsi="Times New Roman" w:cs="Times New Roman"/>
          <w:sz w:val="28"/>
          <w:szCs w:val="28"/>
        </w:rPr>
        <w:tab/>
      </w:r>
      <w:r w:rsidR="00C26A98">
        <w:rPr>
          <w:rFonts w:ascii="Times New Roman" w:hAnsi="Times New Roman" w:cs="Times New Roman"/>
          <w:sz w:val="28"/>
          <w:szCs w:val="28"/>
        </w:rPr>
        <w:tab/>
      </w:r>
      <w:r w:rsidR="00C26A98">
        <w:rPr>
          <w:rFonts w:ascii="Times New Roman" w:hAnsi="Times New Roman" w:cs="Times New Roman"/>
          <w:sz w:val="28"/>
          <w:szCs w:val="28"/>
        </w:rPr>
        <w:tab/>
      </w:r>
      <w:r w:rsidR="00C26A98">
        <w:rPr>
          <w:rFonts w:ascii="Times New Roman" w:hAnsi="Times New Roman" w:cs="Times New Roman"/>
          <w:sz w:val="28"/>
          <w:szCs w:val="28"/>
        </w:rPr>
        <w:tab/>
      </w:r>
      <w:r w:rsidRPr="00C26A98">
        <w:rPr>
          <w:rFonts w:ascii="Times New Roman" w:hAnsi="Times New Roman" w:cs="Times New Roman"/>
          <w:sz w:val="28"/>
          <w:szCs w:val="28"/>
        </w:rPr>
        <w:tab/>
      </w:r>
      <w:r w:rsidRPr="00C26A98">
        <w:rPr>
          <w:rFonts w:ascii="Times New Roman" w:hAnsi="Times New Roman" w:cs="Times New Roman"/>
          <w:sz w:val="28"/>
          <w:szCs w:val="28"/>
        </w:rPr>
        <w:tab/>
        <w:t xml:space="preserve">№ </w:t>
      </w:r>
      <w:r w:rsidR="00AE7426" w:rsidRPr="00C26A98">
        <w:rPr>
          <w:rFonts w:ascii="Times New Roman" w:hAnsi="Times New Roman" w:cs="Times New Roman"/>
          <w:sz w:val="28"/>
          <w:szCs w:val="28"/>
        </w:rPr>
        <w:t>10</w:t>
      </w:r>
      <w:r w:rsidR="00C26A98" w:rsidRPr="00C26A98">
        <w:rPr>
          <w:rFonts w:ascii="Times New Roman" w:hAnsi="Times New Roman" w:cs="Times New Roman"/>
          <w:sz w:val="28"/>
          <w:szCs w:val="28"/>
        </w:rPr>
        <w:t>-</w:t>
      </w:r>
      <w:r w:rsidRPr="00C26A98">
        <w:rPr>
          <w:rFonts w:ascii="Times New Roman" w:hAnsi="Times New Roman" w:cs="Times New Roman"/>
          <w:sz w:val="28"/>
          <w:szCs w:val="28"/>
        </w:rPr>
        <w:t>РД</w:t>
      </w:r>
    </w:p>
    <w:p w:rsidR="00C26A98" w:rsidRPr="00C26A98" w:rsidRDefault="00C26A98" w:rsidP="00C26A98">
      <w:pPr>
        <w:jc w:val="center"/>
        <w:rPr>
          <w:rFonts w:ascii="Times New Roman" w:hAnsi="Times New Roman" w:cs="Times New Roman"/>
          <w:sz w:val="28"/>
          <w:szCs w:val="28"/>
        </w:rPr>
      </w:pPr>
      <w:r w:rsidRPr="00C26A98">
        <w:rPr>
          <w:rFonts w:ascii="Times New Roman" w:hAnsi="Times New Roman" w:cs="Times New Roman"/>
          <w:sz w:val="28"/>
          <w:szCs w:val="28"/>
        </w:rPr>
        <w:t>д. Афанасьева</w:t>
      </w:r>
    </w:p>
    <w:p w:rsidR="00C26A98" w:rsidRPr="00C26A98" w:rsidRDefault="00C26A98" w:rsidP="00C26A98">
      <w:pPr>
        <w:jc w:val="center"/>
        <w:rPr>
          <w:rFonts w:ascii="Times New Roman" w:hAnsi="Times New Roman" w:cs="Times New Roman"/>
          <w:sz w:val="28"/>
          <w:szCs w:val="28"/>
        </w:rPr>
      </w:pPr>
    </w:p>
    <w:p w:rsidR="00C26A98" w:rsidRDefault="00EF292B" w:rsidP="00C26A98">
      <w:pPr>
        <w:keepLines/>
        <w:widowControl w:val="0"/>
        <w:autoSpaceDE w:val="0"/>
        <w:autoSpaceDN w:val="0"/>
        <w:adjustRightInd w:val="0"/>
        <w:ind w:firstLine="709"/>
        <w:rPr>
          <w:rFonts w:ascii="Times New Roman" w:hAnsi="Times New Roman" w:cs="Times New Roman"/>
          <w:b/>
          <w:bCs/>
          <w:sz w:val="28"/>
          <w:szCs w:val="28"/>
        </w:rPr>
      </w:pPr>
      <w:r w:rsidRPr="00C26A98">
        <w:rPr>
          <w:rFonts w:ascii="Times New Roman" w:hAnsi="Times New Roman" w:cs="Times New Roman"/>
          <w:b/>
          <w:bCs/>
          <w:sz w:val="28"/>
          <w:szCs w:val="28"/>
        </w:rPr>
        <w:t>О внесении изменений в Программу</w:t>
      </w:r>
    </w:p>
    <w:p w:rsidR="00C26A98" w:rsidRDefault="00EF292B" w:rsidP="00C26A98">
      <w:pPr>
        <w:keepLines/>
        <w:widowControl w:val="0"/>
        <w:autoSpaceDE w:val="0"/>
        <w:autoSpaceDN w:val="0"/>
        <w:adjustRightInd w:val="0"/>
        <w:ind w:firstLine="709"/>
        <w:rPr>
          <w:rFonts w:ascii="Times New Roman" w:hAnsi="Times New Roman" w:cs="Times New Roman"/>
          <w:b/>
          <w:bCs/>
          <w:sz w:val="28"/>
          <w:szCs w:val="28"/>
        </w:rPr>
      </w:pPr>
      <w:r w:rsidRPr="00C26A98">
        <w:rPr>
          <w:rFonts w:ascii="Times New Roman" w:hAnsi="Times New Roman" w:cs="Times New Roman"/>
          <w:b/>
          <w:bCs/>
          <w:sz w:val="28"/>
          <w:szCs w:val="28"/>
        </w:rPr>
        <w:t>комплексного развития систем</w:t>
      </w:r>
    </w:p>
    <w:p w:rsidR="00C26A98" w:rsidRDefault="00EF292B" w:rsidP="00C26A98">
      <w:pPr>
        <w:keepLines/>
        <w:widowControl w:val="0"/>
        <w:autoSpaceDE w:val="0"/>
        <w:autoSpaceDN w:val="0"/>
        <w:adjustRightInd w:val="0"/>
        <w:ind w:firstLine="709"/>
        <w:rPr>
          <w:rFonts w:ascii="Times New Roman" w:hAnsi="Times New Roman" w:cs="Times New Roman"/>
          <w:b/>
          <w:bCs/>
          <w:sz w:val="28"/>
          <w:szCs w:val="28"/>
        </w:rPr>
      </w:pPr>
      <w:r w:rsidRPr="00C26A98">
        <w:rPr>
          <w:rFonts w:ascii="Times New Roman" w:hAnsi="Times New Roman" w:cs="Times New Roman"/>
          <w:b/>
          <w:bCs/>
          <w:sz w:val="28"/>
          <w:szCs w:val="28"/>
        </w:rPr>
        <w:t>коммунальной инфраструктуры</w:t>
      </w:r>
    </w:p>
    <w:p w:rsidR="00C26A98" w:rsidRDefault="00EF292B" w:rsidP="00C26A98">
      <w:pPr>
        <w:keepLines/>
        <w:widowControl w:val="0"/>
        <w:autoSpaceDE w:val="0"/>
        <w:autoSpaceDN w:val="0"/>
        <w:adjustRightInd w:val="0"/>
        <w:ind w:firstLine="709"/>
        <w:rPr>
          <w:rFonts w:ascii="Times New Roman" w:hAnsi="Times New Roman" w:cs="Times New Roman"/>
          <w:b/>
          <w:bCs/>
          <w:sz w:val="28"/>
          <w:szCs w:val="28"/>
        </w:rPr>
      </w:pPr>
      <w:r w:rsidRPr="00C26A98">
        <w:rPr>
          <w:rFonts w:ascii="Times New Roman" w:hAnsi="Times New Roman" w:cs="Times New Roman"/>
          <w:b/>
          <w:bCs/>
          <w:sz w:val="28"/>
          <w:szCs w:val="28"/>
        </w:rPr>
        <w:t>Афанасьевского муниципального</w:t>
      </w:r>
    </w:p>
    <w:p w:rsidR="00EF292B" w:rsidRPr="00C26A98" w:rsidRDefault="00EF292B" w:rsidP="00C26A98">
      <w:pPr>
        <w:keepLines/>
        <w:widowControl w:val="0"/>
        <w:autoSpaceDE w:val="0"/>
        <w:autoSpaceDN w:val="0"/>
        <w:adjustRightInd w:val="0"/>
        <w:ind w:firstLine="709"/>
        <w:rPr>
          <w:rFonts w:ascii="Times New Roman" w:hAnsi="Times New Roman" w:cs="Times New Roman"/>
          <w:b/>
          <w:bCs/>
          <w:sz w:val="28"/>
          <w:szCs w:val="28"/>
        </w:rPr>
      </w:pPr>
      <w:r w:rsidRPr="00C26A98">
        <w:rPr>
          <w:rFonts w:ascii="Times New Roman" w:hAnsi="Times New Roman" w:cs="Times New Roman"/>
          <w:b/>
          <w:bCs/>
          <w:sz w:val="28"/>
          <w:szCs w:val="28"/>
        </w:rPr>
        <w:t>образования</w:t>
      </w:r>
      <w:r w:rsidR="00083EE6" w:rsidRPr="00C26A98">
        <w:rPr>
          <w:rFonts w:ascii="Times New Roman" w:hAnsi="Times New Roman" w:cs="Times New Roman"/>
          <w:b/>
          <w:bCs/>
          <w:sz w:val="28"/>
          <w:szCs w:val="28"/>
        </w:rPr>
        <w:t xml:space="preserve"> на 2014-2032</w:t>
      </w:r>
      <w:r w:rsidRPr="00C26A98">
        <w:rPr>
          <w:rFonts w:ascii="Times New Roman" w:hAnsi="Times New Roman" w:cs="Times New Roman"/>
          <w:b/>
          <w:bCs/>
          <w:sz w:val="28"/>
          <w:szCs w:val="28"/>
        </w:rPr>
        <w:t xml:space="preserve"> годы</w:t>
      </w:r>
    </w:p>
    <w:p w:rsidR="00EF292B" w:rsidRDefault="00EF292B" w:rsidP="00C26A98">
      <w:pPr>
        <w:autoSpaceDE w:val="0"/>
        <w:autoSpaceDN w:val="0"/>
        <w:adjustRightInd w:val="0"/>
        <w:jc w:val="both"/>
        <w:rPr>
          <w:rFonts w:ascii="Times New Roman" w:hAnsi="Times New Roman" w:cs="Times New Roman"/>
          <w:sz w:val="28"/>
          <w:szCs w:val="28"/>
        </w:rPr>
      </w:pPr>
    </w:p>
    <w:p w:rsidR="00C26A98" w:rsidRPr="00C26A98" w:rsidRDefault="00C26A98" w:rsidP="00C26A98">
      <w:pPr>
        <w:autoSpaceDE w:val="0"/>
        <w:autoSpaceDN w:val="0"/>
        <w:adjustRightInd w:val="0"/>
        <w:jc w:val="both"/>
        <w:rPr>
          <w:rFonts w:ascii="Times New Roman" w:hAnsi="Times New Roman" w:cs="Times New Roman"/>
          <w:sz w:val="28"/>
          <w:szCs w:val="28"/>
        </w:rPr>
      </w:pPr>
    </w:p>
    <w:p w:rsidR="00AE7426" w:rsidRPr="00C26A98" w:rsidRDefault="00AE7426" w:rsidP="00C26A98">
      <w:pPr>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Руководствуясь ст.ст. 17,</w:t>
      </w:r>
      <w:r w:rsidRPr="00C26A98">
        <w:rPr>
          <w:rFonts w:ascii="Times New Roman" w:hAnsi="Times New Roman" w:cs="Times New Roman"/>
          <w:color w:val="FF0000"/>
          <w:sz w:val="28"/>
          <w:szCs w:val="28"/>
        </w:rPr>
        <w:t xml:space="preserve"> </w:t>
      </w:r>
      <w:r w:rsidRPr="00C26A98">
        <w:rPr>
          <w:rFonts w:ascii="Times New Roman" w:hAnsi="Times New Roman" w:cs="Times New Roman"/>
          <w:sz w:val="28"/>
          <w:szCs w:val="28"/>
        </w:rPr>
        <w:t>43 Федерального закона от 06.10.2003</w:t>
      </w:r>
      <w:r w:rsidR="00C26A98">
        <w:rPr>
          <w:rFonts w:ascii="Times New Roman" w:hAnsi="Times New Roman" w:cs="Times New Roman"/>
          <w:sz w:val="28"/>
          <w:szCs w:val="28"/>
        </w:rPr>
        <w:t xml:space="preserve"> </w:t>
      </w:r>
      <w:r w:rsidRPr="00C26A98">
        <w:rPr>
          <w:rFonts w:ascii="Times New Roman" w:hAnsi="Times New Roman" w:cs="Times New Roman"/>
          <w:sz w:val="28"/>
          <w:szCs w:val="28"/>
        </w:rPr>
        <w:t>г. № 131-ФЗ "Об общих принципах организации местного самоуправления в Российской Федерации", ст. 26 Градостроительного кодекса Российской Федерации, Треб</w:t>
      </w:r>
      <w:r w:rsidRPr="00C26A98">
        <w:rPr>
          <w:rFonts w:ascii="Times New Roman" w:hAnsi="Times New Roman" w:cs="Times New Roman"/>
          <w:sz w:val="28"/>
          <w:szCs w:val="28"/>
        </w:rPr>
        <w:t>о</w:t>
      </w:r>
      <w:r w:rsidRPr="00C26A98">
        <w:rPr>
          <w:rFonts w:ascii="Times New Roman" w:hAnsi="Times New Roman" w:cs="Times New Roman"/>
          <w:sz w:val="28"/>
          <w:szCs w:val="28"/>
        </w:rPr>
        <w:t>ваниями к программам комплексного развития систем коммунальной инфр</w:t>
      </w:r>
      <w:r w:rsidRPr="00C26A98">
        <w:rPr>
          <w:rFonts w:ascii="Times New Roman" w:hAnsi="Times New Roman" w:cs="Times New Roman"/>
          <w:sz w:val="28"/>
          <w:szCs w:val="28"/>
        </w:rPr>
        <w:t>а</w:t>
      </w:r>
      <w:r w:rsidRPr="00C26A98">
        <w:rPr>
          <w:rFonts w:ascii="Times New Roman" w:hAnsi="Times New Roman" w:cs="Times New Roman"/>
          <w:sz w:val="28"/>
          <w:szCs w:val="28"/>
        </w:rPr>
        <w:t>структуры поселений, городских округов, утвержденных Постановлением Пр</w:t>
      </w:r>
      <w:r w:rsidRPr="00C26A98">
        <w:rPr>
          <w:rFonts w:ascii="Times New Roman" w:hAnsi="Times New Roman" w:cs="Times New Roman"/>
          <w:sz w:val="28"/>
          <w:szCs w:val="28"/>
        </w:rPr>
        <w:t>а</w:t>
      </w:r>
      <w:r w:rsidRPr="00C26A98">
        <w:rPr>
          <w:rFonts w:ascii="Times New Roman" w:hAnsi="Times New Roman" w:cs="Times New Roman"/>
          <w:sz w:val="28"/>
          <w:szCs w:val="28"/>
        </w:rPr>
        <w:t>вительства РФ от 14.06.2013</w:t>
      </w:r>
      <w:r w:rsidR="00C26A98">
        <w:rPr>
          <w:rFonts w:ascii="Times New Roman" w:hAnsi="Times New Roman" w:cs="Times New Roman"/>
          <w:sz w:val="28"/>
          <w:szCs w:val="28"/>
        </w:rPr>
        <w:t xml:space="preserve"> </w:t>
      </w:r>
      <w:r w:rsidRPr="00C26A98">
        <w:rPr>
          <w:rFonts w:ascii="Times New Roman" w:hAnsi="Times New Roman" w:cs="Times New Roman"/>
          <w:sz w:val="28"/>
          <w:szCs w:val="28"/>
        </w:rPr>
        <w:t>г. N 502, Уставом Афанасьевского муниципальн</w:t>
      </w:r>
      <w:r w:rsidRPr="00C26A98">
        <w:rPr>
          <w:rFonts w:ascii="Times New Roman" w:hAnsi="Times New Roman" w:cs="Times New Roman"/>
          <w:sz w:val="28"/>
          <w:szCs w:val="28"/>
        </w:rPr>
        <w:t>о</w:t>
      </w:r>
      <w:r w:rsidRPr="00C26A98">
        <w:rPr>
          <w:rFonts w:ascii="Times New Roman" w:hAnsi="Times New Roman" w:cs="Times New Roman"/>
          <w:sz w:val="28"/>
          <w:szCs w:val="28"/>
        </w:rPr>
        <w:t>го образования</w:t>
      </w:r>
      <w:r w:rsidR="00C26A98">
        <w:rPr>
          <w:rFonts w:ascii="Times New Roman" w:hAnsi="Times New Roman" w:cs="Times New Roman"/>
          <w:sz w:val="28"/>
          <w:szCs w:val="28"/>
        </w:rPr>
        <w:t>,</w:t>
      </w:r>
    </w:p>
    <w:p w:rsidR="00EF292B" w:rsidRPr="00C26A98" w:rsidRDefault="00EF292B" w:rsidP="00C26A98">
      <w:pPr>
        <w:keepLines/>
        <w:autoSpaceDE w:val="0"/>
        <w:autoSpaceDN w:val="0"/>
        <w:adjustRightInd w:val="0"/>
        <w:jc w:val="center"/>
        <w:rPr>
          <w:rFonts w:ascii="Times New Roman" w:hAnsi="Times New Roman" w:cs="Times New Roman"/>
          <w:sz w:val="28"/>
          <w:szCs w:val="28"/>
        </w:rPr>
      </w:pPr>
    </w:p>
    <w:p w:rsidR="00EF292B" w:rsidRPr="00C26A98" w:rsidRDefault="00EF292B" w:rsidP="00C26A98">
      <w:pPr>
        <w:keepLines/>
        <w:autoSpaceDE w:val="0"/>
        <w:autoSpaceDN w:val="0"/>
        <w:adjustRightInd w:val="0"/>
        <w:jc w:val="center"/>
        <w:rPr>
          <w:rFonts w:ascii="Times New Roman" w:hAnsi="Times New Roman" w:cs="Times New Roman"/>
          <w:b/>
          <w:sz w:val="28"/>
          <w:szCs w:val="28"/>
        </w:rPr>
      </w:pPr>
      <w:r w:rsidRPr="00C26A98">
        <w:rPr>
          <w:rFonts w:ascii="Times New Roman" w:hAnsi="Times New Roman" w:cs="Times New Roman"/>
          <w:b/>
          <w:sz w:val="28"/>
          <w:szCs w:val="28"/>
        </w:rPr>
        <w:t>РЕШИЛА:</w:t>
      </w:r>
    </w:p>
    <w:p w:rsidR="00EF292B" w:rsidRPr="00C26A98" w:rsidRDefault="00EF292B" w:rsidP="00C26A98">
      <w:pPr>
        <w:keepLines/>
        <w:autoSpaceDE w:val="0"/>
        <w:autoSpaceDN w:val="0"/>
        <w:adjustRightInd w:val="0"/>
        <w:jc w:val="center"/>
        <w:rPr>
          <w:rFonts w:ascii="Times New Roman" w:hAnsi="Times New Roman" w:cs="Times New Roman"/>
          <w:sz w:val="28"/>
          <w:szCs w:val="28"/>
        </w:rPr>
      </w:pPr>
    </w:p>
    <w:p w:rsidR="00EF292B" w:rsidRPr="00C26A98" w:rsidRDefault="00EF292B" w:rsidP="00C26A98">
      <w:pPr>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1. Внести изменения в Программу комплексного развития систем комм</w:t>
      </w:r>
      <w:r w:rsidRPr="00C26A98">
        <w:rPr>
          <w:rFonts w:ascii="Times New Roman" w:hAnsi="Times New Roman" w:cs="Times New Roman"/>
          <w:sz w:val="28"/>
          <w:szCs w:val="28"/>
        </w:rPr>
        <w:t>у</w:t>
      </w:r>
      <w:r w:rsidRPr="00C26A98">
        <w:rPr>
          <w:rFonts w:ascii="Times New Roman" w:hAnsi="Times New Roman" w:cs="Times New Roman"/>
          <w:sz w:val="28"/>
          <w:szCs w:val="28"/>
        </w:rPr>
        <w:t>нальной инфраструктуры Афанасьевского муниципа</w:t>
      </w:r>
      <w:r w:rsidR="00083EE6" w:rsidRPr="00C26A98">
        <w:rPr>
          <w:rFonts w:ascii="Times New Roman" w:hAnsi="Times New Roman" w:cs="Times New Roman"/>
          <w:sz w:val="28"/>
          <w:szCs w:val="28"/>
        </w:rPr>
        <w:t>льного образования на 2014-2032</w:t>
      </w:r>
      <w:r w:rsidRPr="00C26A98">
        <w:rPr>
          <w:rFonts w:ascii="Times New Roman" w:hAnsi="Times New Roman" w:cs="Times New Roman"/>
          <w:sz w:val="28"/>
          <w:szCs w:val="28"/>
        </w:rPr>
        <w:t xml:space="preserve"> годы, утвержденную решением Думы Афанасьевского сельского п</w:t>
      </w:r>
      <w:r w:rsidRPr="00C26A98">
        <w:rPr>
          <w:rFonts w:ascii="Times New Roman" w:hAnsi="Times New Roman" w:cs="Times New Roman"/>
          <w:sz w:val="28"/>
          <w:szCs w:val="28"/>
        </w:rPr>
        <w:t>о</w:t>
      </w:r>
      <w:r w:rsidRPr="00C26A98">
        <w:rPr>
          <w:rFonts w:ascii="Times New Roman" w:hAnsi="Times New Roman" w:cs="Times New Roman"/>
          <w:sz w:val="28"/>
          <w:szCs w:val="28"/>
        </w:rPr>
        <w:t>селения от 23.05.2014</w:t>
      </w:r>
      <w:r w:rsidR="00C26A98">
        <w:rPr>
          <w:rFonts w:ascii="Times New Roman" w:hAnsi="Times New Roman" w:cs="Times New Roman"/>
          <w:sz w:val="28"/>
          <w:szCs w:val="28"/>
        </w:rPr>
        <w:t xml:space="preserve"> </w:t>
      </w:r>
      <w:r w:rsidRPr="00C26A98">
        <w:rPr>
          <w:rFonts w:ascii="Times New Roman" w:hAnsi="Times New Roman" w:cs="Times New Roman"/>
          <w:sz w:val="28"/>
          <w:szCs w:val="28"/>
        </w:rPr>
        <w:t>г №11-РД</w:t>
      </w:r>
      <w:r w:rsidR="00AE7426" w:rsidRPr="00C26A98">
        <w:rPr>
          <w:rFonts w:ascii="Times New Roman" w:hAnsi="Times New Roman" w:cs="Times New Roman"/>
          <w:sz w:val="28"/>
          <w:szCs w:val="28"/>
        </w:rPr>
        <w:t>, изложив её в новой редакции согласно П</w:t>
      </w:r>
      <w:r w:rsidRPr="00C26A98">
        <w:rPr>
          <w:rFonts w:ascii="Times New Roman" w:hAnsi="Times New Roman" w:cs="Times New Roman"/>
          <w:sz w:val="28"/>
          <w:szCs w:val="28"/>
        </w:rPr>
        <w:t>р</w:t>
      </w:r>
      <w:r w:rsidRPr="00C26A98">
        <w:rPr>
          <w:rFonts w:ascii="Times New Roman" w:hAnsi="Times New Roman" w:cs="Times New Roman"/>
          <w:sz w:val="28"/>
          <w:szCs w:val="28"/>
        </w:rPr>
        <w:t>и</w:t>
      </w:r>
      <w:r w:rsidRPr="00C26A98">
        <w:rPr>
          <w:rFonts w:ascii="Times New Roman" w:hAnsi="Times New Roman" w:cs="Times New Roman"/>
          <w:sz w:val="28"/>
          <w:szCs w:val="28"/>
        </w:rPr>
        <w:t>ложению.</w:t>
      </w:r>
    </w:p>
    <w:p w:rsidR="00EF292B" w:rsidRPr="00C26A98" w:rsidRDefault="00C26A98" w:rsidP="00C26A9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w:t>
      </w:r>
      <w:r w:rsidR="00EF292B" w:rsidRPr="00C26A98">
        <w:rPr>
          <w:rFonts w:ascii="Times New Roman" w:hAnsi="Times New Roman" w:cs="Times New Roman"/>
          <w:sz w:val="28"/>
          <w:szCs w:val="28"/>
        </w:rPr>
        <w:t>. Опубликовать настоящее решение в газете «Афанасьевский вестник» и разместить его на официальном сайте администрации Афанасьевского сельск</w:t>
      </w:r>
      <w:r w:rsidR="00EF292B" w:rsidRPr="00C26A98">
        <w:rPr>
          <w:rFonts w:ascii="Times New Roman" w:hAnsi="Times New Roman" w:cs="Times New Roman"/>
          <w:sz w:val="28"/>
          <w:szCs w:val="28"/>
        </w:rPr>
        <w:t>о</w:t>
      </w:r>
      <w:r w:rsidR="00EF292B" w:rsidRPr="00C26A98">
        <w:rPr>
          <w:rFonts w:ascii="Times New Roman" w:hAnsi="Times New Roman" w:cs="Times New Roman"/>
          <w:sz w:val="28"/>
          <w:szCs w:val="28"/>
        </w:rPr>
        <w:t>го поселения в сети «Интернет».</w:t>
      </w:r>
    </w:p>
    <w:p w:rsidR="00EF292B" w:rsidRDefault="00C26A98" w:rsidP="00C26A9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w:t>
      </w:r>
      <w:r w:rsidR="00EF292B" w:rsidRPr="00C26A98">
        <w:rPr>
          <w:rFonts w:ascii="Times New Roman" w:hAnsi="Times New Roman" w:cs="Times New Roman"/>
          <w:sz w:val="28"/>
          <w:szCs w:val="28"/>
        </w:rPr>
        <w:t xml:space="preserve">. Настоящее решение вступает в силу с момента его опубликования. </w:t>
      </w:r>
    </w:p>
    <w:p w:rsidR="00C26A98" w:rsidRPr="00C26A98" w:rsidRDefault="00C26A98" w:rsidP="00C26A9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w:t>
      </w:r>
      <w:r w:rsidRPr="00C26A98">
        <w:rPr>
          <w:rFonts w:ascii="Times New Roman" w:hAnsi="Times New Roman" w:cs="Times New Roman"/>
          <w:sz w:val="28"/>
          <w:szCs w:val="28"/>
        </w:rPr>
        <w:t>. Контроль за исполнением настоящего решения оставляю за собой.</w:t>
      </w:r>
    </w:p>
    <w:p w:rsidR="00C26A98" w:rsidRDefault="00C26A98" w:rsidP="00C26A98">
      <w:pPr>
        <w:autoSpaceDE w:val="0"/>
        <w:autoSpaceDN w:val="0"/>
        <w:adjustRightInd w:val="0"/>
        <w:ind w:firstLine="709"/>
        <w:jc w:val="both"/>
        <w:rPr>
          <w:rFonts w:ascii="Times New Roman" w:hAnsi="Times New Roman" w:cs="Times New Roman"/>
          <w:sz w:val="28"/>
          <w:szCs w:val="28"/>
        </w:rPr>
      </w:pPr>
    </w:p>
    <w:p w:rsidR="00C26A98" w:rsidRDefault="00C26A98" w:rsidP="00C26A98">
      <w:pPr>
        <w:autoSpaceDE w:val="0"/>
        <w:autoSpaceDN w:val="0"/>
        <w:adjustRightInd w:val="0"/>
        <w:ind w:firstLine="709"/>
        <w:jc w:val="both"/>
        <w:rPr>
          <w:rFonts w:ascii="Times New Roman" w:hAnsi="Times New Roman" w:cs="Times New Roman"/>
          <w:sz w:val="28"/>
          <w:szCs w:val="28"/>
        </w:rPr>
      </w:pPr>
    </w:p>
    <w:p w:rsidR="00C26A98" w:rsidRDefault="00C26A98" w:rsidP="00C26A98">
      <w:pPr>
        <w:autoSpaceDE w:val="0"/>
        <w:autoSpaceDN w:val="0"/>
        <w:adjustRightInd w:val="0"/>
        <w:ind w:firstLine="709"/>
        <w:jc w:val="both"/>
        <w:rPr>
          <w:rFonts w:ascii="Times New Roman" w:hAnsi="Times New Roman" w:cs="Times New Roman"/>
          <w:sz w:val="28"/>
          <w:szCs w:val="28"/>
        </w:rPr>
      </w:pPr>
    </w:p>
    <w:p w:rsidR="00C26A98" w:rsidRDefault="00C26A98" w:rsidP="00C26A9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Председатель Думы,</w:t>
      </w:r>
    </w:p>
    <w:p w:rsidR="00C26A98" w:rsidRDefault="00EF292B" w:rsidP="00C26A98">
      <w:pPr>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Глава Афанасьевского</w:t>
      </w:r>
    </w:p>
    <w:p w:rsidR="00EF292B" w:rsidRPr="00C26A98" w:rsidRDefault="00C26A98" w:rsidP="00C26A9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сельс</w:t>
      </w:r>
      <w:r w:rsidR="00EF292B" w:rsidRPr="00C26A98">
        <w:rPr>
          <w:rFonts w:ascii="Times New Roman" w:hAnsi="Times New Roman" w:cs="Times New Roman"/>
          <w:sz w:val="28"/>
          <w:szCs w:val="28"/>
        </w:rPr>
        <w:t xml:space="preserve">кого поселения    </w:t>
      </w:r>
      <w:r>
        <w:rPr>
          <w:rFonts w:ascii="Times New Roman" w:hAnsi="Times New Roman" w:cs="Times New Roman"/>
          <w:sz w:val="28"/>
          <w:szCs w:val="28"/>
        </w:rPr>
        <w:t xml:space="preserve">                </w:t>
      </w:r>
      <w:r w:rsidR="00EF292B" w:rsidRPr="00C26A98">
        <w:rPr>
          <w:rFonts w:ascii="Times New Roman" w:hAnsi="Times New Roman" w:cs="Times New Roman"/>
          <w:sz w:val="28"/>
          <w:szCs w:val="28"/>
        </w:rPr>
        <w:t xml:space="preserve">                                         В.Ю. Лобанов </w:t>
      </w:r>
    </w:p>
    <w:p w:rsidR="00616E70" w:rsidRPr="00C26A98" w:rsidRDefault="00616E70" w:rsidP="00C26A98">
      <w:pPr>
        <w:autoSpaceDE w:val="0"/>
        <w:autoSpaceDN w:val="0"/>
        <w:adjustRightInd w:val="0"/>
        <w:jc w:val="right"/>
        <w:rPr>
          <w:rFonts w:ascii="Times New Roman" w:hAnsi="Times New Roman" w:cs="Times New Roman"/>
          <w:iCs/>
        </w:rPr>
      </w:pPr>
    </w:p>
    <w:p w:rsidR="00616E70" w:rsidRPr="00C26A98" w:rsidRDefault="00616E70" w:rsidP="00C26A98">
      <w:pPr>
        <w:autoSpaceDE w:val="0"/>
        <w:autoSpaceDN w:val="0"/>
        <w:adjustRightInd w:val="0"/>
        <w:jc w:val="right"/>
        <w:rPr>
          <w:rFonts w:ascii="Times New Roman" w:hAnsi="Times New Roman" w:cs="Times New Roman"/>
          <w:iCs/>
        </w:rPr>
      </w:pPr>
    </w:p>
    <w:p w:rsidR="00616E70" w:rsidRPr="00C26A98" w:rsidRDefault="00616E70" w:rsidP="00C26A98">
      <w:pPr>
        <w:autoSpaceDE w:val="0"/>
        <w:autoSpaceDN w:val="0"/>
        <w:adjustRightInd w:val="0"/>
        <w:jc w:val="right"/>
        <w:rPr>
          <w:rFonts w:ascii="Times New Roman" w:hAnsi="Times New Roman" w:cs="Times New Roman"/>
          <w:iCs/>
        </w:rPr>
      </w:pPr>
    </w:p>
    <w:p w:rsidR="00544636" w:rsidRPr="00987AD3" w:rsidRDefault="00544636" w:rsidP="00C26A98">
      <w:pPr>
        <w:autoSpaceDE w:val="0"/>
        <w:autoSpaceDN w:val="0"/>
        <w:adjustRightInd w:val="0"/>
        <w:jc w:val="right"/>
        <w:rPr>
          <w:rFonts w:ascii="Times New Roman" w:hAnsi="Times New Roman" w:cs="Times New Roman"/>
          <w:b/>
        </w:rPr>
      </w:pPr>
      <w:r w:rsidRPr="00987AD3">
        <w:rPr>
          <w:rFonts w:ascii="Times New Roman" w:hAnsi="Times New Roman" w:cs="Times New Roman"/>
          <w:b/>
          <w:iCs/>
        </w:rPr>
        <w:lastRenderedPageBreak/>
        <w:t>ПРИЛОЖЕНИЕ</w:t>
      </w:r>
    </w:p>
    <w:p w:rsidR="00C26A98" w:rsidRDefault="00AE7426" w:rsidP="00C26A98">
      <w:pPr>
        <w:jc w:val="right"/>
        <w:rPr>
          <w:rFonts w:ascii="Times New Roman" w:eastAsia="Times New Roman" w:hAnsi="Times New Roman" w:cs="Times New Roman"/>
        </w:rPr>
      </w:pPr>
      <w:r w:rsidRPr="00C26A98">
        <w:rPr>
          <w:rFonts w:ascii="Times New Roman" w:eastAsia="Times New Roman" w:hAnsi="Times New Roman" w:cs="Times New Roman"/>
        </w:rPr>
        <w:t>к решению Думы</w:t>
      </w:r>
    </w:p>
    <w:p w:rsidR="00C26A98" w:rsidRDefault="00AE7426" w:rsidP="00C26A98">
      <w:pPr>
        <w:jc w:val="right"/>
        <w:rPr>
          <w:rFonts w:ascii="Times New Roman" w:eastAsia="Times New Roman" w:hAnsi="Times New Roman" w:cs="Times New Roman"/>
        </w:rPr>
      </w:pPr>
      <w:r w:rsidRPr="00C26A98">
        <w:rPr>
          <w:rFonts w:ascii="Times New Roman" w:eastAsia="Times New Roman" w:hAnsi="Times New Roman" w:cs="Times New Roman"/>
        </w:rPr>
        <w:t>Афанасьевского сельского поселения</w:t>
      </w:r>
    </w:p>
    <w:p w:rsidR="00C26A98" w:rsidRDefault="00AE7426" w:rsidP="00C26A98">
      <w:pPr>
        <w:jc w:val="right"/>
        <w:rPr>
          <w:rFonts w:ascii="Times New Roman" w:eastAsia="Times New Roman" w:hAnsi="Times New Roman" w:cs="Times New Roman"/>
        </w:rPr>
      </w:pPr>
      <w:r w:rsidRPr="00C26A98">
        <w:rPr>
          <w:rFonts w:ascii="Times New Roman" w:eastAsia="Times New Roman" w:hAnsi="Times New Roman" w:cs="Times New Roman"/>
        </w:rPr>
        <w:t>от 22.06.2015 г</w:t>
      </w:r>
      <w:r w:rsidR="00C26A98">
        <w:rPr>
          <w:rFonts w:ascii="Times New Roman" w:eastAsia="Times New Roman" w:hAnsi="Times New Roman" w:cs="Times New Roman"/>
        </w:rPr>
        <w:t>ода</w:t>
      </w:r>
      <w:r w:rsidRPr="00C26A98">
        <w:rPr>
          <w:rFonts w:ascii="Times New Roman" w:eastAsia="Times New Roman" w:hAnsi="Times New Roman" w:cs="Times New Roman"/>
        </w:rPr>
        <w:t xml:space="preserve"> № 10-</w:t>
      </w:r>
      <w:r w:rsidR="00C26A98">
        <w:rPr>
          <w:rFonts w:ascii="Times New Roman" w:eastAsia="Times New Roman" w:hAnsi="Times New Roman" w:cs="Times New Roman"/>
        </w:rPr>
        <w:t>РД</w:t>
      </w:r>
    </w:p>
    <w:p w:rsidR="00C26A98" w:rsidRDefault="00C26A98" w:rsidP="00C26A98">
      <w:pPr>
        <w:jc w:val="right"/>
        <w:rPr>
          <w:rFonts w:ascii="Times New Roman" w:eastAsia="Times New Roman" w:hAnsi="Times New Roman" w:cs="Times New Roman"/>
        </w:rPr>
      </w:pPr>
    </w:p>
    <w:p w:rsidR="00C26A98" w:rsidRDefault="00544636" w:rsidP="00C26A98">
      <w:pPr>
        <w:jc w:val="center"/>
        <w:rPr>
          <w:rFonts w:ascii="Times New Roman" w:hAnsi="Times New Roman" w:cs="Times New Roman"/>
          <w:b/>
          <w:bCs/>
          <w:sz w:val="28"/>
          <w:szCs w:val="28"/>
        </w:rPr>
      </w:pPr>
      <w:r w:rsidRPr="00C26A98">
        <w:rPr>
          <w:rFonts w:ascii="Times New Roman" w:hAnsi="Times New Roman" w:cs="Times New Roman"/>
          <w:b/>
          <w:bCs/>
          <w:sz w:val="28"/>
          <w:szCs w:val="28"/>
        </w:rPr>
        <w:t xml:space="preserve">Программа </w:t>
      </w:r>
      <w:r w:rsidR="00C87614" w:rsidRPr="00C26A98">
        <w:rPr>
          <w:rFonts w:ascii="Times New Roman" w:hAnsi="Times New Roman" w:cs="Times New Roman"/>
          <w:b/>
          <w:bCs/>
          <w:sz w:val="28"/>
          <w:szCs w:val="28"/>
        </w:rPr>
        <w:t>комплексного развития систем коммунальной</w:t>
      </w:r>
    </w:p>
    <w:p w:rsidR="00C26A98" w:rsidRDefault="00C87614" w:rsidP="00C26A98">
      <w:pPr>
        <w:jc w:val="center"/>
        <w:rPr>
          <w:rFonts w:ascii="Times New Roman" w:hAnsi="Times New Roman" w:cs="Times New Roman"/>
          <w:b/>
          <w:bCs/>
          <w:sz w:val="28"/>
          <w:szCs w:val="28"/>
        </w:rPr>
      </w:pPr>
      <w:r w:rsidRPr="00C26A98">
        <w:rPr>
          <w:rFonts w:ascii="Times New Roman" w:hAnsi="Times New Roman" w:cs="Times New Roman"/>
          <w:b/>
          <w:bCs/>
          <w:sz w:val="28"/>
          <w:szCs w:val="28"/>
        </w:rPr>
        <w:t xml:space="preserve">инфраструктуры муниципального </w:t>
      </w:r>
      <w:r w:rsidR="00544636" w:rsidRPr="00C26A98">
        <w:rPr>
          <w:rFonts w:ascii="Times New Roman" w:hAnsi="Times New Roman" w:cs="Times New Roman"/>
          <w:b/>
          <w:bCs/>
          <w:sz w:val="28"/>
          <w:szCs w:val="28"/>
        </w:rPr>
        <w:t>образования «Афанасьевское»</w:t>
      </w:r>
    </w:p>
    <w:p w:rsidR="00C87614" w:rsidRPr="00C26A98" w:rsidRDefault="00C87614" w:rsidP="00C26A98">
      <w:pPr>
        <w:jc w:val="center"/>
        <w:rPr>
          <w:rFonts w:ascii="Times New Roman" w:hAnsi="Times New Roman" w:cs="Times New Roman"/>
          <w:b/>
          <w:bCs/>
          <w:sz w:val="28"/>
          <w:szCs w:val="28"/>
        </w:rPr>
      </w:pPr>
      <w:r w:rsidRPr="00C26A98">
        <w:rPr>
          <w:rFonts w:ascii="Times New Roman" w:hAnsi="Times New Roman" w:cs="Times New Roman"/>
          <w:b/>
          <w:bCs/>
          <w:sz w:val="28"/>
          <w:szCs w:val="28"/>
        </w:rPr>
        <w:t>на 2014 - 203</w:t>
      </w:r>
      <w:r w:rsidR="00083EE6" w:rsidRPr="00C26A98">
        <w:rPr>
          <w:rFonts w:ascii="Times New Roman" w:hAnsi="Times New Roman" w:cs="Times New Roman"/>
          <w:b/>
          <w:bCs/>
          <w:sz w:val="28"/>
          <w:szCs w:val="28"/>
        </w:rPr>
        <w:t>2</w:t>
      </w:r>
      <w:r w:rsidRPr="00C26A98">
        <w:rPr>
          <w:rFonts w:ascii="Times New Roman" w:hAnsi="Times New Roman" w:cs="Times New Roman"/>
          <w:b/>
          <w:bCs/>
          <w:sz w:val="28"/>
          <w:szCs w:val="28"/>
        </w:rPr>
        <w:t xml:space="preserve"> годы</w:t>
      </w:r>
    </w:p>
    <w:p w:rsidR="00C87614" w:rsidRPr="00C26A98" w:rsidRDefault="00C87614" w:rsidP="00C26A98">
      <w:pPr>
        <w:jc w:val="center"/>
        <w:rPr>
          <w:rFonts w:ascii="Times New Roman" w:hAnsi="Times New Roman" w:cs="Times New Roman"/>
          <w:sz w:val="28"/>
          <w:szCs w:val="28"/>
        </w:rPr>
      </w:pPr>
    </w:p>
    <w:p w:rsidR="00C87614" w:rsidRPr="00C26A98" w:rsidRDefault="00C87614" w:rsidP="00C26A98">
      <w:pPr>
        <w:jc w:val="center"/>
        <w:rPr>
          <w:rFonts w:ascii="Times New Roman" w:hAnsi="Times New Roman" w:cs="Times New Roman"/>
          <w:sz w:val="28"/>
          <w:szCs w:val="28"/>
        </w:rPr>
      </w:pPr>
      <w:r w:rsidRPr="00C26A98">
        <w:rPr>
          <w:rFonts w:ascii="Times New Roman" w:hAnsi="Times New Roman" w:cs="Times New Roman"/>
          <w:b/>
          <w:bCs/>
          <w:sz w:val="28"/>
          <w:szCs w:val="28"/>
        </w:rPr>
        <w:t>ПАСПОРТ</w:t>
      </w:r>
    </w:p>
    <w:p w:rsidR="00C26A98" w:rsidRDefault="00C87614" w:rsidP="00C26A98">
      <w:pPr>
        <w:jc w:val="center"/>
        <w:rPr>
          <w:rFonts w:ascii="Times New Roman" w:hAnsi="Times New Roman" w:cs="Times New Roman"/>
          <w:b/>
          <w:bCs/>
          <w:sz w:val="28"/>
          <w:szCs w:val="28"/>
        </w:rPr>
      </w:pPr>
      <w:r w:rsidRPr="00C26A98">
        <w:rPr>
          <w:rFonts w:ascii="Times New Roman" w:hAnsi="Times New Roman" w:cs="Times New Roman"/>
          <w:b/>
          <w:bCs/>
          <w:sz w:val="28"/>
          <w:szCs w:val="28"/>
        </w:rPr>
        <w:t>программы комплексного развития систем коммунальной</w:t>
      </w:r>
    </w:p>
    <w:p w:rsidR="00C26A98" w:rsidRDefault="00C87614" w:rsidP="00C26A98">
      <w:pPr>
        <w:jc w:val="center"/>
        <w:rPr>
          <w:rFonts w:ascii="Times New Roman" w:hAnsi="Times New Roman" w:cs="Times New Roman"/>
          <w:b/>
          <w:bCs/>
          <w:sz w:val="28"/>
          <w:szCs w:val="28"/>
        </w:rPr>
      </w:pPr>
      <w:r w:rsidRPr="00C26A98">
        <w:rPr>
          <w:rFonts w:ascii="Times New Roman" w:hAnsi="Times New Roman" w:cs="Times New Roman"/>
          <w:b/>
          <w:bCs/>
          <w:sz w:val="28"/>
          <w:szCs w:val="28"/>
        </w:rPr>
        <w:t xml:space="preserve">инфраструктуры муниципального образования </w:t>
      </w:r>
      <w:r w:rsidR="00544636" w:rsidRPr="00C26A98">
        <w:rPr>
          <w:rFonts w:ascii="Times New Roman" w:hAnsi="Times New Roman" w:cs="Times New Roman"/>
          <w:b/>
          <w:bCs/>
          <w:sz w:val="28"/>
          <w:szCs w:val="28"/>
        </w:rPr>
        <w:t>«Афанасьевское»</w:t>
      </w:r>
    </w:p>
    <w:p w:rsidR="00C87614" w:rsidRDefault="00C87614" w:rsidP="00C26A98">
      <w:pPr>
        <w:jc w:val="center"/>
        <w:rPr>
          <w:rFonts w:ascii="Times New Roman" w:hAnsi="Times New Roman" w:cs="Times New Roman"/>
          <w:b/>
          <w:bCs/>
          <w:sz w:val="28"/>
          <w:szCs w:val="28"/>
        </w:rPr>
      </w:pPr>
      <w:r w:rsidRPr="00C26A98">
        <w:rPr>
          <w:rFonts w:ascii="Times New Roman" w:hAnsi="Times New Roman" w:cs="Times New Roman"/>
          <w:b/>
          <w:bCs/>
          <w:sz w:val="28"/>
          <w:szCs w:val="28"/>
        </w:rPr>
        <w:t>на 2014-203</w:t>
      </w:r>
      <w:r w:rsidR="00083EE6" w:rsidRPr="00C26A98">
        <w:rPr>
          <w:rFonts w:ascii="Times New Roman" w:hAnsi="Times New Roman" w:cs="Times New Roman"/>
          <w:b/>
          <w:bCs/>
          <w:sz w:val="28"/>
          <w:szCs w:val="28"/>
        </w:rPr>
        <w:t>2</w:t>
      </w:r>
      <w:r w:rsidRPr="00C26A98">
        <w:rPr>
          <w:rFonts w:ascii="Times New Roman" w:hAnsi="Times New Roman" w:cs="Times New Roman"/>
          <w:b/>
          <w:bCs/>
          <w:sz w:val="28"/>
          <w:szCs w:val="28"/>
        </w:rPr>
        <w:t xml:space="preserve"> годы</w:t>
      </w:r>
      <w:r w:rsidR="00C26A98">
        <w:rPr>
          <w:rFonts w:ascii="Times New Roman" w:hAnsi="Times New Roman" w:cs="Times New Roman"/>
          <w:b/>
          <w:bCs/>
          <w:sz w:val="28"/>
          <w:szCs w:val="28"/>
        </w:rPr>
        <w:t>.</w:t>
      </w:r>
    </w:p>
    <w:p w:rsidR="00C26A98" w:rsidRPr="00C26A98" w:rsidRDefault="00C26A98" w:rsidP="00C26A98">
      <w:pPr>
        <w:jc w:val="center"/>
        <w:rPr>
          <w:rFonts w:ascii="Times New Roman" w:hAnsi="Times New Roman" w:cs="Times New Roman"/>
          <w:sz w:val="28"/>
          <w:szCs w:val="28"/>
        </w:rPr>
      </w:pPr>
    </w:p>
    <w:tbl>
      <w:tblPr>
        <w:tblW w:w="1000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A0"/>
      </w:tblPr>
      <w:tblGrid>
        <w:gridCol w:w="2442"/>
        <w:gridCol w:w="7566"/>
      </w:tblGrid>
      <w:tr w:rsidR="00C87614" w:rsidRPr="00C26A98" w:rsidTr="00544636">
        <w:trPr>
          <w:trHeight w:val="819"/>
          <w:tblCellSpacing w:w="0" w:type="dxa"/>
        </w:trPr>
        <w:tc>
          <w:tcPr>
            <w:tcW w:w="2442" w:type="dxa"/>
          </w:tcPr>
          <w:p w:rsidR="00C87614" w:rsidRPr="00C26A98" w:rsidRDefault="00C87614" w:rsidP="00C26A98">
            <w:pPr>
              <w:rPr>
                <w:rFonts w:ascii="Times New Roman" w:hAnsi="Times New Roman" w:cs="Times New Roman"/>
              </w:rPr>
            </w:pPr>
            <w:r w:rsidRPr="00C26A98">
              <w:rPr>
                <w:rFonts w:ascii="Times New Roman" w:hAnsi="Times New Roman" w:cs="Times New Roman"/>
              </w:rPr>
              <w:t>Наименование</w:t>
            </w:r>
          </w:p>
        </w:tc>
        <w:tc>
          <w:tcPr>
            <w:tcW w:w="7566" w:type="dxa"/>
          </w:tcPr>
          <w:p w:rsidR="00C87614" w:rsidRPr="00C26A98" w:rsidRDefault="00C87614" w:rsidP="00C26A98">
            <w:pPr>
              <w:rPr>
                <w:rFonts w:ascii="Times New Roman" w:hAnsi="Times New Roman" w:cs="Times New Roman"/>
              </w:rPr>
            </w:pPr>
            <w:r w:rsidRPr="00C26A98">
              <w:rPr>
                <w:rFonts w:ascii="Times New Roman" w:hAnsi="Times New Roman" w:cs="Times New Roman"/>
              </w:rPr>
              <w:t>Программа комплексного развития систем коммунальной инфрастру</w:t>
            </w:r>
            <w:r w:rsidRPr="00C26A98">
              <w:rPr>
                <w:rFonts w:ascii="Times New Roman" w:hAnsi="Times New Roman" w:cs="Times New Roman"/>
              </w:rPr>
              <w:t>к</w:t>
            </w:r>
            <w:r w:rsidRPr="00C26A98">
              <w:rPr>
                <w:rFonts w:ascii="Times New Roman" w:hAnsi="Times New Roman" w:cs="Times New Roman"/>
              </w:rPr>
              <w:t xml:space="preserve">туры </w:t>
            </w:r>
            <w:r w:rsidR="00083EE6" w:rsidRPr="00C26A98">
              <w:rPr>
                <w:rFonts w:ascii="Times New Roman" w:hAnsi="Times New Roman" w:cs="Times New Roman"/>
              </w:rPr>
              <w:t>Афанасьевского сельского поселения Тулунского муниципальн</w:t>
            </w:r>
            <w:r w:rsidR="00083EE6" w:rsidRPr="00C26A98">
              <w:rPr>
                <w:rFonts w:ascii="Times New Roman" w:hAnsi="Times New Roman" w:cs="Times New Roman"/>
              </w:rPr>
              <w:t>о</w:t>
            </w:r>
            <w:r w:rsidR="00083EE6" w:rsidRPr="00C26A98">
              <w:rPr>
                <w:rFonts w:ascii="Times New Roman" w:hAnsi="Times New Roman" w:cs="Times New Roman"/>
              </w:rPr>
              <w:t xml:space="preserve">го района Иркутской области </w:t>
            </w:r>
            <w:r w:rsidRPr="00C26A98">
              <w:rPr>
                <w:rFonts w:ascii="Times New Roman" w:hAnsi="Times New Roman" w:cs="Times New Roman"/>
                <w:bCs/>
              </w:rPr>
              <w:t xml:space="preserve"> на 2014 </w:t>
            </w:r>
            <w:r w:rsidR="00083EE6" w:rsidRPr="00C26A98">
              <w:rPr>
                <w:rFonts w:ascii="Times New Roman" w:hAnsi="Times New Roman" w:cs="Times New Roman"/>
                <w:bCs/>
              </w:rPr>
              <w:t>- 2032</w:t>
            </w:r>
            <w:r w:rsidRPr="00C26A98">
              <w:rPr>
                <w:rFonts w:ascii="Times New Roman" w:hAnsi="Times New Roman" w:cs="Times New Roman"/>
                <w:bCs/>
              </w:rPr>
              <w:t xml:space="preserve"> годы</w:t>
            </w:r>
          </w:p>
        </w:tc>
      </w:tr>
      <w:tr w:rsidR="00C87614" w:rsidRPr="00C26A98" w:rsidTr="00544636">
        <w:trPr>
          <w:trHeight w:val="801"/>
          <w:tblCellSpacing w:w="0" w:type="dxa"/>
        </w:trPr>
        <w:tc>
          <w:tcPr>
            <w:tcW w:w="2442" w:type="dxa"/>
          </w:tcPr>
          <w:p w:rsidR="00C87614" w:rsidRPr="00C26A98" w:rsidRDefault="00C87614" w:rsidP="00C26A98">
            <w:pPr>
              <w:jc w:val="center"/>
              <w:rPr>
                <w:rFonts w:ascii="Times New Roman" w:hAnsi="Times New Roman" w:cs="Times New Roman"/>
              </w:rPr>
            </w:pPr>
            <w:r w:rsidRPr="00C26A98">
              <w:rPr>
                <w:rFonts w:ascii="Times New Roman" w:hAnsi="Times New Roman" w:cs="Times New Roman"/>
              </w:rPr>
              <w:t>Основание для разр</w:t>
            </w:r>
            <w:r w:rsidRPr="00C26A98">
              <w:rPr>
                <w:rFonts w:ascii="Times New Roman" w:hAnsi="Times New Roman" w:cs="Times New Roman"/>
              </w:rPr>
              <w:t>а</w:t>
            </w:r>
            <w:r w:rsidRPr="00C26A98">
              <w:rPr>
                <w:rFonts w:ascii="Times New Roman" w:hAnsi="Times New Roman" w:cs="Times New Roman"/>
              </w:rPr>
              <w:t>ботки Программы</w:t>
            </w:r>
          </w:p>
        </w:tc>
        <w:tc>
          <w:tcPr>
            <w:tcW w:w="7566" w:type="dxa"/>
          </w:tcPr>
          <w:p w:rsidR="00C87614" w:rsidRPr="00C26A98" w:rsidRDefault="00544636" w:rsidP="00C26A98">
            <w:pPr>
              <w:rPr>
                <w:rFonts w:ascii="Times New Roman" w:hAnsi="Times New Roman" w:cs="Times New Roman"/>
              </w:rPr>
            </w:pPr>
            <w:r w:rsidRPr="00C26A98">
              <w:rPr>
                <w:rFonts w:ascii="Times New Roman" w:hAnsi="Times New Roman" w:cs="Times New Roman"/>
              </w:rPr>
              <w:t>1.</w:t>
            </w:r>
            <w:r w:rsidR="0020398B" w:rsidRPr="00C26A98">
              <w:rPr>
                <w:rFonts w:ascii="Times New Roman" w:hAnsi="Times New Roman" w:cs="Times New Roman"/>
              </w:rPr>
              <w:t xml:space="preserve"> Закон Иркутской области от 20 декабря 2010 года № 131-ОЗ «О н</w:t>
            </w:r>
            <w:r w:rsidR="0020398B" w:rsidRPr="00C26A98">
              <w:rPr>
                <w:rFonts w:ascii="Times New Roman" w:hAnsi="Times New Roman" w:cs="Times New Roman"/>
              </w:rPr>
              <w:t>а</w:t>
            </w:r>
            <w:r w:rsidR="0020398B" w:rsidRPr="00C26A98">
              <w:rPr>
                <w:rFonts w:ascii="Times New Roman" w:hAnsi="Times New Roman" w:cs="Times New Roman"/>
              </w:rPr>
              <w:t>делении органов местного самоуправления отдельными областными государственными полномочиями в области регулирования тарифов на товары и услуги организаций коммунального комплекса»</w:t>
            </w:r>
          </w:p>
        </w:tc>
      </w:tr>
      <w:tr w:rsidR="00C87614" w:rsidRPr="00C26A98" w:rsidTr="00544636">
        <w:trPr>
          <w:trHeight w:val="90"/>
          <w:tblCellSpacing w:w="0" w:type="dxa"/>
        </w:trPr>
        <w:tc>
          <w:tcPr>
            <w:tcW w:w="2442" w:type="dxa"/>
          </w:tcPr>
          <w:p w:rsidR="00C87614" w:rsidRPr="00C26A98" w:rsidRDefault="00C87614" w:rsidP="00C26A98">
            <w:pPr>
              <w:jc w:val="center"/>
              <w:rPr>
                <w:rFonts w:ascii="Times New Roman" w:hAnsi="Times New Roman" w:cs="Times New Roman"/>
              </w:rPr>
            </w:pPr>
            <w:r w:rsidRPr="00C26A98">
              <w:rPr>
                <w:rFonts w:ascii="Times New Roman" w:hAnsi="Times New Roman" w:cs="Times New Roman"/>
              </w:rPr>
              <w:t>Заказчик Программы</w:t>
            </w:r>
          </w:p>
        </w:tc>
        <w:tc>
          <w:tcPr>
            <w:tcW w:w="7566" w:type="dxa"/>
          </w:tcPr>
          <w:p w:rsidR="00C87614" w:rsidRPr="00C26A98" w:rsidRDefault="0020398B" w:rsidP="00C26A98">
            <w:pPr>
              <w:rPr>
                <w:rFonts w:ascii="Times New Roman" w:hAnsi="Times New Roman" w:cs="Times New Roman"/>
              </w:rPr>
            </w:pPr>
            <w:r w:rsidRPr="00C26A98">
              <w:rPr>
                <w:rFonts w:ascii="Times New Roman" w:hAnsi="Times New Roman" w:cs="Times New Roman"/>
              </w:rPr>
              <w:t>Администрация  Афанасьевского сельского поселения</w:t>
            </w:r>
          </w:p>
        </w:tc>
      </w:tr>
      <w:tr w:rsidR="00C87614" w:rsidRPr="00C26A98" w:rsidTr="00C26A98">
        <w:trPr>
          <w:trHeight w:val="410"/>
          <w:tblCellSpacing w:w="0" w:type="dxa"/>
        </w:trPr>
        <w:tc>
          <w:tcPr>
            <w:tcW w:w="2442" w:type="dxa"/>
          </w:tcPr>
          <w:p w:rsidR="00C87614" w:rsidRPr="00C26A98" w:rsidRDefault="00C87614" w:rsidP="00C26A98">
            <w:pPr>
              <w:jc w:val="center"/>
              <w:rPr>
                <w:rFonts w:ascii="Times New Roman" w:hAnsi="Times New Roman" w:cs="Times New Roman"/>
              </w:rPr>
            </w:pPr>
            <w:r w:rsidRPr="00C26A98">
              <w:rPr>
                <w:rFonts w:ascii="Times New Roman" w:hAnsi="Times New Roman" w:cs="Times New Roman"/>
              </w:rPr>
              <w:t>Разработчик</w:t>
            </w:r>
            <w:r w:rsidR="00B51E56" w:rsidRPr="00C26A98">
              <w:rPr>
                <w:rFonts w:ascii="Times New Roman" w:hAnsi="Times New Roman" w:cs="Times New Roman"/>
              </w:rPr>
              <w:t xml:space="preserve"> Пр</w:t>
            </w:r>
            <w:r w:rsidR="00B51E56" w:rsidRPr="00C26A98">
              <w:rPr>
                <w:rFonts w:ascii="Times New Roman" w:hAnsi="Times New Roman" w:cs="Times New Roman"/>
              </w:rPr>
              <w:t>о</w:t>
            </w:r>
            <w:r w:rsidR="00B51E56" w:rsidRPr="00C26A98">
              <w:rPr>
                <w:rFonts w:ascii="Times New Roman" w:hAnsi="Times New Roman" w:cs="Times New Roman"/>
              </w:rPr>
              <w:t>граммы</w:t>
            </w:r>
          </w:p>
        </w:tc>
        <w:tc>
          <w:tcPr>
            <w:tcW w:w="7566" w:type="dxa"/>
          </w:tcPr>
          <w:p w:rsidR="00C87614" w:rsidRPr="00C26A98" w:rsidRDefault="00C87614" w:rsidP="00C26A98">
            <w:pPr>
              <w:rPr>
                <w:rFonts w:ascii="Times New Roman" w:hAnsi="Times New Roman" w:cs="Times New Roman"/>
              </w:rPr>
            </w:pPr>
            <w:r w:rsidRPr="00C26A98">
              <w:rPr>
                <w:rFonts w:ascii="Times New Roman" w:hAnsi="Times New Roman" w:cs="Times New Roman"/>
              </w:rPr>
              <w:t xml:space="preserve">Администрация </w:t>
            </w:r>
            <w:r w:rsidR="0020398B" w:rsidRPr="00C26A98">
              <w:rPr>
                <w:rFonts w:ascii="Times New Roman" w:hAnsi="Times New Roman" w:cs="Times New Roman"/>
              </w:rPr>
              <w:t xml:space="preserve"> Афанасьевского</w:t>
            </w:r>
            <w:r w:rsidR="00DE1715" w:rsidRPr="00C26A98">
              <w:rPr>
                <w:rFonts w:ascii="Times New Roman" w:hAnsi="Times New Roman" w:cs="Times New Roman"/>
              </w:rPr>
              <w:t xml:space="preserve"> </w:t>
            </w:r>
            <w:r w:rsidR="0020398B" w:rsidRPr="00C26A98">
              <w:rPr>
                <w:rFonts w:ascii="Times New Roman" w:hAnsi="Times New Roman" w:cs="Times New Roman"/>
              </w:rPr>
              <w:t>сельского</w:t>
            </w:r>
            <w:r w:rsidRPr="00C26A98">
              <w:rPr>
                <w:rFonts w:ascii="Times New Roman" w:hAnsi="Times New Roman" w:cs="Times New Roman"/>
              </w:rPr>
              <w:t xml:space="preserve"> поселени</w:t>
            </w:r>
            <w:r w:rsidR="0020398B" w:rsidRPr="00C26A98">
              <w:rPr>
                <w:rFonts w:ascii="Times New Roman" w:hAnsi="Times New Roman" w:cs="Times New Roman"/>
              </w:rPr>
              <w:t>я</w:t>
            </w:r>
          </w:p>
        </w:tc>
      </w:tr>
      <w:tr w:rsidR="00C87614" w:rsidRPr="00C26A98" w:rsidTr="00C26A98">
        <w:trPr>
          <w:trHeight w:val="25"/>
          <w:tblCellSpacing w:w="0" w:type="dxa"/>
        </w:trPr>
        <w:tc>
          <w:tcPr>
            <w:tcW w:w="2442" w:type="dxa"/>
          </w:tcPr>
          <w:p w:rsidR="00C26A98" w:rsidRDefault="00B51E56" w:rsidP="00C26A98">
            <w:pPr>
              <w:jc w:val="center"/>
              <w:rPr>
                <w:rFonts w:ascii="Times New Roman" w:hAnsi="Times New Roman" w:cs="Times New Roman"/>
              </w:rPr>
            </w:pPr>
            <w:r w:rsidRPr="00C26A98">
              <w:rPr>
                <w:rFonts w:ascii="Times New Roman" w:hAnsi="Times New Roman" w:cs="Times New Roman"/>
              </w:rPr>
              <w:t>Исполнители</w:t>
            </w:r>
          </w:p>
          <w:p w:rsidR="00C87614" w:rsidRPr="00C26A98" w:rsidRDefault="00C87614" w:rsidP="00C26A98">
            <w:pPr>
              <w:jc w:val="center"/>
              <w:rPr>
                <w:rFonts w:ascii="Times New Roman" w:hAnsi="Times New Roman" w:cs="Times New Roman"/>
              </w:rPr>
            </w:pPr>
            <w:r w:rsidRPr="00C26A98">
              <w:rPr>
                <w:rFonts w:ascii="Times New Roman" w:hAnsi="Times New Roman" w:cs="Times New Roman"/>
              </w:rPr>
              <w:t>Программы</w:t>
            </w:r>
          </w:p>
        </w:tc>
        <w:tc>
          <w:tcPr>
            <w:tcW w:w="7566" w:type="dxa"/>
          </w:tcPr>
          <w:p w:rsidR="00C87614" w:rsidRPr="00C26A98" w:rsidRDefault="00C87614" w:rsidP="00C26A98">
            <w:pPr>
              <w:rPr>
                <w:rFonts w:ascii="Times New Roman" w:hAnsi="Times New Roman" w:cs="Times New Roman"/>
              </w:rPr>
            </w:pPr>
            <w:r w:rsidRPr="00C26A98">
              <w:rPr>
                <w:rFonts w:ascii="Times New Roman" w:hAnsi="Times New Roman" w:cs="Times New Roman"/>
              </w:rPr>
              <w:t xml:space="preserve">Администрация </w:t>
            </w:r>
            <w:r w:rsidR="0020398B" w:rsidRPr="00C26A98">
              <w:rPr>
                <w:rFonts w:ascii="Times New Roman" w:hAnsi="Times New Roman" w:cs="Times New Roman"/>
              </w:rPr>
              <w:t xml:space="preserve"> Афанасьевского</w:t>
            </w:r>
            <w:r w:rsidR="00DE1715" w:rsidRPr="00C26A98">
              <w:rPr>
                <w:rFonts w:ascii="Times New Roman" w:hAnsi="Times New Roman" w:cs="Times New Roman"/>
              </w:rPr>
              <w:t xml:space="preserve"> </w:t>
            </w:r>
            <w:r w:rsidR="0020398B" w:rsidRPr="00C26A98">
              <w:rPr>
                <w:rFonts w:ascii="Times New Roman" w:hAnsi="Times New Roman" w:cs="Times New Roman"/>
              </w:rPr>
              <w:t>сельского</w:t>
            </w:r>
            <w:r w:rsidRPr="00C26A98">
              <w:rPr>
                <w:rFonts w:ascii="Times New Roman" w:hAnsi="Times New Roman" w:cs="Times New Roman"/>
              </w:rPr>
              <w:t xml:space="preserve"> поселени</w:t>
            </w:r>
            <w:r w:rsidR="0020398B" w:rsidRPr="00C26A98">
              <w:rPr>
                <w:rFonts w:ascii="Times New Roman" w:hAnsi="Times New Roman" w:cs="Times New Roman"/>
              </w:rPr>
              <w:t>я</w:t>
            </w:r>
          </w:p>
        </w:tc>
      </w:tr>
      <w:tr w:rsidR="00C87614" w:rsidRPr="00C26A98" w:rsidTr="00544636">
        <w:trPr>
          <w:trHeight w:val="2250"/>
          <w:tblCellSpacing w:w="0" w:type="dxa"/>
        </w:trPr>
        <w:tc>
          <w:tcPr>
            <w:tcW w:w="2442" w:type="dxa"/>
          </w:tcPr>
          <w:p w:rsidR="00C87614" w:rsidRPr="00C26A98" w:rsidRDefault="00C87614" w:rsidP="00C26A98">
            <w:pPr>
              <w:jc w:val="center"/>
              <w:rPr>
                <w:rFonts w:ascii="Times New Roman" w:hAnsi="Times New Roman" w:cs="Times New Roman"/>
              </w:rPr>
            </w:pPr>
            <w:r w:rsidRPr="00C26A98">
              <w:rPr>
                <w:rFonts w:ascii="Times New Roman" w:hAnsi="Times New Roman" w:cs="Times New Roman"/>
              </w:rPr>
              <w:t>Цель Программы</w:t>
            </w:r>
          </w:p>
        </w:tc>
        <w:tc>
          <w:tcPr>
            <w:tcW w:w="7566" w:type="dxa"/>
          </w:tcPr>
          <w:p w:rsidR="00C87614" w:rsidRPr="00C26A98" w:rsidRDefault="00C87614" w:rsidP="00C26A98">
            <w:pPr>
              <w:rPr>
                <w:rFonts w:ascii="Times New Roman" w:hAnsi="Times New Roman" w:cs="Times New Roman"/>
              </w:rPr>
            </w:pPr>
            <w:r w:rsidRPr="00C26A98">
              <w:rPr>
                <w:rFonts w:ascii="Times New Roman" w:hAnsi="Times New Roman" w:cs="Times New Roman"/>
              </w:rPr>
              <w:t>Целями разработки Программы являются:</w:t>
            </w:r>
            <w:r w:rsidRPr="00C26A98">
              <w:rPr>
                <w:rFonts w:ascii="Times New Roman" w:hAnsi="Times New Roman" w:cs="Times New Roman"/>
              </w:rPr>
              <w:br/>
              <w:t>- комплексное решение проблемы перехода к</w:t>
            </w:r>
            <w:r w:rsidR="00B309D7" w:rsidRPr="00C26A98">
              <w:rPr>
                <w:rFonts w:ascii="Times New Roman" w:hAnsi="Times New Roman" w:cs="Times New Roman"/>
              </w:rPr>
              <w:t xml:space="preserve"> </w:t>
            </w:r>
            <w:r w:rsidRPr="00C26A98">
              <w:rPr>
                <w:rFonts w:ascii="Times New Roman" w:hAnsi="Times New Roman" w:cs="Times New Roman"/>
              </w:rPr>
              <w:t>устойчивому функцион</w:t>
            </w:r>
            <w:r w:rsidRPr="00C26A98">
              <w:rPr>
                <w:rFonts w:ascii="Times New Roman" w:hAnsi="Times New Roman" w:cs="Times New Roman"/>
              </w:rPr>
              <w:t>и</w:t>
            </w:r>
            <w:r w:rsidRPr="00C26A98">
              <w:rPr>
                <w:rFonts w:ascii="Times New Roman" w:hAnsi="Times New Roman" w:cs="Times New Roman"/>
              </w:rPr>
              <w:t>рованию и развитию</w:t>
            </w:r>
            <w:r w:rsidR="00DE1715" w:rsidRPr="00C26A98">
              <w:rPr>
                <w:rFonts w:ascii="Times New Roman" w:hAnsi="Times New Roman" w:cs="Times New Roman"/>
              </w:rPr>
              <w:t xml:space="preserve"> </w:t>
            </w:r>
            <w:r w:rsidRPr="00C26A98">
              <w:rPr>
                <w:rFonts w:ascii="Times New Roman" w:hAnsi="Times New Roman" w:cs="Times New Roman"/>
              </w:rPr>
              <w:t>коммунальной сферы;</w:t>
            </w:r>
            <w:r w:rsidRPr="00C26A98">
              <w:rPr>
                <w:rFonts w:ascii="Times New Roman" w:hAnsi="Times New Roman" w:cs="Times New Roman"/>
              </w:rPr>
              <w:br/>
              <w:t>- улучшение качества коммунальных услуг с одновременным снижен</w:t>
            </w:r>
            <w:r w:rsidRPr="00C26A98">
              <w:rPr>
                <w:rFonts w:ascii="Times New Roman" w:hAnsi="Times New Roman" w:cs="Times New Roman"/>
              </w:rPr>
              <w:t>и</w:t>
            </w:r>
            <w:r w:rsidRPr="00C26A98">
              <w:rPr>
                <w:rFonts w:ascii="Times New Roman" w:hAnsi="Times New Roman" w:cs="Times New Roman"/>
              </w:rPr>
              <w:t>ем нерациональных затрат;</w:t>
            </w:r>
            <w:r w:rsidRPr="00C26A98">
              <w:rPr>
                <w:rFonts w:ascii="Times New Roman" w:hAnsi="Times New Roman" w:cs="Times New Roman"/>
              </w:rPr>
              <w:br/>
              <w:t>- обеспечение коммунальными ресурсами новых потребителей в соо</w:t>
            </w:r>
            <w:r w:rsidRPr="00C26A98">
              <w:rPr>
                <w:rFonts w:ascii="Times New Roman" w:hAnsi="Times New Roman" w:cs="Times New Roman"/>
              </w:rPr>
              <w:t>т</w:t>
            </w:r>
            <w:r w:rsidRPr="00C26A98">
              <w:rPr>
                <w:rFonts w:ascii="Times New Roman" w:hAnsi="Times New Roman" w:cs="Times New Roman"/>
              </w:rPr>
              <w:t>ветствии с потребностями жилищного и промышленного строительс</w:t>
            </w:r>
            <w:r w:rsidRPr="00C26A98">
              <w:rPr>
                <w:rFonts w:ascii="Times New Roman" w:hAnsi="Times New Roman" w:cs="Times New Roman"/>
              </w:rPr>
              <w:t>т</w:t>
            </w:r>
            <w:r w:rsidRPr="00C26A98">
              <w:rPr>
                <w:rFonts w:ascii="Times New Roman" w:hAnsi="Times New Roman" w:cs="Times New Roman"/>
              </w:rPr>
              <w:t>ва;</w:t>
            </w:r>
            <w:r w:rsidRPr="00C26A98">
              <w:rPr>
                <w:rFonts w:ascii="Times New Roman" w:hAnsi="Times New Roman" w:cs="Times New Roman"/>
              </w:rPr>
              <w:br/>
              <w:t>- повышение надежности и эффективности функционирования комм</w:t>
            </w:r>
            <w:r w:rsidRPr="00C26A98">
              <w:rPr>
                <w:rFonts w:ascii="Times New Roman" w:hAnsi="Times New Roman" w:cs="Times New Roman"/>
              </w:rPr>
              <w:t>у</w:t>
            </w:r>
            <w:r w:rsidRPr="00C26A98">
              <w:rPr>
                <w:rFonts w:ascii="Times New Roman" w:hAnsi="Times New Roman" w:cs="Times New Roman"/>
              </w:rPr>
              <w:t>нальных систем жизнеобеспечения населения;</w:t>
            </w:r>
            <w:r w:rsidRPr="00C26A98">
              <w:rPr>
                <w:rFonts w:ascii="Times New Roman" w:hAnsi="Times New Roman" w:cs="Times New Roman"/>
              </w:rPr>
              <w:br/>
              <w:t>- повышение уровня благоустройства и улучшение экологической о</w:t>
            </w:r>
            <w:r w:rsidRPr="00C26A98">
              <w:rPr>
                <w:rFonts w:ascii="Times New Roman" w:hAnsi="Times New Roman" w:cs="Times New Roman"/>
              </w:rPr>
              <w:t>б</w:t>
            </w:r>
            <w:r w:rsidRPr="00C26A98">
              <w:rPr>
                <w:rFonts w:ascii="Times New Roman" w:hAnsi="Times New Roman" w:cs="Times New Roman"/>
              </w:rPr>
              <w:t>становки;</w:t>
            </w:r>
            <w:r w:rsidRPr="00C26A98">
              <w:rPr>
                <w:rFonts w:ascii="Times New Roman" w:hAnsi="Times New Roman" w:cs="Times New Roman"/>
              </w:rPr>
              <w:br/>
              <w:t xml:space="preserve">- реализация Генерального плана  </w:t>
            </w:r>
            <w:r w:rsidR="00DE1715" w:rsidRPr="00C26A98">
              <w:rPr>
                <w:rFonts w:ascii="Times New Roman" w:hAnsi="Times New Roman" w:cs="Times New Roman"/>
              </w:rPr>
              <w:t xml:space="preserve">Афанасьевского </w:t>
            </w:r>
            <w:r w:rsidRPr="00C26A98">
              <w:rPr>
                <w:rFonts w:ascii="Times New Roman" w:hAnsi="Times New Roman" w:cs="Times New Roman"/>
              </w:rPr>
              <w:t>сельского поселения</w:t>
            </w:r>
            <w:r w:rsidR="00DE1715" w:rsidRPr="00C26A98">
              <w:rPr>
                <w:rFonts w:ascii="Times New Roman" w:hAnsi="Times New Roman" w:cs="Times New Roman"/>
              </w:rPr>
              <w:t xml:space="preserve"> </w:t>
            </w:r>
            <w:r w:rsidRPr="00C26A98">
              <w:rPr>
                <w:rFonts w:ascii="Times New Roman" w:hAnsi="Times New Roman" w:cs="Times New Roman"/>
              </w:rPr>
              <w:t>и других документов территориального планирования;</w:t>
            </w:r>
            <w:r w:rsidRPr="00C26A98">
              <w:rPr>
                <w:rFonts w:ascii="Times New Roman" w:hAnsi="Times New Roman" w:cs="Times New Roman"/>
              </w:rPr>
              <w:br/>
              <w:t>- обеспечение к 203</w:t>
            </w:r>
            <w:r w:rsidR="0020398B" w:rsidRPr="00C26A98">
              <w:rPr>
                <w:rFonts w:ascii="Times New Roman" w:hAnsi="Times New Roman" w:cs="Times New Roman"/>
              </w:rPr>
              <w:t>2</w:t>
            </w:r>
            <w:r w:rsidRPr="00C26A98">
              <w:rPr>
                <w:rFonts w:ascii="Times New Roman" w:hAnsi="Times New Roman" w:cs="Times New Roman"/>
              </w:rPr>
              <w:t xml:space="preserve"> г. потребителей услугами коммунальной сферы согласно установленным нормам и стандартам качества</w:t>
            </w:r>
          </w:p>
        </w:tc>
      </w:tr>
      <w:tr w:rsidR="00C87614" w:rsidRPr="00C26A98" w:rsidTr="00C26A98">
        <w:trPr>
          <w:trHeight w:val="56"/>
          <w:tblCellSpacing w:w="0" w:type="dxa"/>
        </w:trPr>
        <w:tc>
          <w:tcPr>
            <w:tcW w:w="2442" w:type="dxa"/>
          </w:tcPr>
          <w:p w:rsidR="00C87614" w:rsidRPr="00C26A98" w:rsidRDefault="00C87614" w:rsidP="00C26A98">
            <w:pPr>
              <w:rPr>
                <w:rFonts w:ascii="Times New Roman" w:hAnsi="Times New Roman" w:cs="Times New Roman"/>
              </w:rPr>
            </w:pPr>
            <w:r w:rsidRPr="00C26A98">
              <w:rPr>
                <w:rFonts w:ascii="Times New Roman" w:hAnsi="Times New Roman" w:cs="Times New Roman"/>
              </w:rPr>
              <w:t>Задачи Программы</w:t>
            </w:r>
          </w:p>
        </w:tc>
        <w:tc>
          <w:tcPr>
            <w:tcW w:w="7566" w:type="dxa"/>
          </w:tcPr>
          <w:p w:rsidR="00C87614" w:rsidRPr="00C26A98" w:rsidRDefault="00C87614" w:rsidP="00C26A98">
            <w:pPr>
              <w:rPr>
                <w:rFonts w:ascii="Times New Roman" w:hAnsi="Times New Roman" w:cs="Times New Roman"/>
              </w:rPr>
            </w:pPr>
            <w:r w:rsidRPr="00C26A98">
              <w:rPr>
                <w:rFonts w:ascii="Times New Roman" w:hAnsi="Times New Roman" w:cs="Times New Roman"/>
              </w:rPr>
              <w:t>- разработка мероприятий по строительству и модернизации объектов коммунальной инфраструктуры;</w:t>
            </w:r>
            <w:r w:rsidRPr="00C26A98">
              <w:rPr>
                <w:rFonts w:ascii="Times New Roman" w:hAnsi="Times New Roman" w:cs="Times New Roman"/>
              </w:rPr>
              <w:br/>
              <w:t>- определение сроков и объема капитальных вложений на реализацию разработанных мероприятий;</w:t>
            </w:r>
            <w:r w:rsidRPr="00C26A98">
              <w:rPr>
                <w:rFonts w:ascii="Times New Roman" w:hAnsi="Times New Roman" w:cs="Times New Roman"/>
              </w:rPr>
              <w:br/>
            </w:r>
            <w:r w:rsidRPr="00C26A98">
              <w:rPr>
                <w:rFonts w:ascii="Times New Roman" w:hAnsi="Times New Roman" w:cs="Times New Roman"/>
              </w:rPr>
              <w:lastRenderedPageBreak/>
              <w:t>- определение экономической эффективности от реализации меропри</w:t>
            </w:r>
            <w:r w:rsidRPr="00C26A98">
              <w:rPr>
                <w:rFonts w:ascii="Times New Roman" w:hAnsi="Times New Roman" w:cs="Times New Roman"/>
              </w:rPr>
              <w:t>я</w:t>
            </w:r>
            <w:r w:rsidRPr="00C26A98">
              <w:rPr>
                <w:rFonts w:ascii="Times New Roman" w:hAnsi="Times New Roman" w:cs="Times New Roman"/>
              </w:rPr>
              <w:t>тий</w:t>
            </w:r>
          </w:p>
        </w:tc>
      </w:tr>
      <w:tr w:rsidR="00C87614" w:rsidRPr="00C26A98" w:rsidTr="00C26A98">
        <w:trPr>
          <w:trHeight w:val="38"/>
          <w:tblCellSpacing w:w="0" w:type="dxa"/>
        </w:trPr>
        <w:tc>
          <w:tcPr>
            <w:tcW w:w="2442" w:type="dxa"/>
          </w:tcPr>
          <w:p w:rsidR="00C87614" w:rsidRPr="00C26A98" w:rsidRDefault="00C87614" w:rsidP="00C26A98">
            <w:pPr>
              <w:rPr>
                <w:rFonts w:ascii="Times New Roman" w:hAnsi="Times New Roman" w:cs="Times New Roman"/>
              </w:rPr>
            </w:pPr>
            <w:r w:rsidRPr="00C26A98">
              <w:rPr>
                <w:rFonts w:ascii="Times New Roman" w:hAnsi="Times New Roman" w:cs="Times New Roman"/>
              </w:rPr>
              <w:lastRenderedPageBreak/>
              <w:t xml:space="preserve">Сроки </w:t>
            </w:r>
            <w:r w:rsidR="0020398B" w:rsidRPr="00C26A98">
              <w:rPr>
                <w:rFonts w:ascii="Times New Roman" w:hAnsi="Times New Roman" w:cs="Times New Roman"/>
              </w:rPr>
              <w:t xml:space="preserve">  </w:t>
            </w:r>
            <w:r w:rsidRPr="00C26A98">
              <w:rPr>
                <w:rFonts w:ascii="Times New Roman" w:hAnsi="Times New Roman" w:cs="Times New Roman"/>
              </w:rPr>
              <w:t>реализации Программы</w:t>
            </w:r>
          </w:p>
        </w:tc>
        <w:tc>
          <w:tcPr>
            <w:tcW w:w="7566" w:type="dxa"/>
          </w:tcPr>
          <w:p w:rsidR="00C87614" w:rsidRPr="00C26A98" w:rsidRDefault="00C87614" w:rsidP="00C26A98">
            <w:pPr>
              <w:rPr>
                <w:rFonts w:ascii="Times New Roman" w:hAnsi="Times New Roman" w:cs="Times New Roman"/>
              </w:rPr>
            </w:pPr>
            <w:r w:rsidRPr="00C26A98">
              <w:rPr>
                <w:rFonts w:ascii="Times New Roman" w:hAnsi="Times New Roman" w:cs="Times New Roman"/>
              </w:rPr>
              <w:t>Период реализации Программы: 2014 - 203</w:t>
            </w:r>
            <w:r w:rsidR="0020398B" w:rsidRPr="00C26A98">
              <w:rPr>
                <w:rFonts w:ascii="Times New Roman" w:hAnsi="Times New Roman" w:cs="Times New Roman"/>
              </w:rPr>
              <w:t>2</w:t>
            </w:r>
            <w:r w:rsidRPr="00C26A98">
              <w:rPr>
                <w:rFonts w:ascii="Times New Roman" w:hAnsi="Times New Roman" w:cs="Times New Roman"/>
              </w:rPr>
              <w:t xml:space="preserve"> гг.</w:t>
            </w:r>
          </w:p>
        </w:tc>
      </w:tr>
      <w:tr w:rsidR="00C87614" w:rsidRPr="00C26A98" w:rsidTr="00544636">
        <w:trPr>
          <w:trHeight w:val="2130"/>
          <w:tblCellSpacing w:w="0" w:type="dxa"/>
        </w:trPr>
        <w:tc>
          <w:tcPr>
            <w:tcW w:w="2442" w:type="dxa"/>
          </w:tcPr>
          <w:p w:rsidR="00C87614" w:rsidRPr="00C26A98" w:rsidRDefault="00C87614" w:rsidP="00C26A98">
            <w:pPr>
              <w:jc w:val="center"/>
              <w:rPr>
                <w:rFonts w:ascii="Times New Roman" w:hAnsi="Times New Roman" w:cs="Times New Roman"/>
              </w:rPr>
            </w:pPr>
            <w:r w:rsidRPr="00C26A98">
              <w:rPr>
                <w:rFonts w:ascii="Times New Roman" w:hAnsi="Times New Roman" w:cs="Times New Roman"/>
              </w:rPr>
              <w:t>Основные меропри</w:t>
            </w:r>
            <w:r w:rsidRPr="00C26A98">
              <w:rPr>
                <w:rFonts w:ascii="Times New Roman" w:hAnsi="Times New Roman" w:cs="Times New Roman"/>
              </w:rPr>
              <w:t>я</w:t>
            </w:r>
            <w:r w:rsidRPr="00C26A98">
              <w:rPr>
                <w:rFonts w:ascii="Times New Roman" w:hAnsi="Times New Roman" w:cs="Times New Roman"/>
              </w:rPr>
              <w:t>тия Программы</w:t>
            </w:r>
          </w:p>
        </w:tc>
        <w:tc>
          <w:tcPr>
            <w:tcW w:w="7566" w:type="dxa"/>
          </w:tcPr>
          <w:p w:rsidR="00C87614" w:rsidRPr="00C26A98" w:rsidRDefault="00C87614" w:rsidP="00C26A98">
            <w:pPr>
              <w:rPr>
                <w:rFonts w:ascii="Times New Roman" w:hAnsi="Times New Roman" w:cs="Times New Roman"/>
              </w:rPr>
            </w:pPr>
            <w:r w:rsidRPr="00C26A98">
              <w:rPr>
                <w:rFonts w:ascii="Times New Roman" w:hAnsi="Times New Roman" w:cs="Times New Roman"/>
              </w:rPr>
              <w:t>Основными ме</w:t>
            </w:r>
            <w:r w:rsidR="00B51E56" w:rsidRPr="00C26A98">
              <w:rPr>
                <w:rFonts w:ascii="Times New Roman" w:hAnsi="Times New Roman" w:cs="Times New Roman"/>
              </w:rPr>
              <w:t>роприятиями Программы являются:</w:t>
            </w:r>
            <w:r w:rsidRPr="00C26A98">
              <w:rPr>
                <w:rFonts w:ascii="Times New Roman" w:hAnsi="Times New Roman" w:cs="Times New Roman"/>
              </w:rPr>
              <w:br/>
              <w:t>1. Поэтапная реконструкция сетей коммунальной инфраструктуры, и</w:t>
            </w:r>
            <w:r w:rsidR="00DE1715" w:rsidRPr="00C26A98">
              <w:rPr>
                <w:rFonts w:ascii="Times New Roman" w:hAnsi="Times New Roman" w:cs="Times New Roman"/>
              </w:rPr>
              <w:t>меющих большой процент износа.</w:t>
            </w:r>
            <w:r w:rsidR="0020398B" w:rsidRPr="00C26A98">
              <w:rPr>
                <w:rFonts w:ascii="Times New Roman" w:eastAsia="Times New Roman" w:hAnsi="Times New Roman" w:cs="Times New Roman"/>
              </w:rPr>
              <w:t xml:space="preserve"> 3. Реконструкция водозаборных сооружений.</w:t>
            </w:r>
            <w:r w:rsidR="0020398B" w:rsidRPr="00C26A98">
              <w:rPr>
                <w:rFonts w:ascii="Times New Roman" w:eastAsia="Times New Roman" w:hAnsi="Times New Roman" w:cs="Times New Roman"/>
              </w:rPr>
              <w:br/>
              <w:t>2. Реконструкция водозаборных сооружений.</w:t>
            </w:r>
            <w:r w:rsidR="0020398B" w:rsidRPr="00C26A98">
              <w:rPr>
                <w:rFonts w:ascii="Times New Roman" w:hAnsi="Times New Roman" w:cs="Times New Roman"/>
              </w:rPr>
              <w:br/>
              <w:t>3</w:t>
            </w:r>
            <w:r w:rsidRPr="00C26A98">
              <w:rPr>
                <w:rFonts w:ascii="Times New Roman" w:hAnsi="Times New Roman" w:cs="Times New Roman"/>
              </w:rPr>
              <w:t>. Реконструкция и развитие объектов теплоснабжения</w:t>
            </w:r>
            <w:r w:rsidR="00DE1715" w:rsidRPr="00C26A98">
              <w:rPr>
                <w:rFonts w:ascii="Times New Roman" w:hAnsi="Times New Roman" w:cs="Times New Roman"/>
              </w:rPr>
              <w:t xml:space="preserve"> Афанасьевское</w:t>
            </w:r>
            <w:r w:rsidRPr="00C26A98">
              <w:rPr>
                <w:rFonts w:ascii="Times New Roman" w:hAnsi="Times New Roman" w:cs="Times New Roman"/>
              </w:rPr>
              <w:t xml:space="preserve">  </w:t>
            </w:r>
            <w:r w:rsidR="00B51E56" w:rsidRPr="00C26A98">
              <w:rPr>
                <w:rFonts w:ascii="Times New Roman" w:hAnsi="Times New Roman" w:cs="Times New Roman"/>
              </w:rPr>
              <w:t>сельского поселения.</w:t>
            </w:r>
            <w:r w:rsidRPr="00C26A98">
              <w:rPr>
                <w:rFonts w:ascii="Times New Roman" w:hAnsi="Times New Roman" w:cs="Times New Roman"/>
              </w:rPr>
              <w:br/>
              <w:t>4. Обеспечение возможности подключения новых</w:t>
            </w:r>
            <w:r w:rsidRPr="00C26A98">
              <w:rPr>
                <w:rFonts w:ascii="Times New Roman" w:hAnsi="Times New Roman" w:cs="Times New Roman"/>
              </w:rPr>
              <w:br/>
              <w:t xml:space="preserve">объектов к системам теплоснабжения, водоснабжения, водоотведения, электроснабжения. </w:t>
            </w:r>
          </w:p>
        </w:tc>
      </w:tr>
      <w:tr w:rsidR="00C87614" w:rsidRPr="00C26A98" w:rsidTr="00544636">
        <w:trPr>
          <w:trHeight w:val="1462"/>
          <w:tblCellSpacing w:w="0" w:type="dxa"/>
        </w:trPr>
        <w:tc>
          <w:tcPr>
            <w:tcW w:w="2442" w:type="dxa"/>
          </w:tcPr>
          <w:p w:rsidR="00C87614" w:rsidRPr="00C26A98" w:rsidRDefault="00C87614" w:rsidP="00C26A98">
            <w:pPr>
              <w:rPr>
                <w:rFonts w:ascii="Times New Roman" w:hAnsi="Times New Roman" w:cs="Times New Roman"/>
              </w:rPr>
            </w:pPr>
            <w:r w:rsidRPr="00C26A98">
              <w:rPr>
                <w:rFonts w:ascii="Times New Roman" w:hAnsi="Times New Roman" w:cs="Times New Roman"/>
              </w:rPr>
              <w:t>Объем и источники финансирования Программы</w:t>
            </w:r>
          </w:p>
        </w:tc>
        <w:tc>
          <w:tcPr>
            <w:tcW w:w="7566" w:type="dxa"/>
          </w:tcPr>
          <w:p w:rsidR="0020398B" w:rsidRPr="00C26A98" w:rsidRDefault="005B23EA" w:rsidP="00C26A98">
            <w:pPr>
              <w:autoSpaceDE w:val="0"/>
              <w:autoSpaceDN w:val="0"/>
              <w:adjustRightInd w:val="0"/>
              <w:rPr>
                <w:rFonts w:ascii="Times New Roman" w:hAnsi="Times New Roman" w:cs="Times New Roman"/>
              </w:rPr>
            </w:pPr>
            <w:r w:rsidRPr="00C26A98">
              <w:rPr>
                <w:rFonts w:ascii="Times New Roman" w:eastAsia="Times New Roman" w:hAnsi="Times New Roman" w:cs="Times New Roman"/>
              </w:rPr>
              <w:t xml:space="preserve">Объем финансирования Программы составляет – 7,5млн. руб. </w:t>
            </w:r>
            <w:r w:rsidRPr="00C26A98">
              <w:rPr>
                <w:rFonts w:ascii="Times New Roman" w:eastAsia="Times New Roman" w:hAnsi="Times New Roman" w:cs="Times New Roman"/>
              </w:rPr>
              <w:br/>
            </w:r>
            <w:r w:rsidR="0020398B" w:rsidRPr="00C26A98">
              <w:rPr>
                <w:rFonts w:ascii="Times New Roman" w:hAnsi="Times New Roman" w:cs="Times New Roman"/>
              </w:rPr>
              <w:t xml:space="preserve">Средства бюджета Афанасьевского  сельского поселения,  </w:t>
            </w:r>
          </w:p>
          <w:p w:rsidR="0020398B" w:rsidRPr="00C26A98" w:rsidRDefault="0020398B" w:rsidP="00C26A98">
            <w:pPr>
              <w:autoSpaceDE w:val="0"/>
              <w:autoSpaceDN w:val="0"/>
              <w:adjustRightInd w:val="0"/>
              <w:rPr>
                <w:rFonts w:ascii="Times New Roman" w:hAnsi="Times New Roman" w:cs="Times New Roman"/>
              </w:rPr>
            </w:pPr>
            <w:r w:rsidRPr="00C26A98">
              <w:rPr>
                <w:rFonts w:ascii="Times New Roman" w:hAnsi="Times New Roman" w:cs="Times New Roman"/>
              </w:rPr>
              <w:t>недостающие  средства - из  областного  бюджета.</w:t>
            </w:r>
          </w:p>
          <w:p w:rsidR="00C87614" w:rsidRPr="00C26A98" w:rsidRDefault="00C87614" w:rsidP="00C26A98">
            <w:pPr>
              <w:rPr>
                <w:rFonts w:ascii="Times New Roman" w:hAnsi="Times New Roman" w:cs="Times New Roman"/>
              </w:rPr>
            </w:pPr>
            <w:r w:rsidRPr="00C26A98">
              <w:rPr>
                <w:rFonts w:ascii="Times New Roman" w:hAnsi="Times New Roman" w:cs="Times New Roman"/>
              </w:rPr>
              <w:t>Объем финансирования указанных мероприятий за счет средств мун</w:t>
            </w:r>
            <w:r w:rsidRPr="00C26A98">
              <w:rPr>
                <w:rFonts w:ascii="Times New Roman" w:hAnsi="Times New Roman" w:cs="Times New Roman"/>
              </w:rPr>
              <w:t>и</w:t>
            </w:r>
            <w:r w:rsidRPr="00C26A98">
              <w:rPr>
                <w:rFonts w:ascii="Times New Roman" w:hAnsi="Times New Roman" w:cs="Times New Roman"/>
              </w:rPr>
              <w:t>ципального бюджета может ежегодно уточняться в</w:t>
            </w:r>
            <w:r w:rsidR="0020398B" w:rsidRPr="00C26A98">
              <w:rPr>
                <w:rFonts w:ascii="Times New Roman" w:hAnsi="Times New Roman" w:cs="Times New Roman"/>
              </w:rPr>
              <w:t xml:space="preserve"> соответствии с р</w:t>
            </w:r>
            <w:r w:rsidR="0020398B" w:rsidRPr="00C26A98">
              <w:rPr>
                <w:rFonts w:ascii="Times New Roman" w:hAnsi="Times New Roman" w:cs="Times New Roman"/>
              </w:rPr>
              <w:t>е</w:t>
            </w:r>
            <w:r w:rsidR="0020398B" w:rsidRPr="00C26A98">
              <w:rPr>
                <w:rFonts w:ascii="Times New Roman" w:hAnsi="Times New Roman" w:cs="Times New Roman"/>
              </w:rPr>
              <w:t xml:space="preserve">шением Думы </w:t>
            </w:r>
            <w:r w:rsidRPr="00C26A98">
              <w:rPr>
                <w:rFonts w:ascii="Times New Roman" w:hAnsi="Times New Roman" w:cs="Times New Roman"/>
              </w:rPr>
              <w:t xml:space="preserve"> </w:t>
            </w:r>
            <w:r w:rsidR="005B0C7E" w:rsidRPr="00C26A98">
              <w:rPr>
                <w:rFonts w:ascii="Times New Roman" w:hAnsi="Times New Roman" w:cs="Times New Roman"/>
              </w:rPr>
              <w:t xml:space="preserve">Афанасьевского </w:t>
            </w:r>
            <w:r w:rsidRPr="00C26A98">
              <w:rPr>
                <w:rFonts w:ascii="Times New Roman" w:hAnsi="Times New Roman" w:cs="Times New Roman"/>
              </w:rPr>
              <w:t>сельского поселения на соответству</w:t>
            </w:r>
            <w:r w:rsidRPr="00C26A98">
              <w:rPr>
                <w:rFonts w:ascii="Times New Roman" w:hAnsi="Times New Roman" w:cs="Times New Roman"/>
              </w:rPr>
              <w:t>ю</w:t>
            </w:r>
            <w:r w:rsidRPr="00C26A98">
              <w:rPr>
                <w:rFonts w:ascii="Times New Roman" w:hAnsi="Times New Roman" w:cs="Times New Roman"/>
              </w:rPr>
              <w:t xml:space="preserve">щий финансовый год. </w:t>
            </w:r>
          </w:p>
        </w:tc>
      </w:tr>
      <w:tr w:rsidR="00544636" w:rsidRPr="00C26A98" w:rsidTr="00544636">
        <w:trPr>
          <w:trHeight w:val="1462"/>
          <w:tblCellSpacing w:w="0" w:type="dxa"/>
        </w:trPr>
        <w:tc>
          <w:tcPr>
            <w:tcW w:w="2442" w:type="dxa"/>
          </w:tcPr>
          <w:p w:rsidR="00544636" w:rsidRPr="00C26A98" w:rsidRDefault="00544636" w:rsidP="00C26A98">
            <w:pPr>
              <w:rPr>
                <w:rFonts w:ascii="Times New Roman" w:hAnsi="Times New Roman" w:cs="Times New Roman"/>
              </w:rPr>
            </w:pPr>
            <w:r w:rsidRPr="00C26A98">
              <w:rPr>
                <w:rFonts w:ascii="Times New Roman" w:hAnsi="Times New Roman" w:cs="Times New Roman"/>
              </w:rPr>
              <w:t>Ожидаемые результ</w:t>
            </w:r>
            <w:r w:rsidRPr="00C26A98">
              <w:rPr>
                <w:rFonts w:ascii="Times New Roman" w:hAnsi="Times New Roman" w:cs="Times New Roman"/>
              </w:rPr>
              <w:t>а</w:t>
            </w:r>
            <w:r w:rsidRPr="00C26A98">
              <w:rPr>
                <w:rFonts w:ascii="Times New Roman" w:hAnsi="Times New Roman" w:cs="Times New Roman"/>
              </w:rPr>
              <w:t>ты</w:t>
            </w:r>
          </w:p>
        </w:tc>
        <w:tc>
          <w:tcPr>
            <w:tcW w:w="7566" w:type="dxa"/>
          </w:tcPr>
          <w:p w:rsidR="00544636" w:rsidRPr="00C26A98" w:rsidRDefault="00544636" w:rsidP="00C26A98">
            <w:pPr>
              <w:shd w:val="clear" w:color="auto" w:fill="FFFFFF"/>
              <w:jc w:val="both"/>
              <w:rPr>
                <w:rFonts w:ascii="Times New Roman" w:hAnsi="Times New Roman" w:cs="Times New Roman"/>
              </w:rPr>
            </w:pPr>
            <w:r w:rsidRPr="00C26A98">
              <w:rPr>
                <w:rFonts w:ascii="Times New Roman" w:hAnsi="Times New Roman" w:cs="Times New Roman"/>
              </w:rPr>
              <w:t>Улучшение жилищных условий граждан, повышение уровня, качества жизни</w:t>
            </w:r>
          </w:p>
          <w:p w:rsidR="00544636" w:rsidRPr="00C26A98" w:rsidRDefault="00544636" w:rsidP="00C26A98">
            <w:pPr>
              <w:shd w:val="clear" w:color="auto" w:fill="FFFFFF"/>
              <w:jc w:val="both"/>
              <w:rPr>
                <w:rFonts w:ascii="Times New Roman" w:hAnsi="Times New Roman" w:cs="Times New Roman"/>
              </w:rPr>
            </w:pPr>
            <w:r w:rsidRPr="00C26A98">
              <w:rPr>
                <w:rFonts w:ascii="Times New Roman" w:hAnsi="Times New Roman" w:cs="Times New Roman"/>
              </w:rPr>
              <w:t>-Повышение качества предоставляемых коммунальных услуг, безопа</w:t>
            </w:r>
            <w:r w:rsidRPr="00C26A98">
              <w:rPr>
                <w:rFonts w:ascii="Times New Roman" w:hAnsi="Times New Roman" w:cs="Times New Roman"/>
              </w:rPr>
              <w:t>с</w:t>
            </w:r>
            <w:r w:rsidRPr="00C26A98">
              <w:rPr>
                <w:rFonts w:ascii="Times New Roman" w:hAnsi="Times New Roman" w:cs="Times New Roman"/>
              </w:rPr>
              <w:t>ности и комфортности проживания населения.</w:t>
            </w:r>
          </w:p>
          <w:p w:rsidR="00544636" w:rsidRPr="00C26A98" w:rsidRDefault="00544636" w:rsidP="00C26A98">
            <w:pPr>
              <w:shd w:val="clear" w:color="auto" w:fill="FFFFFF"/>
              <w:jc w:val="both"/>
              <w:rPr>
                <w:rFonts w:ascii="Times New Roman" w:hAnsi="Times New Roman" w:cs="Times New Roman"/>
                <w:b/>
              </w:rPr>
            </w:pPr>
            <w:r w:rsidRPr="00C26A98">
              <w:rPr>
                <w:rFonts w:ascii="Times New Roman" w:hAnsi="Times New Roman" w:cs="Times New Roman"/>
                <w:b/>
              </w:rPr>
              <w:t>Теплоснабжение:</w:t>
            </w:r>
          </w:p>
          <w:p w:rsidR="00544636" w:rsidRPr="00C26A98" w:rsidRDefault="00544636" w:rsidP="00C26A98">
            <w:pPr>
              <w:shd w:val="clear" w:color="auto" w:fill="FFFFFF"/>
              <w:jc w:val="both"/>
              <w:rPr>
                <w:rFonts w:ascii="Times New Roman" w:hAnsi="Times New Roman" w:cs="Times New Roman"/>
              </w:rPr>
            </w:pPr>
            <w:r w:rsidRPr="00C26A98">
              <w:rPr>
                <w:rFonts w:ascii="Times New Roman" w:hAnsi="Times New Roman" w:cs="Times New Roman"/>
              </w:rPr>
              <w:t xml:space="preserve">- Модернизация оборудования котельных, возможность </w:t>
            </w:r>
          </w:p>
          <w:p w:rsidR="00544636" w:rsidRPr="00C26A98" w:rsidRDefault="00544636" w:rsidP="00C26A98">
            <w:pPr>
              <w:shd w:val="clear" w:color="auto" w:fill="FFFFFF"/>
              <w:jc w:val="both"/>
              <w:rPr>
                <w:rFonts w:ascii="Times New Roman" w:hAnsi="Times New Roman" w:cs="Times New Roman"/>
              </w:rPr>
            </w:pPr>
            <w:r w:rsidRPr="00C26A98">
              <w:rPr>
                <w:rFonts w:ascii="Times New Roman" w:hAnsi="Times New Roman" w:cs="Times New Roman"/>
              </w:rPr>
              <w:t>подключения новых  строящихся и проектируемых объектов.</w:t>
            </w:r>
          </w:p>
          <w:p w:rsidR="00544636" w:rsidRPr="00C26A98" w:rsidRDefault="00544636" w:rsidP="00C26A98">
            <w:pPr>
              <w:shd w:val="clear" w:color="auto" w:fill="FFFFFF"/>
              <w:jc w:val="both"/>
              <w:rPr>
                <w:rFonts w:ascii="Times New Roman" w:hAnsi="Times New Roman" w:cs="Times New Roman"/>
              </w:rPr>
            </w:pPr>
            <w:r w:rsidRPr="00C26A98">
              <w:rPr>
                <w:rFonts w:ascii="Times New Roman" w:hAnsi="Times New Roman" w:cs="Times New Roman"/>
              </w:rPr>
              <w:t>-Повышение надежности и качества теплоснабжения  потребителей, сокращение потерь теплоэнергии при транспортировке</w:t>
            </w:r>
          </w:p>
          <w:p w:rsidR="00544636" w:rsidRPr="00C26A98" w:rsidRDefault="00544636" w:rsidP="00C26A98">
            <w:pPr>
              <w:shd w:val="clear" w:color="auto" w:fill="FFFFFF"/>
              <w:jc w:val="both"/>
              <w:rPr>
                <w:rFonts w:ascii="Times New Roman" w:hAnsi="Times New Roman" w:cs="Times New Roman"/>
              </w:rPr>
            </w:pPr>
            <w:r w:rsidRPr="00C26A98">
              <w:rPr>
                <w:rFonts w:ascii="Times New Roman" w:hAnsi="Times New Roman" w:cs="Times New Roman"/>
              </w:rPr>
              <w:t>- Снижение аварийных ситуаций на тепловых сетях</w:t>
            </w:r>
          </w:p>
          <w:p w:rsidR="00544636" w:rsidRPr="00C26A98" w:rsidRDefault="00544636" w:rsidP="00C26A98">
            <w:pPr>
              <w:shd w:val="clear" w:color="auto" w:fill="FFFFFF"/>
              <w:jc w:val="both"/>
              <w:rPr>
                <w:rFonts w:ascii="Times New Roman" w:hAnsi="Times New Roman" w:cs="Times New Roman"/>
              </w:rPr>
            </w:pPr>
            <w:r w:rsidRPr="00C26A98">
              <w:rPr>
                <w:rFonts w:ascii="Times New Roman" w:hAnsi="Times New Roman" w:cs="Times New Roman"/>
              </w:rPr>
              <w:t>- Улучшение экологической обстановки в зоне действия котельных</w:t>
            </w:r>
          </w:p>
          <w:p w:rsidR="00544636" w:rsidRPr="00C26A98" w:rsidRDefault="00544636" w:rsidP="00C26A98">
            <w:pPr>
              <w:shd w:val="clear" w:color="auto" w:fill="FFFFFF"/>
              <w:jc w:val="both"/>
              <w:rPr>
                <w:rFonts w:ascii="Times New Roman" w:hAnsi="Times New Roman" w:cs="Times New Roman"/>
                <w:b/>
              </w:rPr>
            </w:pPr>
            <w:r w:rsidRPr="00C26A98">
              <w:rPr>
                <w:rFonts w:ascii="Times New Roman" w:hAnsi="Times New Roman" w:cs="Times New Roman"/>
                <w:b/>
              </w:rPr>
              <w:t>Водоснабжение и водоотведение:</w:t>
            </w:r>
          </w:p>
          <w:p w:rsidR="00544636" w:rsidRPr="00C26A98" w:rsidRDefault="00544636" w:rsidP="00C26A98">
            <w:pPr>
              <w:shd w:val="clear" w:color="auto" w:fill="FFFFFF"/>
              <w:jc w:val="both"/>
              <w:rPr>
                <w:rFonts w:ascii="Times New Roman" w:hAnsi="Times New Roman" w:cs="Times New Roman"/>
              </w:rPr>
            </w:pPr>
            <w:r w:rsidRPr="00C26A98">
              <w:rPr>
                <w:rFonts w:ascii="Times New Roman" w:hAnsi="Times New Roman" w:cs="Times New Roman"/>
              </w:rPr>
              <w:t>- Улучшение качества  подаваемой в водопроводную сеть питьевой в</w:t>
            </w:r>
            <w:r w:rsidRPr="00C26A98">
              <w:rPr>
                <w:rFonts w:ascii="Times New Roman" w:hAnsi="Times New Roman" w:cs="Times New Roman"/>
              </w:rPr>
              <w:t>о</w:t>
            </w:r>
            <w:r w:rsidRPr="00C26A98">
              <w:rPr>
                <w:rFonts w:ascii="Times New Roman" w:hAnsi="Times New Roman" w:cs="Times New Roman"/>
              </w:rPr>
              <w:t>ды, увеличение охвата населения централизованным водоснабжением.</w:t>
            </w:r>
          </w:p>
          <w:p w:rsidR="00544636" w:rsidRPr="00C26A98" w:rsidRDefault="00544636" w:rsidP="00C26A98">
            <w:pPr>
              <w:shd w:val="clear" w:color="auto" w:fill="FFFFFF"/>
              <w:jc w:val="both"/>
              <w:rPr>
                <w:rFonts w:ascii="Times New Roman" w:hAnsi="Times New Roman" w:cs="Times New Roman"/>
              </w:rPr>
            </w:pPr>
            <w:r w:rsidRPr="00C26A98">
              <w:rPr>
                <w:rFonts w:ascii="Times New Roman" w:hAnsi="Times New Roman" w:cs="Times New Roman"/>
              </w:rPr>
              <w:t>-  Снижение уровня потерь воды</w:t>
            </w:r>
          </w:p>
          <w:p w:rsidR="00544636" w:rsidRPr="00C26A98" w:rsidRDefault="00544636" w:rsidP="00C26A98">
            <w:pPr>
              <w:shd w:val="clear" w:color="auto" w:fill="FFFFFF"/>
              <w:jc w:val="both"/>
              <w:rPr>
                <w:rFonts w:ascii="Times New Roman" w:hAnsi="Times New Roman" w:cs="Times New Roman"/>
              </w:rPr>
            </w:pPr>
            <w:r w:rsidRPr="00C26A98">
              <w:rPr>
                <w:rFonts w:ascii="Times New Roman" w:hAnsi="Times New Roman" w:cs="Times New Roman"/>
              </w:rPr>
              <w:t>-Улучшение санитарно-эпидемиологической обстановки в поселении.</w:t>
            </w:r>
          </w:p>
          <w:p w:rsidR="00544636" w:rsidRPr="00C26A98" w:rsidRDefault="00544636" w:rsidP="00C26A98">
            <w:pPr>
              <w:shd w:val="clear" w:color="auto" w:fill="FFFFFF"/>
              <w:jc w:val="both"/>
              <w:rPr>
                <w:rFonts w:ascii="Times New Roman" w:hAnsi="Times New Roman" w:cs="Times New Roman"/>
                <w:b/>
              </w:rPr>
            </w:pPr>
            <w:r w:rsidRPr="00C26A98">
              <w:rPr>
                <w:rFonts w:ascii="Times New Roman" w:hAnsi="Times New Roman" w:cs="Times New Roman"/>
                <w:b/>
              </w:rPr>
              <w:t>Электроснабжение:</w:t>
            </w:r>
          </w:p>
          <w:p w:rsidR="00544636" w:rsidRPr="00C26A98" w:rsidRDefault="00544636" w:rsidP="00C26A98">
            <w:pPr>
              <w:shd w:val="clear" w:color="auto" w:fill="FFFFFF"/>
              <w:jc w:val="both"/>
              <w:rPr>
                <w:rFonts w:ascii="Times New Roman" w:hAnsi="Times New Roman" w:cs="Times New Roman"/>
              </w:rPr>
            </w:pPr>
            <w:r w:rsidRPr="00C26A98">
              <w:rPr>
                <w:rFonts w:ascii="Times New Roman" w:hAnsi="Times New Roman" w:cs="Times New Roman"/>
              </w:rPr>
              <w:t>- Обеспечение бесперебойного снабжения электрической</w:t>
            </w:r>
          </w:p>
          <w:p w:rsidR="00544636" w:rsidRPr="00C26A98" w:rsidRDefault="00544636" w:rsidP="00C26A98">
            <w:pPr>
              <w:shd w:val="clear" w:color="auto" w:fill="FFFFFF"/>
              <w:jc w:val="both"/>
              <w:rPr>
                <w:rFonts w:ascii="Times New Roman" w:hAnsi="Times New Roman" w:cs="Times New Roman"/>
              </w:rPr>
            </w:pPr>
            <w:r w:rsidRPr="00C26A98">
              <w:rPr>
                <w:rFonts w:ascii="Times New Roman" w:hAnsi="Times New Roman" w:cs="Times New Roman"/>
              </w:rPr>
              <w:t xml:space="preserve">энергией инфраструктуры сельского поселения </w:t>
            </w:r>
          </w:p>
          <w:p w:rsidR="00544636" w:rsidRPr="00C26A98" w:rsidRDefault="00544636" w:rsidP="00C26A98">
            <w:pPr>
              <w:shd w:val="clear" w:color="auto" w:fill="FFFFFF"/>
              <w:jc w:val="both"/>
              <w:rPr>
                <w:rFonts w:ascii="Times New Roman" w:hAnsi="Times New Roman" w:cs="Times New Roman"/>
              </w:rPr>
            </w:pPr>
            <w:r w:rsidRPr="00C26A98">
              <w:rPr>
                <w:rFonts w:ascii="Times New Roman" w:hAnsi="Times New Roman" w:cs="Times New Roman"/>
              </w:rPr>
              <w:t>-Снижение  затрат  на обслуживание сетей</w:t>
            </w:r>
          </w:p>
          <w:p w:rsidR="00544636" w:rsidRPr="00C26A98" w:rsidRDefault="00544636" w:rsidP="00C26A98">
            <w:pPr>
              <w:rPr>
                <w:rFonts w:ascii="Times New Roman" w:hAnsi="Times New Roman" w:cs="Times New Roman"/>
              </w:rPr>
            </w:pPr>
            <w:r w:rsidRPr="00C26A98">
              <w:rPr>
                <w:rFonts w:ascii="Times New Roman" w:hAnsi="Times New Roman" w:cs="Times New Roman"/>
              </w:rPr>
              <w:t>-Обеспечение электрической энергией объекты нового строительства, включая район новой застройки</w:t>
            </w:r>
          </w:p>
        </w:tc>
      </w:tr>
      <w:tr w:rsidR="005A6B69" w:rsidRPr="00C26A98" w:rsidTr="00C26A98">
        <w:trPr>
          <w:trHeight w:val="662"/>
          <w:tblCellSpacing w:w="0" w:type="dxa"/>
        </w:trPr>
        <w:tc>
          <w:tcPr>
            <w:tcW w:w="2442" w:type="dxa"/>
          </w:tcPr>
          <w:p w:rsidR="005A6B69" w:rsidRPr="00C26A98" w:rsidRDefault="00544636" w:rsidP="00C26A98">
            <w:pPr>
              <w:rPr>
                <w:rFonts w:ascii="Times New Roman" w:hAnsi="Times New Roman" w:cs="Times New Roman"/>
              </w:rPr>
            </w:pPr>
            <w:r w:rsidRPr="00C26A98">
              <w:rPr>
                <w:rFonts w:ascii="Times New Roman" w:hAnsi="Times New Roman" w:cs="Times New Roman"/>
              </w:rPr>
              <w:t>Контроль за исполн</w:t>
            </w:r>
            <w:r w:rsidRPr="00C26A98">
              <w:rPr>
                <w:rFonts w:ascii="Times New Roman" w:hAnsi="Times New Roman" w:cs="Times New Roman"/>
              </w:rPr>
              <w:t>е</w:t>
            </w:r>
            <w:r w:rsidRPr="00C26A98">
              <w:rPr>
                <w:rFonts w:ascii="Times New Roman" w:hAnsi="Times New Roman" w:cs="Times New Roman"/>
              </w:rPr>
              <w:t>нием Программы</w:t>
            </w:r>
          </w:p>
        </w:tc>
        <w:tc>
          <w:tcPr>
            <w:tcW w:w="7566" w:type="dxa"/>
          </w:tcPr>
          <w:p w:rsidR="005A6B69" w:rsidRPr="00C26A98" w:rsidRDefault="00544636" w:rsidP="00C26A98">
            <w:pPr>
              <w:shd w:val="clear" w:color="auto" w:fill="FFFFFF"/>
              <w:rPr>
                <w:rFonts w:ascii="Times New Roman" w:hAnsi="Times New Roman" w:cs="Times New Roman"/>
              </w:rPr>
            </w:pPr>
            <w:r w:rsidRPr="00C26A98">
              <w:rPr>
                <w:rFonts w:ascii="Times New Roman" w:hAnsi="Times New Roman" w:cs="Times New Roman"/>
              </w:rPr>
              <w:t>Контроль за исполнением Программы осуществл</w:t>
            </w:r>
            <w:r w:rsidR="00B309D7" w:rsidRPr="00C26A98">
              <w:rPr>
                <w:rFonts w:ascii="Times New Roman" w:hAnsi="Times New Roman" w:cs="Times New Roman"/>
              </w:rPr>
              <w:t xml:space="preserve">яет администрация Афанасьевского </w:t>
            </w:r>
            <w:r w:rsidRPr="00C26A98">
              <w:rPr>
                <w:rFonts w:ascii="Times New Roman" w:hAnsi="Times New Roman" w:cs="Times New Roman"/>
              </w:rPr>
              <w:t>сельского</w:t>
            </w:r>
            <w:r w:rsidR="00B309D7" w:rsidRPr="00C26A98">
              <w:rPr>
                <w:rFonts w:ascii="Times New Roman" w:hAnsi="Times New Roman" w:cs="Times New Roman"/>
              </w:rPr>
              <w:t xml:space="preserve"> </w:t>
            </w:r>
            <w:r w:rsidRPr="00C26A98">
              <w:rPr>
                <w:rFonts w:ascii="Times New Roman" w:hAnsi="Times New Roman" w:cs="Times New Roman"/>
              </w:rPr>
              <w:t xml:space="preserve">поселения </w:t>
            </w:r>
          </w:p>
        </w:tc>
      </w:tr>
    </w:tbl>
    <w:p w:rsidR="00B51E56" w:rsidRPr="00C26A98" w:rsidRDefault="00B51E56" w:rsidP="00C26A98">
      <w:pPr>
        <w:jc w:val="center"/>
        <w:rPr>
          <w:rFonts w:ascii="Times New Roman" w:hAnsi="Times New Roman" w:cs="Times New Roman"/>
          <w:b/>
          <w:bCs/>
        </w:rPr>
      </w:pPr>
    </w:p>
    <w:p w:rsidR="00B309D7" w:rsidRPr="00C26A98" w:rsidRDefault="00B309D7" w:rsidP="00C26A98">
      <w:pPr>
        <w:jc w:val="center"/>
        <w:rPr>
          <w:rFonts w:ascii="Times New Roman" w:hAnsi="Times New Roman" w:cs="Times New Roman"/>
          <w:b/>
          <w:bCs/>
        </w:rPr>
      </w:pPr>
    </w:p>
    <w:p w:rsidR="00B309D7" w:rsidRPr="00C26A98" w:rsidRDefault="00B309D7" w:rsidP="00C26A98">
      <w:pPr>
        <w:jc w:val="center"/>
        <w:rPr>
          <w:rFonts w:ascii="Times New Roman" w:hAnsi="Times New Roman" w:cs="Times New Roman"/>
          <w:b/>
          <w:bCs/>
        </w:rPr>
      </w:pPr>
    </w:p>
    <w:p w:rsidR="00B309D7" w:rsidRDefault="00632E98" w:rsidP="008A15B5">
      <w:pPr>
        <w:ind w:firstLine="709"/>
        <w:jc w:val="both"/>
        <w:rPr>
          <w:rFonts w:ascii="Times New Roman" w:hAnsi="Times New Roman" w:cs="Times New Roman"/>
          <w:b/>
          <w:bCs/>
          <w:i/>
          <w:sz w:val="28"/>
          <w:szCs w:val="28"/>
          <w:u w:val="single"/>
        </w:rPr>
      </w:pPr>
      <w:r w:rsidRPr="00C26A98">
        <w:rPr>
          <w:rFonts w:ascii="Times New Roman" w:hAnsi="Times New Roman" w:cs="Times New Roman"/>
          <w:b/>
          <w:bCs/>
          <w:i/>
          <w:sz w:val="28"/>
          <w:szCs w:val="28"/>
          <w:u w:val="single"/>
        </w:rPr>
        <w:lastRenderedPageBreak/>
        <w:t xml:space="preserve">Территория </w:t>
      </w:r>
    </w:p>
    <w:p w:rsidR="008A15B5" w:rsidRPr="00C26A98" w:rsidRDefault="008A15B5" w:rsidP="008A15B5">
      <w:pPr>
        <w:ind w:firstLine="709"/>
        <w:jc w:val="both"/>
        <w:rPr>
          <w:rFonts w:ascii="Times New Roman" w:hAnsi="Times New Roman" w:cs="Times New Roman"/>
          <w:b/>
          <w:bCs/>
          <w:i/>
          <w:sz w:val="28"/>
          <w:szCs w:val="28"/>
          <w:u w:val="single"/>
        </w:rPr>
      </w:pPr>
    </w:p>
    <w:p w:rsidR="00632E98" w:rsidRPr="00C26A98" w:rsidRDefault="00632E98" w:rsidP="008A15B5">
      <w:pPr>
        <w:widowControl w:val="0"/>
        <w:ind w:firstLine="709"/>
        <w:jc w:val="both"/>
        <w:rPr>
          <w:rFonts w:ascii="Times New Roman" w:hAnsi="Times New Roman" w:cs="Times New Roman"/>
          <w:sz w:val="28"/>
          <w:szCs w:val="28"/>
        </w:rPr>
      </w:pPr>
      <w:r w:rsidRPr="00C26A98">
        <w:rPr>
          <w:rFonts w:ascii="Times New Roman" w:hAnsi="Times New Roman" w:cs="Times New Roman"/>
          <w:sz w:val="28"/>
          <w:szCs w:val="28"/>
        </w:rPr>
        <w:t>Афанасьевское муниципальное образование является единым экономич</w:t>
      </w:r>
      <w:r w:rsidRPr="00C26A98">
        <w:rPr>
          <w:rFonts w:ascii="Times New Roman" w:hAnsi="Times New Roman" w:cs="Times New Roman"/>
          <w:sz w:val="28"/>
          <w:szCs w:val="28"/>
        </w:rPr>
        <w:t>е</w:t>
      </w:r>
      <w:r w:rsidRPr="00C26A98">
        <w:rPr>
          <w:rFonts w:ascii="Times New Roman" w:hAnsi="Times New Roman" w:cs="Times New Roman"/>
          <w:sz w:val="28"/>
          <w:szCs w:val="28"/>
        </w:rPr>
        <w:t>ским, историческим, социальным, территориальным образованием, входит в состав Тулунского муниципального района Иркутской области. Афанасьевское муниципальное образование наделено статусом сельского поселения Законом Иркутской области «О статусе и границах муниципальных образований Тулу</w:t>
      </w:r>
      <w:r w:rsidRPr="00C26A98">
        <w:rPr>
          <w:rFonts w:ascii="Times New Roman" w:hAnsi="Times New Roman" w:cs="Times New Roman"/>
          <w:sz w:val="28"/>
          <w:szCs w:val="28"/>
        </w:rPr>
        <w:t>н</w:t>
      </w:r>
      <w:r w:rsidRPr="00C26A98">
        <w:rPr>
          <w:rFonts w:ascii="Times New Roman" w:hAnsi="Times New Roman" w:cs="Times New Roman"/>
          <w:sz w:val="28"/>
          <w:szCs w:val="28"/>
        </w:rPr>
        <w:t>ского района Иркутской области» № 98-оз от 16 декабря 2004 г.</w:t>
      </w:r>
    </w:p>
    <w:p w:rsidR="00632E98" w:rsidRPr="00C26A98" w:rsidRDefault="00632E98" w:rsidP="008A15B5">
      <w:pPr>
        <w:widowControl w:val="0"/>
        <w:ind w:firstLine="709"/>
        <w:jc w:val="both"/>
        <w:rPr>
          <w:rFonts w:ascii="Times New Roman" w:hAnsi="Times New Roman" w:cs="Times New Roman"/>
          <w:b/>
          <w:sz w:val="28"/>
          <w:szCs w:val="28"/>
        </w:rPr>
      </w:pPr>
      <w:r w:rsidRPr="00C26A98">
        <w:rPr>
          <w:rFonts w:ascii="Times New Roman" w:hAnsi="Times New Roman" w:cs="Times New Roman"/>
          <w:sz w:val="28"/>
          <w:szCs w:val="28"/>
        </w:rPr>
        <w:t>Понятия «сельское поселение», «поселение», «муниципальное образов</w:t>
      </w:r>
      <w:r w:rsidRPr="00C26A98">
        <w:rPr>
          <w:rFonts w:ascii="Times New Roman" w:hAnsi="Times New Roman" w:cs="Times New Roman"/>
          <w:sz w:val="28"/>
          <w:szCs w:val="28"/>
        </w:rPr>
        <w:t>а</w:t>
      </w:r>
      <w:r w:rsidRPr="00C26A98">
        <w:rPr>
          <w:rFonts w:ascii="Times New Roman" w:hAnsi="Times New Roman" w:cs="Times New Roman"/>
          <w:sz w:val="28"/>
          <w:szCs w:val="28"/>
        </w:rPr>
        <w:t>ние» по тексту используются в равной мере для обозначения Афанасьевского муниципального образования.</w:t>
      </w:r>
    </w:p>
    <w:p w:rsidR="00632E98" w:rsidRPr="00C26A98" w:rsidRDefault="00632E98" w:rsidP="008A15B5">
      <w:pPr>
        <w:widowControl w:val="0"/>
        <w:ind w:firstLine="709"/>
        <w:jc w:val="both"/>
        <w:rPr>
          <w:rFonts w:ascii="Times New Roman" w:hAnsi="Times New Roman" w:cs="Times New Roman"/>
          <w:b/>
          <w:sz w:val="28"/>
          <w:szCs w:val="28"/>
        </w:rPr>
      </w:pPr>
      <w:r w:rsidRPr="00C26A98">
        <w:rPr>
          <w:rFonts w:ascii="Times New Roman" w:hAnsi="Times New Roman" w:cs="Times New Roman"/>
          <w:sz w:val="28"/>
          <w:szCs w:val="28"/>
        </w:rPr>
        <w:t>Граница муниципального образования начинается в точке, находящейся на границе между г. Тулуном и Тулунским районом на пересечении автодороги «Тулун – Умыган» и р. Курзанка. Далее граница идет по изгибам р. Курзанка в западном направлении, затем в 2000 м западнее автомобильного моста р. Ку</w:t>
      </w:r>
      <w:r w:rsidRPr="00C26A98">
        <w:rPr>
          <w:rFonts w:ascii="Times New Roman" w:hAnsi="Times New Roman" w:cs="Times New Roman"/>
          <w:sz w:val="28"/>
          <w:szCs w:val="28"/>
        </w:rPr>
        <w:t>р</w:t>
      </w:r>
      <w:r w:rsidRPr="00C26A98">
        <w:rPr>
          <w:rFonts w:ascii="Times New Roman" w:hAnsi="Times New Roman" w:cs="Times New Roman"/>
          <w:sz w:val="28"/>
          <w:szCs w:val="28"/>
        </w:rPr>
        <w:t>занка граница идет по автодороге «Тулун – Сибиряк» в северо-северо-восточном направлении и в 400 м от развилки «Тулун – Сибиряк» и «Тулун – Натка» граница поворачивает в юго-восточном направлении, затем в 300 м с</w:t>
      </w:r>
      <w:r w:rsidRPr="00C26A98">
        <w:rPr>
          <w:rFonts w:ascii="Times New Roman" w:hAnsi="Times New Roman" w:cs="Times New Roman"/>
          <w:sz w:val="28"/>
          <w:szCs w:val="28"/>
        </w:rPr>
        <w:t>е</w:t>
      </w:r>
      <w:r w:rsidRPr="00C26A98">
        <w:rPr>
          <w:rFonts w:ascii="Times New Roman" w:hAnsi="Times New Roman" w:cs="Times New Roman"/>
          <w:sz w:val="28"/>
          <w:szCs w:val="28"/>
        </w:rPr>
        <w:t>вернее развилки «Тулун – Сибиряк» и «Тулун – Натка» граница идет в юго-восточном направлении, затем в 400 м юго-восточнее развилки «Тулун – Сиб</w:t>
      </w:r>
      <w:r w:rsidRPr="00C26A98">
        <w:rPr>
          <w:rFonts w:ascii="Times New Roman" w:hAnsi="Times New Roman" w:cs="Times New Roman"/>
          <w:sz w:val="28"/>
          <w:szCs w:val="28"/>
        </w:rPr>
        <w:t>и</w:t>
      </w:r>
      <w:r w:rsidRPr="00C26A98">
        <w:rPr>
          <w:rFonts w:ascii="Times New Roman" w:hAnsi="Times New Roman" w:cs="Times New Roman"/>
          <w:sz w:val="28"/>
          <w:szCs w:val="28"/>
        </w:rPr>
        <w:t>ряк» и «Тулун – Натка» граница поворачивает в восточном направлении и идет по прямой до пересечения с ЛЭП-6 кВ. Здесь граница идет в северо-северо-западном направлении до полевой автодороги «Целинные земли - автодорога «Тулун – Сибиряк», далее огибает пос. Целинные Земли с юга, затем с востока и в 2000 м южнее угловой опоры ЛЭП-500 кВ граница поворачивает на восток, затем в 1600 м восточнее пос. Целинные Земли в северо-северо-восточном н</w:t>
      </w:r>
      <w:r w:rsidRPr="00C26A98">
        <w:rPr>
          <w:rFonts w:ascii="Times New Roman" w:hAnsi="Times New Roman" w:cs="Times New Roman"/>
          <w:sz w:val="28"/>
          <w:szCs w:val="28"/>
        </w:rPr>
        <w:t>а</w:t>
      </w:r>
      <w:r w:rsidRPr="00C26A98">
        <w:rPr>
          <w:rFonts w:ascii="Times New Roman" w:hAnsi="Times New Roman" w:cs="Times New Roman"/>
          <w:sz w:val="28"/>
          <w:szCs w:val="28"/>
        </w:rPr>
        <w:t>правлении 300 м поворачивает на юго-восток-восток, далее в 3400 м восточнее пос. Целинные Земли граница идет в северо-восточно-восточном направлении, далее в 3600 м юго-восточнее д. Андреевка граница поворачивает в юго-юго-восточном направлении и в 5000 м на северо-восток-восток, затем в 5400 м юго-восточнее д. Андреевка граница поворачивает в юго-восточно-восточном направлении до р. Ия. Здесь граница идет по береговой линии р. Ия вверх по течению в юго-юго-восточном направлении, затем, проходя по северной стор</w:t>
      </w:r>
      <w:r w:rsidRPr="00C26A98">
        <w:rPr>
          <w:rFonts w:ascii="Times New Roman" w:hAnsi="Times New Roman" w:cs="Times New Roman"/>
          <w:sz w:val="28"/>
          <w:szCs w:val="28"/>
        </w:rPr>
        <w:t>о</w:t>
      </w:r>
      <w:r w:rsidRPr="00C26A98">
        <w:rPr>
          <w:rFonts w:ascii="Times New Roman" w:hAnsi="Times New Roman" w:cs="Times New Roman"/>
          <w:sz w:val="28"/>
          <w:szCs w:val="28"/>
        </w:rPr>
        <w:t>не ЗГЗ «Алимовский», граница идет в юго-западном направлении и поворач</w:t>
      </w:r>
      <w:r w:rsidRPr="00C26A98">
        <w:rPr>
          <w:rFonts w:ascii="Times New Roman" w:hAnsi="Times New Roman" w:cs="Times New Roman"/>
          <w:sz w:val="28"/>
          <w:szCs w:val="28"/>
        </w:rPr>
        <w:t>и</w:t>
      </w:r>
      <w:r w:rsidRPr="00C26A98">
        <w:rPr>
          <w:rFonts w:ascii="Times New Roman" w:hAnsi="Times New Roman" w:cs="Times New Roman"/>
          <w:sz w:val="28"/>
          <w:szCs w:val="28"/>
        </w:rPr>
        <w:t>вает на северо-запад до ур. Булдуры и юго-западном направлении до р. Курза</w:t>
      </w:r>
      <w:r w:rsidRPr="00C26A98">
        <w:rPr>
          <w:rFonts w:ascii="Times New Roman" w:hAnsi="Times New Roman" w:cs="Times New Roman"/>
          <w:sz w:val="28"/>
          <w:szCs w:val="28"/>
        </w:rPr>
        <w:t>н</w:t>
      </w:r>
      <w:r w:rsidRPr="00C26A98">
        <w:rPr>
          <w:rFonts w:ascii="Times New Roman" w:hAnsi="Times New Roman" w:cs="Times New Roman"/>
          <w:sz w:val="28"/>
          <w:szCs w:val="28"/>
        </w:rPr>
        <w:t>ка, затем вверх по течению р. Курзанка граница идет в северо-западном н</w:t>
      </w:r>
      <w:r w:rsidRPr="00C26A98">
        <w:rPr>
          <w:rFonts w:ascii="Times New Roman" w:hAnsi="Times New Roman" w:cs="Times New Roman"/>
          <w:sz w:val="28"/>
          <w:szCs w:val="28"/>
        </w:rPr>
        <w:t>а</w:t>
      </w:r>
      <w:r w:rsidRPr="00C26A98">
        <w:rPr>
          <w:rFonts w:ascii="Times New Roman" w:hAnsi="Times New Roman" w:cs="Times New Roman"/>
          <w:sz w:val="28"/>
          <w:szCs w:val="28"/>
        </w:rPr>
        <w:t>правлении, пересекает ее и в 2000 м северо-западнее пос. Иннокентьевский идет в восточном направлении до границы г. Тулуна и Тулунского района. Д</w:t>
      </w:r>
      <w:r w:rsidRPr="00C26A98">
        <w:rPr>
          <w:rFonts w:ascii="Times New Roman" w:hAnsi="Times New Roman" w:cs="Times New Roman"/>
          <w:sz w:val="28"/>
          <w:szCs w:val="28"/>
        </w:rPr>
        <w:t>а</w:t>
      </w:r>
      <w:r w:rsidRPr="00C26A98">
        <w:rPr>
          <w:rFonts w:ascii="Times New Roman" w:hAnsi="Times New Roman" w:cs="Times New Roman"/>
          <w:sz w:val="28"/>
          <w:szCs w:val="28"/>
        </w:rPr>
        <w:t>лее граница муниципального образования идет по изгибам границы г. Тулуна и Тулунского района до исходной точки.</w:t>
      </w:r>
    </w:p>
    <w:p w:rsidR="00632E98" w:rsidRPr="00C26A98" w:rsidRDefault="00632E98"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Афанасьевское сельское поселение расположено в центре Тулунского района Иркутской области. На севере муниципальное образование граничит с Гуранским сельским поселением, на востоке с Шерагульским сельским посел</w:t>
      </w:r>
      <w:r w:rsidRPr="00C26A98">
        <w:rPr>
          <w:rFonts w:ascii="Times New Roman" w:hAnsi="Times New Roman" w:cs="Times New Roman"/>
          <w:sz w:val="28"/>
          <w:szCs w:val="28"/>
        </w:rPr>
        <w:t>е</w:t>
      </w:r>
      <w:r w:rsidRPr="00C26A98">
        <w:rPr>
          <w:rFonts w:ascii="Times New Roman" w:hAnsi="Times New Roman" w:cs="Times New Roman"/>
          <w:sz w:val="28"/>
          <w:szCs w:val="28"/>
        </w:rPr>
        <w:t>нием, на юге с Писаревским сельским поселением и муниципальным образов</w:t>
      </w:r>
      <w:r w:rsidRPr="00C26A98">
        <w:rPr>
          <w:rFonts w:ascii="Times New Roman" w:hAnsi="Times New Roman" w:cs="Times New Roman"/>
          <w:sz w:val="28"/>
          <w:szCs w:val="28"/>
        </w:rPr>
        <w:t>а</w:t>
      </w:r>
      <w:r w:rsidRPr="00C26A98">
        <w:rPr>
          <w:rFonts w:ascii="Times New Roman" w:hAnsi="Times New Roman" w:cs="Times New Roman"/>
          <w:sz w:val="28"/>
          <w:szCs w:val="28"/>
        </w:rPr>
        <w:lastRenderedPageBreak/>
        <w:t>нием «г. Тулун», на западе с Котикским, на северо-западе с Сибирякским сел</w:t>
      </w:r>
      <w:r w:rsidRPr="00C26A98">
        <w:rPr>
          <w:rFonts w:ascii="Times New Roman" w:hAnsi="Times New Roman" w:cs="Times New Roman"/>
          <w:sz w:val="28"/>
          <w:szCs w:val="28"/>
        </w:rPr>
        <w:t>ь</w:t>
      </w:r>
      <w:r w:rsidRPr="00C26A98">
        <w:rPr>
          <w:rFonts w:ascii="Times New Roman" w:hAnsi="Times New Roman" w:cs="Times New Roman"/>
          <w:sz w:val="28"/>
          <w:szCs w:val="28"/>
        </w:rPr>
        <w:t xml:space="preserve">скими поселениями.  </w:t>
      </w:r>
    </w:p>
    <w:p w:rsidR="00632E98" w:rsidRPr="00C26A98" w:rsidRDefault="00632E98"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 xml:space="preserve">Поселение имеет выгодное географическое положение, расположено в </w:t>
      </w:r>
      <w:smartTag w:uri="urn:schemas-microsoft-com:office:smarttags" w:element="metricconverter">
        <w:smartTagPr>
          <w:attr w:name="ProductID" w:val="13 километрах"/>
        </w:smartTagPr>
        <w:r w:rsidRPr="00C26A98">
          <w:rPr>
            <w:rFonts w:ascii="Times New Roman" w:hAnsi="Times New Roman" w:cs="Times New Roman"/>
            <w:sz w:val="28"/>
            <w:szCs w:val="28"/>
          </w:rPr>
          <w:t>13 километрах</w:t>
        </w:r>
      </w:smartTag>
      <w:r w:rsidRPr="00C26A98">
        <w:rPr>
          <w:rFonts w:ascii="Times New Roman" w:hAnsi="Times New Roman" w:cs="Times New Roman"/>
          <w:sz w:val="28"/>
          <w:szCs w:val="28"/>
        </w:rPr>
        <w:t xml:space="preserve"> от районного центра города Тулун, между д. Афанасьева и пос. Е</w:t>
      </w:r>
      <w:r w:rsidRPr="00C26A98">
        <w:rPr>
          <w:rFonts w:ascii="Times New Roman" w:hAnsi="Times New Roman" w:cs="Times New Roman"/>
          <w:sz w:val="28"/>
          <w:szCs w:val="28"/>
        </w:rPr>
        <w:t>р</w:t>
      </w:r>
      <w:r w:rsidRPr="00C26A98">
        <w:rPr>
          <w:rFonts w:ascii="Times New Roman" w:hAnsi="Times New Roman" w:cs="Times New Roman"/>
          <w:sz w:val="28"/>
          <w:szCs w:val="28"/>
        </w:rPr>
        <w:t>маки проходит Братский тракт, вблизи деревень протекает река Курзанка.</w:t>
      </w:r>
    </w:p>
    <w:p w:rsidR="00632E98" w:rsidRPr="00C26A98" w:rsidRDefault="00632E98"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В состав территории Афанасьевского муниципального образования вх</w:t>
      </w:r>
      <w:r w:rsidRPr="00C26A98">
        <w:rPr>
          <w:rFonts w:ascii="Times New Roman" w:hAnsi="Times New Roman" w:cs="Times New Roman"/>
          <w:sz w:val="28"/>
          <w:szCs w:val="28"/>
        </w:rPr>
        <w:t>о</w:t>
      </w:r>
      <w:r w:rsidRPr="00C26A98">
        <w:rPr>
          <w:rFonts w:ascii="Times New Roman" w:hAnsi="Times New Roman" w:cs="Times New Roman"/>
          <w:sz w:val="28"/>
          <w:szCs w:val="28"/>
        </w:rPr>
        <w:t>дят земли следующих населенных пунктов: деревня Афанасьева (администр</w:t>
      </w:r>
      <w:r w:rsidRPr="00C26A98">
        <w:rPr>
          <w:rFonts w:ascii="Times New Roman" w:hAnsi="Times New Roman" w:cs="Times New Roman"/>
          <w:sz w:val="28"/>
          <w:szCs w:val="28"/>
        </w:rPr>
        <w:t>а</w:t>
      </w:r>
      <w:r w:rsidRPr="00C26A98">
        <w:rPr>
          <w:rFonts w:ascii="Times New Roman" w:hAnsi="Times New Roman" w:cs="Times New Roman"/>
          <w:sz w:val="28"/>
          <w:szCs w:val="28"/>
        </w:rPr>
        <w:t>тивный центр), поселок Ермаки, село Никитаево.</w:t>
      </w:r>
    </w:p>
    <w:p w:rsidR="00632E98" w:rsidRPr="00C26A98" w:rsidRDefault="00632E98" w:rsidP="008A15B5">
      <w:pPr>
        <w:widowControl w:val="0"/>
        <w:ind w:firstLine="709"/>
        <w:jc w:val="both"/>
        <w:rPr>
          <w:rFonts w:ascii="Times New Roman" w:hAnsi="Times New Roman" w:cs="Times New Roman"/>
          <w:sz w:val="28"/>
          <w:szCs w:val="28"/>
        </w:rPr>
      </w:pPr>
      <w:r w:rsidRPr="00C26A98">
        <w:rPr>
          <w:rFonts w:ascii="Times New Roman" w:hAnsi="Times New Roman" w:cs="Times New Roman"/>
          <w:sz w:val="28"/>
          <w:szCs w:val="28"/>
        </w:rPr>
        <w:t xml:space="preserve">Территория в границах сельского поселения – </w:t>
      </w:r>
      <w:r w:rsidRPr="00C26A98">
        <w:rPr>
          <w:rFonts w:ascii="Times New Roman" w:hAnsi="Times New Roman" w:cs="Times New Roman"/>
          <w:b/>
          <w:sz w:val="28"/>
          <w:szCs w:val="28"/>
        </w:rPr>
        <w:t>31167 га</w:t>
      </w:r>
      <w:r w:rsidRPr="00C26A98">
        <w:rPr>
          <w:rFonts w:ascii="Times New Roman" w:hAnsi="Times New Roman" w:cs="Times New Roman"/>
          <w:sz w:val="28"/>
          <w:szCs w:val="28"/>
        </w:rPr>
        <w:t xml:space="preserve">, что составляет </w:t>
      </w:r>
      <w:r w:rsidRPr="00C26A98">
        <w:rPr>
          <w:rFonts w:ascii="Times New Roman" w:hAnsi="Times New Roman" w:cs="Times New Roman"/>
          <w:b/>
          <w:sz w:val="28"/>
          <w:szCs w:val="28"/>
        </w:rPr>
        <w:t>0,63 %</w:t>
      </w:r>
      <w:r w:rsidRPr="00C26A98">
        <w:rPr>
          <w:rFonts w:ascii="Times New Roman" w:hAnsi="Times New Roman" w:cs="Times New Roman"/>
          <w:sz w:val="28"/>
          <w:szCs w:val="28"/>
        </w:rPr>
        <w:t xml:space="preserve"> территории Тулунского района, численность населения на 01.01.2011 года - 1094 человек.</w:t>
      </w:r>
    </w:p>
    <w:p w:rsidR="00AE7426" w:rsidRPr="00C26A98" w:rsidRDefault="00AE7426" w:rsidP="008A15B5">
      <w:pPr>
        <w:widowControl w:val="0"/>
        <w:ind w:firstLine="709"/>
        <w:jc w:val="both"/>
        <w:rPr>
          <w:rFonts w:ascii="Times New Roman" w:hAnsi="Times New Roman" w:cs="Times New Roman"/>
          <w:sz w:val="28"/>
          <w:szCs w:val="28"/>
        </w:rPr>
      </w:pPr>
    </w:p>
    <w:p w:rsidR="00632E98" w:rsidRDefault="00632E98" w:rsidP="008A15B5">
      <w:pPr>
        <w:pStyle w:val="Default"/>
        <w:ind w:firstLine="709"/>
        <w:jc w:val="both"/>
        <w:rPr>
          <w:b/>
          <w:i/>
          <w:color w:val="auto"/>
          <w:sz w:val="28"/>
          <w:szCs w:val="28"/>
          <w:u w:val="single"/>
        </w:rPr>
      </w:pPr>
      <w:r w:rsidRPr="00C26A98">
        <w:rPr>
          <w:b/>
          <w:i/>
          <w:color w:val="auto"/>
          <w:sz w:val="28"/>
          <w:szCs w:val="28"/>
          <w:u w:val="single"/>
        </w:rPr>
        <w:t>Климат</w:t>
      </w:r>
    </w:p>
    <w:p w:rsidR="008A15B5" w:rsidRPr="00C26A98" w:rsidRDefault="008A15B5" w:rsidP="008A15B5">
      <w:pPr>
        <w:pStyle w:val="Default"/>
        <w:ind w:firstLine="709"/>
        <w:jc w:val="both"/>
        <w:rPr>
          <w:b/>
          <w:i/>
          <w:color w:val="auto"/>
          <w:sz w:val="28"/>
          <w:szCs w:val="28"/>
          <w:u w:val="single"/>
        </w:rPr>
      </w:pPr>
    </w:p>
    <w:p w:rsidR="00632E98" w:rsidRPr="00C26A98" w:rsidRDefault="00632E98"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Климат Афанасьевского муниципального образования резко контине</w:t>
      </w:r>
      <w:r w:rsidRPr="00C26A98">
        <w:rPr>
          <w:rFonts w:ascii="Times New Roman" w:hAnsi="Times New Roman" w:cs="Times New Roman"/>
          <w:sz w:val="28"/>
          <w:szCs w:val="28"/>
        </w:rPr>
        <w:t>н</w:t>
      </w:r>
      <w:r w:rsidRPr="00C26A98">
        <w:rPr>
          <w:rFonts w:ascii="Times New Roman" w:hAnsi="Times New Roman" w:cs="Times New Roman"/>
          <w:sz w:val="28"/>
          <w:szCs w:val="28"/>
        </w:rPr>
        <w:t>тальный с холодной продолжительной зимой и коротким относительно жарким летом. Среднегодовая температура воздуха изменяется от -1,8 до -3,5 градусов. Средняя температура в январе от -20,5 до -22,8 градусов Цельсия, в июле от +15,1 до 17,3 градусов. Максимальная температура воздуха в июле +34 градуса, в январе -54. Столь низкие температуры воздуха обусловлены сильным вых</w:t>
      </w:r>
      <w:r w:rsidRPr="00C26A98">
        <w:rPr>
          <w:rFonts w:ascii="Times New Roman" w:hAnsi="Times New Roman" w:cs="Times New Roman"/>
          <w:sz w:val="28"/>
          <w:szCs w:val="28"/>
        </w:rPr>
        <w:t>о</w:t>
      </w:r>
      <w:r w:rsidRPr="00C26A98">
        <w:rPr>
          <w:rFonts w:ascii="Times New Roman" w:hAnsi="Times New Roman" w:cs="Times New Roman"/>
          <w:sz w:val="28"/>
          <w:szCs w:val="28"/>
        </w:rPr>
        <w:t>лаживанием приземного слоя воздуха в условиях преобладания в зимний пер</w:t>
      </w:r>
      <w:r w:rsidRPr="00C26A98">
        <w:rPr>
          <w:rFonts w:ascii="Times New Roman" w:hAnsi="Times New Roman" w:cs="Times New Roman"/>
          <w:sz w:val="28"/>
          <w:szCs w:val="28"/>
        </w:rPr>
        <w:t>и</w:t>
      </w:r>
      <w:r w:rsidRPr="00C26A98">
        <w:rPr>
          <w:rFonts w:ascii="Times New Roman" w:hAnsi="Times New Roman" w:cs="Times New Roman"/>
          <w:sz w:val="28"/>
          <w:szCs w:val="28"/>
        </w:rPr>
        <w:t>од антициклонической погоды.</w:t>
      </w:r>
    </w:p>
    <w:p w:rsidR="00632E98" w:rsidRPr="00C26A98" w:rsidRDefault="00632E98"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В любой сезон года возможны резкие изменения погоды, переход от те</w:t>
      </w:r>
      <w:r w:rsidRPr="00C26A98">
        <w:rPr>
          <w:rFonts w:ascii="Times New Roman" w:hAnsi="Times New Roman" w:cs="Times New Roman"/>
          <w:sz w:val="28"/>
          <w:szCs w:val="28"/>
        </w:rPr>
        <w:t>п</w:t>
      </w:r>
      <w:r w:rsidRPr="00C26A98">
        <w:rPr>
          <w:rFonts w:ascii="Times New Roman" w:hAnsi="Times New Roman" w:cs="Times New Roman"/>
          <w:sz w:val="28"/>
          <w:szCs w:val="28"/>
        </w:rPr>
        <w:t>ла к холоду, резкие колебания температуры воздуха от месяца к месяцу, от с</w:t>
      </w:r>
      <w:r w:rsidRPr="00C26A98">
        <w:rPr>
          <w:rFonts w:ascii="Times New Roman" w:hAnsi="Times New Roman" w:cs="Times New Roman"/>
          <w:sz w:val="28"/>
          <w:szCs w:val="28"/>
        </w:rPr>
        <w:t>у</w:t>
      </w:r>
      <w:r w:rsidRPr="00C26A98">
        <w:rPr>
          <w:rFonts w:ascii="Times New Roman" w:hAnsi="Times New Roman" w:cs="Times New Roman"/>
          <w:sz w:val="28"/>
          <w:szCs w:val="28"/>
        </w:rPr>
        <w:t>ток к суткам и в течение суток. Температурный режим района обусловлен х</w:t>
      </w:r>
      <w:r w:rsidRPr="00C26A98">
        <w:rPr>
          <w:rFonts w:ascii="Times New Roman" w:hAnsi="Times New Roman" w:cs="Times New Roman"/>
          <w:sz w:val="28"/>
          <w:szCs w:val="28"/>
        </w:rPr>
        <w:t>а</w:t>
      </w:r>
      <w:r w:rsidRPr="00C26A98">
        <w:rPr>
          <w:rFonts w:ascii="Times New Roman" w:hAnsi="Times New Roman" w:cs="Times New Roman"/>
          <w:sz w:val="28"/>
          <w:szCs w:val="28"/>
        </w:rPr>
        <w:t>рактером атмосферной циркуляции. Существенное влияние на температурный режим оказывает континентальность климата. Это проявляется в резко выр</w:t>
      </w:r>
      <w:r w:rsidRPr="00C26A98">
        <w:rPr>
          <w:rFonts w:ascii="Times New Roman" w:hAnsi="Times New Roman" w:cs="Times New Roman"/>
          <w:sz w:val="28"/>
          <w:szCs w:val="28"/>
        </w:rPr>
        <w:t>а</w:t>
      </w:r>
      <w:r w:rsidRPr="00C26A98">
        <w:rPr>
          <w:rFonts w:ascii="Times New Roman" w:hAnsi="Times New Roman" w:cs="Times New Roman"/>
          <w:sz w:val="28"/>
          <w:szCs w:val="28"/>
        </w:rPr>
        <w:t>женном различии зимних и летних значений температур воздуха, а также ко</w:t>
      </w:r>
      <w:r w:rsidRPr="00C26A98">
        <w:rPr>
          <w:rFonts w:ascii="Times New Roman" w:hAnsi="Times New Roman" w:cs="Times New Roman"/>
          <w:sz w:val="28"/>
          <w:szCs w:val="28"/>
        </w:rPr>
        <w:t>н</w:t>
      </w:r>
      <w:r w:rsidRPr="00C26A98">
        <w:rPr>
          <w:rFonts w:ascii="Times New Roman" w:hAnsi="Times New Roman" w:cs="Times New Roman"/>
          <w:sz w:val="28"/>
          <w:szCs w:val="28"/>
        </w:rPr>
        <w:t>трастных суточных температурах воздуха.</w:t>
      </w:r>
    </w:p>
    <w:p w:rsidR="00632E98" w:rsidRPr="00C26A98" w:rsidRDefault="00632E98"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На рассматриваемой территории характер распределения осадков опред</w:t>
      </w:r>
      <w:r w:rsidRPr="00C26A98">
        <w:rPr>
          <w:rFonts w:ascii="Times New Roman" w:hAnsi="Times New Roman" w:cs="Times New Roman"/>
          <w:sz w:val="28"/>
          <w:szCs w:val="28"/>
        </w:rPr>
        <w:t>е</w:t>
      </w:r>
      <w:r w:rsidRPr="00C26A98">
        <w:rPr>
          <w:rFonts w:ascii="Times New Roman" w:hAnsi="Times New Roman" w:cs="Times New Roman"/>
          <w:sz w:val="28"/>
          <w:szCs w:val="28"/>
        </w:rPr>
        <w:t>ляется особенностями общей циркуляции атмосферы и орографическими ос</w:t>
      </w:r>
      <w:r w:rsidRPr="00C26A98">
        <w:rPr>
          <w:rFonts w:ascii="Times New Roman" w:hAnsi="Times New Roman" w:cs="Times New Roman"/>
          <w:sz w:val="28"/>
          <w:szCs w:val="28"/>
        </w:rPr>
        <w:t>о</w:t>
      </w:r>
      <w:r w:rsidRPr="00C26A98">
        <w:rPr>
          <w:rFonts w:ascii="Times New Roman" w:hAnsi="Times New Roman" w:cs="Times New Roman"/>
          <w:sz w:val="28"/>
          <w:szCs w:val="28"/>
        </w:rPr>
        <w:t>бенностями территории.</w:t>
      </w:r>
    </w:p>
    <w:p w:rsidR="00632E98" w:rsidRPr="00C26A98" w:rsidRDefault="00632E98"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В целом по Афанасьевскому муниципальному образованию за год вып</w:t>
      </w:r>
      <w:r w:rsidRPr="00C26A98">
        <w:rPr>
          <w:rFonts w:ascii="Times New Roman" w:hAnsi="Times New Roman" w:cs="Times New Roman"/>
          <w:sz w:val="28"/>
          <w:szCs w:val="28"/>
        </w:rPr>
        <w:t>а</w:t>
      </w:r>
      <w:r w:rsidRPr="00C26A98">
        <w:rPr>
          <w:rFonts w:ascii="Times New Roman" w:hAnsi="Times New Roman" w:cs="Times New Roman"/>
          <w:sz w:val="28"/>
          <w:szCs w:val="28"/>
        </w:rPr>
        <w:t>дает 356мм. Основное количество выпадает с мая сентябрь, и годовая сумма осадков на 77,0% складывается из осадков теплого периода. Зимняя циркуляция над рассматриваемой территорией в основном не имеет характера фронтальной, а представляет собой преимущественно устойчивый перенос охлажденного и сухого континентального воздуха, обусловливающий преимущественно ясную с небольшим количеством осадков (70-80мм) погоду.</w:t>
      </w:r>
    </w:p>
    <w:p w:rsidR="00632E98" w:rsidRPr="00C26A98" w:rsidRDefault="00632E98"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В годовом ходе осадков минимум наблюдается в феврале-марте, макс</w:t>
      </w:r>
      <w:r w:rsidRPr="00C26A98">
        <w:rPr>
          <w:rFonts w:ascii="Times New Roman" w:hAnsi="Times New Roman" w:cs="Times New Roman"/>
          <w:sz w:val="28"/>
          <w:szCs w:val="28"/>
        </w:rPr>
        <w:t>и</w:t>
      </w:r>
      <w:r w:rsidRPr="00C26A98">
        <w:rPr>
          <w:rFonts w:ascii="Times New Roman" w:hAnsi="Times New Roman" w:cs="Times New Roman"/>
          <w:sz w:val="28"/>
          <w:szCs w:val="28"/>
        </w:rPr>
        <w:t>мум приходится на июль. В июле выпадает в среднем 97мм. В  летний период осадки носят как обложной, так и ливневый характер. Отмечаются грозы,  во</w:t>
      </w:r>
      <w:r w:rsidRPr="00C26A98">
        <w:rPr>
          <w:rFonts w:ascii="Times New Roman" w:hAnsi="Times New Roman" w:cs="Times New Roman"/>
          <w:sz w:val="28"/>
          <w:szCs w:val="28"/>
        </w:rPr>
        <w:t>з</w:t>
      </w:r>
      <w:r w:rsidRPr="00C26A98">
        <w:rPr>
          <w:rFonts w:ascii="Times New Roman" w:hAnsi="Times New Roman" w:cs="Times New Roman"/>
          <w:sz w:val="28"/>
          <w:szCs w:val="28"/>
        </w:rPr>
        <w:t>можно выпадение града. Для рассматриваемой территории характерно возни</w:t>
      </w:r>
      <w:r w:rsidRPr="00C26A98">
        <w:rPr>
          <w:rFonts w:ascii="Times New Roman" w:hAnsi="Times New Roman" w:cs="Times New Roman"/>
          <w:sz w:val="28"/>
          <w:szCs w:val="28"/>
        </w:rPr>
        <w:t>к</w:t>
      </w:r>
      <w:r w:rsidRPr="00C26A98">
        <w:rPr>
          <w:rFonts w:ascii="Times New Roman" w:hAnsi="Times New Roman" w:cs="Times New Roman"/>
          <w:sz w:val="28"/>
          <w:szCs w:val="28"/>
        </w:rPr>
        <w:t>новение туманов  Наибольшее число дней с туманом фиксируется в июле. За год отмечается в среднем 38 дней.</w:t>
      </w:r>
    </w:p>
    <w:p w:rsidR="00632E98" w:rsidRPr="00C26A98" w:rsidRDefault="00632E98"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lastRenderedPageBreak/>
        <w:t>Среднегодовая скорость ветра составляет 2,5 м/с. Особенности физико-географического положения территории и атмосферной циркуляции обусло</w:t>
      </w:r>
      <w:r w:rsidRPr="00C26A98">
        <w:rPr>
          <w:rFonts w:ascii="Times New Roman" w:hAnsi="Times New Roman" w:cs="Times New Roman"/>
          <w:sz w:val="28"/>
          <w:szCs w:val="28"/>
        </w:rPr>
        <w:t>в</w:t>
      </w:r>
      <w:r w:rsidRPr="00C26A98">
        <w:rPr>
          <w:rFonts w:ascii="Times New Roman" w:hAnsi="Times New Roman" w:cs="Times New Roman"/>
          <w:sz w:val="28"/>
          <w:szCs w:val="28"/>
        </w:rPr>
        <w:t>ливают ветровой режим района изысканий. В холодный период года над бол</w:t>
      </w:r>
      <w:r w:rsidRPr="00C26A98">
        <w:rPr>
          <w:rFonts w:ascii="Times New Roman" w:hAnsi="Times New Roman" w:cs="Times New Roman"/>
          <w:sz w:val="28"/>
          <w:szCs w:val="28"/>
        </w:rPr>
        <w:t>ь</w:t>
      </w:r>
      <w:r w:rsidRPr="00C26A98">
        <w:rPr>
          <w:rFonts w:ascii="Times New Roman" w:hAnsi="Times New Roman" w:cs="Times New Roman"/>
          <w:sz w:val="28"/>
          <w:szCs w:val="28"/>
        </w:rPr>
        <w:t>шей частью Восточной Сибири устанавливается область высокого давления воздуха – Сибирский антициклон, поэтому здесь преобладает малооблачная п</w:t>
      </w:r>
      <w:r w:rsidRPr="00C26A98">
        <w:rPr>
          <w:rFonts w:ascii="Times New Roman" w:hAnsi="Times New Roman" w:cs="Times New Roman"/>
          <w:sz w:val="28"/>
          <w:szCs w:val="28"/>
        </w:rPr>
        <w:t>о</w:t>
      </w:r>
      <w:r w:rsidRPr="00C26A98">
        <w:rPr>
          <w:rFonts w:ascii="Times New Roman" w:hAnsi="Times New Roman" w:cs="Times New Roman"/>
          <w:sz w:val="28"/>
          <w:szCs w:val="28"/>
        </w:rPr>
        <w:t xml:space="preserve">года со слабыми ветрами. </w:t>
      </w:r>
    </w:p>
    <w:p w:rsidR="00632E98" w:rsidRPr="00C26A98" w:rsidRDefault="00632E98"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Над территорией господствуют ветры северо-западного и юго-восточного направлений. В зимний период преобладают юго-восточные, а летом северо-западные ветры. Максимальная средняя скорость ветра зимой 3,6м/с, летом 3м/с. Наибольшая скорость ветра 1раз в год может достигать 18м/с, в 5лет 22м/с, в 15 лет- 25м/с. Наиболее ветреные месяцы апрель и май /до 3,4-3,5м/с.</w:t>
      </w:r>
    </w:p>
    <w:p w:rsidR="00632E98" w:rsidRPr="00C26A98" w:rsidRDefault="00632E98" w:rsidP="008A15B5">
      <w:pPr>
        <w:widowControl w:val="0"/>
        <w:shd w:val="clear" w:color="auto" w:fill="FFFFFF"/>
        <w:tabs>
          <w:tab w:val="left" w:pos="5144"/>
        </w:tabs>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В зимний период при антициклоническом характере погоды над рассма</w:t>
      </w:r>
      <w:r w:rsidRPr="00C26A98">
        <w:rPr>
          <w:rFonts w:ascii="Times New Roman" w:hAnsi="Times New Roman" w:cs="Times New Roman"/>
          <w:sz w:val="28"/>
          <w:szCs w:val="28"/>
        </w:rPr>
        <w:t>т</w:t>
      </w:r>
      <w:r w:rsidRPr="00C26A98">
        <w:rPr>
          <w:rFonts w:ascii="Times New Roman" w:hAnsi="Times New Roman" w:cs="Times New Roman"/>
          <w:sz w:val="28"/>
          <w:szCs w:val="28"/>
        </w:rPr>
        <w:t>риваемым районом наблюдается большая повторяемость штилей. В январе, феврале она составляет соответственно  42 %. Для Афанасьевского муниц</w:t>
      </w:r>
      <w:r w:rsidRPr="00C26A98">
        <w:rPr>
          <w:rFonts w:ascii="Times New Roman" w:hAnsi="Times New Roman" w:cs="Times New Roman"/>
          <w:sz w:val="28"/>
          <w:szCs w:val="28"/>
        </w:rPr>
        <w:t>и</w:t>
      </w:r>
      <w:r w:rsidRPr="00C26A98">
        <w:rPr>
          <w:rFonts w:ascii="Times New Roman" w:hAnsi="Times New Roman" w:cs="Times New Roman"/>
          <w:sz w:val="28"/>
          <w:szCs w:val="28"/>
        </w:rPr>
        <w:t>пального образования характерна и метелевая деятельность, которая обусло</w:t>
      </w:r>
      <w:r w:rsidRPr="00C26A98">
        <w:rPr>
          <w:rFonts w:ascii="Times New Roman" w:hAnsi="Times New Roman" w:cs="Times New Roman"/>
          <w:sz w:val="28"/>
          <w:szCs w:val="28"/>
        </w:rPr>
        <w:t>в</w:t>
      </w:r>
      <w:r w:rsidRPr="00C26A98">
        <w:rPr>
          <w:rFonts w:ascii="Times New Roman" w:hAnsi="Times New Roman" w:cs="Times New Roman"/>
          <w:sz w:val="28"/>
          <w:szCs w:val="28"/>
        </w:rPr>
        <w:t>лена вторжением арктических масс, как правило, полярных циклонов. Метели наблюдаются в течение всего холодного периода. В декабре, январе средняя продолжительность метелей наибольшая.</w:t>
      </w:r>
    </w:p>
    <w:p w:rsidR="00632E98" w:rsidRPr="00C26A98" w:rsidRDefault="00632E98" w:rsidP="008A15B5">
      <w:pPr>
        <w:ind w:firstLine="709"/>
        <w:jc w:val="both"/>
        <w:rPr>
          <w:rFonts w:ascii="Times New Roman" w:hAnsi="Times New Roman" w:cs="Times New Roman"/>
          <w:b/>
          <w:sz w:val="28"/>
          <w:szCs w:val="28"/>
        </w:rPr>
      </w:pPr>
    </w:p>
    <w:p w:rsidR="00632E98" w:rsidRDefault="00632E98" w:rsidP="008A15B5">
      <w:pPr>
        <w:ind w:firstLine="709"/>
        <w:jc w:val="both"/>
        <w:rPr>
          <w:rFonts w:ascii="Times New Roman" w:hAnsi="Times New Roman" w:cs="Times New Roman"/>
          <w:b/>
          <w:i/>
          <w:sz w:val="28"/>
          <w:szCs w:val="28"/>
          <w:u w:val="single"/>
        </w:rPr>
      </w:pPr>
      <w:r w:rsidRPr="00C26A98">
        <w:rPr>
          <w:rFonts w:ascii="Times New Roman" w:hAnsi="Times New Roman" w:cs="Times New Roman"/>
          <w:b/>
          <w:i/>
          <w:sz w:val="28"/>
          <w:szCs w:val="28"/>
          <w:u w:val="single"/>
        </w:rPr>
        <w:t>Рельеф, геологическое строение</w:t>
      </w:r>
    </w:p>
    <w:p w:rsidR="008A15B5" w:rsidRPr="00C26A98" w:rsidRDefault="008A15B5" w:rsidP="008A15B5">
      <w:pPr>
        <w:ind w:firstLine="709"/>
        <w:jc w:val="both"/>
        <w:rPr>
          <w:rFonts w:ascii="Times New Roman" w:hAnsi="Times New Roman" w:cs="Times New Roman"/>
          <w:b/>
          <w:i/>
          <w:sz w:val="28"/>
          <w:szCs w:val="28"/>
          <w:u w:val="single"/>
        </w:rPr>
      </w:pPr>
    </w:p>
    <w:p w:rsidR="00632E98" w:rsidRPr="00C26A98" w:rsidRDefault="00632E98" w:rsidP="008A15B5">
      <w:pPr>
        <w:widowControl w:val="0"/>
        <w:shd w:val="clear" w:color="auto" w:fill="FFFFFF"/>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Территория Афанасьевского муниципального образования находится в пределах Средне-Сибирского плоскогорья и его южной окраины в виде Ирку</w:t>
      </w:r>
      <w:r w:rsidRPr="00C26A98">
        <w:rPr>
          <w:rFonts w:ascii="Times New Roman" w:hAnsi="Times New Roman" w:cs="Times New Roman"/>
          <w:sz w:val="28"/>
          <w:szCs w:val="28"/>
        </w:rPr>
        <w:t>т</w:t>
      </w:r>
      <w:r w:rsidRPr="00C26A98">
        <w:rPr>
          <w:rFonts w:ascii="Times New Roman" w:hAnsi="Times New Roman" w:cs="Times New Roman"/>
          <w:sz w:val="28"/>
          <w:szCs w:val="28"/>
        </w:rPr>
        <w:t>ско-Черемховской равнины. Южную часть территории муниципального обр</w:t>
      </w:r>
      <w:r w:rsidRPr="00C26A98">
        <w:rPr>
          <w:rFonts w:ascii="Times New Roman" w:hAnsi="Times New Roman" w:cs="Times New Roman"/>
          <w:sz w:val="28"/>
          <w:szCs w:val="28"/>
        </w:rPr>
        <w:t>а</w:t>
      </w:r>
      <w:r w:rsidRPr="00C26A98">
        <w:rPr>
          <w:rFonts w:ascii="Times New Roman" w:hAnsi="Times New Roman" w:cs="Times New Roman"/>
          <w:sz w:val="28"/>
          <w:szCs w:val="28"/>
        </w:rPr>
        <w:t>зования занимают хребты Восточного Саяна, возвышающиеся на 1300м - 1700м; северную - Иркутско-Черемховская равнина с абсолютными отметками 500м - 600м.</w:t>
      </w:r>
    </w:p>
    <w:p w:rsidR="00632E98" w:rsidRPr="00C26A98" w:rsidRDefault="00632E98" w:rsidP="008A15B5">
      <w:pPr>
        <w:widowControl w:val="0"/>
        <w:shd w:val="clear" w:color="auto" w:fill="FFFFFF"/>
        <w:tabs>
          <w:tab w:val="left" w:pos="5144"/>
        </w:tabs>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Предгорья Восточного Саяна слагают протерозойские образования, с</w:t>
      </w:r>
      <w:r w:rsidRPr="00C26A98">
        <w:rPr>
          <w:rFonts w:ascii="Times New Roman" w:hAnsi="Times New Roman" w:cs="Times New Roman"/>
          <w:sz w:val="28"/>
          <w:szCs w:val="28"/>
        </w:rPr>
        <w:t>о</w:t>
      </w:r>
      <w:r w:rsidRPr="00C26A98">
        <w:rPr>
          <w:rFonts w:ascii="Times New Roman" w:hAnsi="Times New Roman" w:cs="Times New Roman"/>
          <w:sz w:val="28"/>
          <w:szCs w:val="28"/>
        </w:rPr>
        <w:t>стоящие из песчано-сланцевых толщ с прослоями известняков, доломитов, гнейсов, кварцитов, переслаивающихся с эффузивными и туфогенными пор</w:t>
      </w:r>
      <w:r w:rsidRPr="00C26A98">
        <w:rPr>
          <w:rFonts w:ascii="Times New Roman" w:hAnsi="Times New Roman" w:cs="Times New Roman"/>
          <w:sz w:val="28"/>
          <w:szCs w:val="28"/>
        </w:rPr>
        <w:t>о</w:t>
      </w:r>
      <w:r w:rsidRPr="00C26A98">
        <w:rPr>
          <w:rFonts w:ascii="Times New Roman" w:hAnsi="Times New Roman" w:cs="Times New Roman"/>
          <w:sz w:val="28"/>
          <w:szCs w:val="28"/>
        </w:rPr>
        <w:t>дами. Восточный Саян в пределах образования представляет систему хребтов, ориентированных преимущественно в северо-западном направлении, наибол</w:t>
      </w:r>
      <w:r w:rsidRPr="00C26A98">
        <w:rPr>
          <w:rFonts w:ascii="Times New Roman" w:hAnsi="Times New Roman" w:cs="Times New Roman"/>
          <w:sz w:val="28"/>
          <w:szCs w:val="28"/>
        </w:rPr>
        <w:t>ь</w:t>
      </w:r>
      <w:r w:rsidRPr="00C26A98">
        <w:rPr>
          <w:rFonts w:ascii="Times New Roman" w:hAnsi="Times New Roman" w:cs="Times New Roman"/>
          <w:sz w:val="28"/>
          <w:szCs w:val="28"/>
        </w:rPr>
        <w:t>шей высоты он достигает у южной границы, где расположена наивысшая точка с абсолютной отметкой 2514м. С севера среднегорные (1400м - 1500м) подн</w:t>
      </w:r>
      <w:r w:rsidRPr="00C26A98">
        <w:rPr>
          <w:rFonts w:ascii="Times New Roman" w:hAnsi="Times New Roman" w:cs="Times New Roman"/>
          <w:sz w:val="28"/>
          <w:szCs w:val="28"/>
        </w:rPr>
        <w:t>я</w:t>
      </w:r>
      <w:r w:rsidRPr="00C26A98">
        <w:rPr>
          <w:rFonts w:ascii="Times New Roman" w:hAnsi="Times New Roman" w:cs="Times New Roman"/>
          <w:sz w:val="28"/>
          <w:szCs w:val="28"/>
        </w:rPr>
        <w:t>тия обрамляются зоной низкогорья (600м - 700м).</w:t>
      </w:r>
    </w:p>
    <w:p w:rsidR="00632E98" w:rsidRPr="00C26A98" w:rsidRDefault="00632E98" w:rsidP="008A15B5">
      <w:pPr>
        <w:widowControl w:val="0"/>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В наиболее высоком поясе среднегорья (2000м) вершины хребтов имеют формы гребней с крутыми склонами (20 - 30°) и глубоко врезанными (до 600м) долинами. Пологоволнистые платообразные поверхности водоразделов, расп</w:t>
      </w:r>
      <w:r w:rsidRPr="00C26A98">
        <w:rPr>
          <w:rFonts w:ascii="Times New Roman" w:hAnsi="Times New Roman" w:cs="Times New Roman"/>
          <w:sz w:val="28"/>
          <w:szCs w:val="28"/>
        </w:rPr>
        <w:t>о</w:t>
      </w:r>
      <w:r w:rsidRPr="00C26A98">
        <w:rPr>
          <w:rFonts w:ascii="Times New Roman" w:hAnsi="Times New Roman" w:cs="Times New Roman"/>
          <w:sz w:val="28"/>
          <w:szCs w:val="28"/>
        </w:rPr>
        <w:t>ложенные на высоте более 1500м, горные склоны покрыты каменистыми ро</w:t>
      </w:r>
      <w:r w:rsidRPr="00C26A98">
        <w:rPr>
          <w:rFonts w:ascii="Times New Roman" w:hAnsi="Times New Roman" w:cs="Times New Roman"/>
          <w:sz w:val="28"/>
          <w:szCs w:val="28"/>
        </w:rPr>
        <w:t>с</w:t>
      </w:r>
      <w:r w:rsidRPr="00C26A98">
        <w:rPr>
          <w:rFonts w:ascii="Times New Roman" w:hAnsi="Times New Roman" w:cs="Times New Roman"/>
          <w:sz w:val="28"/>
          <w:szCs w:val="28"/>
        </w:rPr>
        <w:t>сыпями и осыпями, образующимися в результате развития процессов физич</w:t>
      </w:r>
      <w:r w:rsidRPr="00C26A98">
        <w:rPr>
          <w:rFonts w:ascii="Times New Roman" w:hAnsi="Times New Roman" w:cs="Times New Roman"/>
          <w:sz w:val="28"/>
          <w:szCs w:val="28"/>
        </w:rPr>
        <w:t>е</w:t>
      </w:r>
      <w:r w:rsidRPr="00C26A98">
        <w:rPr>
          <w:rFonts w:ascii="Times New Roman" w:hAnsi="Times New Roman" w:cs="Times New Roman"/>
          <w:sz w:val="28"/>
          <w:szCs w:val="28"/>
        </w:rPr>
        <w:t>ского выветривания, широко проявляется солифлюкция.</w:t>
      </w:r>
    </w:p>
    <w:p w:rsidR="00632E98" w:rsidRPr="00C26A98" w:rsidRDefault="00632E98" w:rsidP="008A15B5">
      <w:pPr>
        <w:widowControl w:val="0"/>
        <w:shd w:val="clear" w:color="auto" w:fill="FFFFFF"/>
        <w:tabs>
          <w:tab w:val="left" w:pos="3708"/>
        </w:tabs>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В полосе низкогорья преобладают сглаженные вершинные поверхности, покрытые элювиально-делювиальными отложениями.</w:t>
      </w:r>
    </w:p>
    <w:p w:rsidR="00632E98" w:rsidRPr="00C26A98" w:rsidRDefault="00632E98" w:rsidP="008A15B5">
      <w:pPr>
        <w:widowControl w:val="0"/>
        <w:shd w:val="clear" w:color="auto" w:fill="FFFFFF"/>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Иркутско-Черемховская равнина соответствует тектонической депрессии, протягивающейся вдоль предгорья Восточного Саяна и выполненной кайнозо</w:t>
      </w:r>
      <w:r w:rsidRPr="00C26A98">
        <w:rPr>
          <w:rFonts w:ascii="Times New Roman" w:hAnsi="Times New Roman" w:cs="Times New Roman"/>
          <w:sz w:val="28"/>
          <w:szCs w:val="28"/>
        </w:rPr>
        <w:t>й</w:t>
      </w:r>
      <w:r w:rsidRPr="00C26A98">
        <w:rPr>
          <w:rFonts w:ascii="Times New Roman" w:hAnsi="Times New Roman" w:cs="Times New Roman"/>
          <w:sz w:val="28"/>
          <w:szCs w:val="28"/>
        </w:rPr>
        <w:lastRenderedPageBreak/>
        <w:t>скими озерно-аллювиальными осадками. В сложении аллювия низких террас отмечается двучленное строение: нижняя маломощная часть представлена гр</w:t>
      </w:r>
      <w:r w:rsidRPr="00C26A98">
        <w:rPr>
          <w:rFonts w:ascii="Times New Roman" w:hAnsi="Times New Roman" w:cs="Times New Roman"/>
          <w:sz w:val="28"/>
          <w:szCs w:val="28"/>
        </w:rPr>
        <w:t>а</w:t>
      </w:r>
      <w:r w:rsidRPr="00C26A98">
        <w:rPr>
          <w:rFonts w:ascii="Times New Roman" w:hAnsi="Times New Roman" w:cs="Times New Roman"/>
          <w:sz w:val="28"/>
          <w:szCs w:val="28"/>
        </w:rPr>
        <w:t>вийно-галечным материалом с песком, а верхняя имеет песчано-суглинистый состав со следами мерзлотных процессов (мерзлотные и криогенные деформ</w:t>
      </w:r>
      <w:r w:rsidRPr="00C26A98">
        <w:rPr>
          <w:rFonts w:ascii="Times New Roman" w:hAnsi="Times New Roman" w:cs="Times New Roman"/>
          <w:sz w:val="28"/>
          <w:szCs w:val="28"/>
        </w:rPr>
        <w:t>а</w:t>
      </w:r>
      <w:r w:rsidRPr="00C26A98">
        <w:rPr>
          <w:rFonts w:ascii="Times New Roman" w:hAnsi="Times New Roman" w:cs="Times New Roman"/>
          <w:sz w:val="28"/>
          <w:szCs w:val="28"/>
        </w:rPr>
        <w:t>ции).</w:t>
      </w:r>
    </w:p>
    <w:p w:rsidR="00632E98" w:rsidRPr="00C26A98" w:rsidRDefault="00632E98" w:rsidP="008A15B5">
      <w:pPr>
        <w:widowControl w:val="0"/>
        <w:shd w:val="clear" w:color="auto" w:fill="FFFFFF"/>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В предгорной части пойму слагают осадки преимущественно суглинисто-глинистого состава с примесью галечников, к северу в их составе увеличивае</w:t>
      </w:r>
      <w:r w:rsidRPr="00C26A98">
        <w:rPr>
          <w:rFonts w:ascii="Times New Roman" w:hAnsi="Times New Roman" w:cs="Times New Roman"/>
          <w:sz w:val="28"/>
          <w:szCs w:val="28"/>
        </w:rPr>
        <w:t>т</w:t>
      </w:r>
      <w:r w:rsidRPr="00C26A98">
        <w:rPr>
          <w:rFonts w:ascii="Times New Roman" w:hAnsi="Times New Roman" w:cs="Times New Roman"/>
          <w:sz w:val="28"/>
          <w:szCs w:val="28"/>
        </w:rPr>
        <w:t>ся коли</w:t>
      </w:r>
      <w:r w:rsidRPr="00C26A98">
        <w:rPr>
          <w:rFonts w:ascii="Times New Roman" w:hAnsi="Times New Roman" w:cs="Times New Roman"/>
          <w:sz w:val="28"/>
          <w:szCs w:val="28"/>
        </w:rPr>
        <w:softHyphen/>
        <w:t>чество гравийно-галечного материала.</w:t>
      </w:r>
    </w:p>
    <w:p w:rsidR="00632E98" w:rsidRPr="00C26A98" w:rsidRDefault="00632E98"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На рассматриваемой территории имеются речные долины и понижения (между увалами, кряжами и т.п.), которые называются падями и распадками. Рельеф поселения, как всего Средне-Сибирского плоскогорья (и его Иркутско-Черемховской равниной), испытывает неотектонические движения в виде ме</w:t>
      </w:r>
      <w:r w:rsidRPr="00C26A98">
        <w:rPr>
          <w:rFonts w:ascii="Times New Roman" w:hAnsi="Times New Roman" w:cs="Times New Roman"/>
          <w:sz w:val="28"/>
          <w:szCs w:val="28"/>
        </w:rPr>
        <w:t>д</w:t>
      </w:r>
      <w:r w:rsidRPr="00C26A98">
        <w:rPr>
          <w:rFonts w:ascii="Times New Roman" w:hAnsi="Times New Roman" w:cs="Times New Roman"/>
          <w:sz w:val="28"/>
          <w:szCs w:val="28"/>
        </w:rPr>
        <w:t>ленных поднятий или опусканий участков земной поверхности. Эти движения иногда сопровождаются землетрясениями, очаги которых располагаются в Прибайкалье или в Восточном Саяне; максимальная сила возможных землетр</w:t>
      </w:r>
      <w:r w:rsidRPr="00C26A98">
        <w:rPr>
          <w:rFonts w:ascii="Times New Roman" w:hAnsi="Times New Roman" w:cs="Times New Roman"/>
          <w:sz w:val="28"/>
          <w:szCs w:val="28"/>
        </w:rPr>
        <w:t>я</w:t>
      </w:r>
      <w:r w:rsidRPr="00C26A98">
        <w:rPr>
          <w:rFonts w:ascii="Times New Roman" w:hAnsi="Times New Roman" w:cs="Times New Roman"/>
          <w:sz w:val="28"/>
          <w:szCs w:val="28"/>
        </w:rPr>
        <w:t xml:space="preserve">сений здесь оценивается до 7 баллов (по шкале Рихтера). </w:t>
      </w:r>
    </w:p>
    <w:p w:rsidR="00632E98" w:rsidRPr="00C26A98" w:rsidRDefault="00632E98" w:rsidP="008A15B5">
      <w:pPr>
        <w:ind w:firstLine="709"/>
        <w:jc w:val="both"/>
        <w:rPr>
          <w:rFonts w:ascii="Times New Roman" w:hAnsi="Times New Roman" w:cs="Times New Roman"/>
          <w:sz w:val="28"/>
          <w:szCs w:val="28"/>
        </w:rPr>
      </w:pPr>
    </w:p>
    <w:p w:rsidR="00632E98" w:rsidRDefault="00632E98" w:rsidP="008A15B5">
      <w:pPr>
        <w:ind w:firstLine="709"/>
        <w:jc w:val="both"/>
        <w:rPr>
          <w:rFonts w:ascii="Times New Roman" w:hAnsi="Times New Roman" w:cs="Times New Roman"/>
          <w:b/>
          <w:i/>
          <w:sz w:val="28"/>
          <w:szCs w:val="28"/>
          <w:u w:val="single"/>
        </w:rPr>
      </w:pPr>
      <w:r w:rsidRPr="00C26A98">
        <w:rPr>
          <w:rFonts w:ascii="Times New Roman" w:hAnsi="Times New Roman" w:cs="Times New Roman"/>
          <w:b/>
          <w:i/>
          <w:sz w:val="28"/>
          <w:szCs w:val="28"/>
          <w:u w:val="single"/>
        </w:rPr>
        <w:t>Почвы, растительность и животный мир</w:t>
      </w:r>
    </w:p>
    <w:p w:rsidR="008A15B5" w:rsidRPr="00C26A98" w:rsidRDefault="008A15B5" w:rsidP="008A15B5">
      <w:pPr>
        <w:ind w:firstLine="709"/>
        <w:jc w:val="both"/>
        <w:rPr>
          <w:rFonts w:ascii="Times New Roman" w:hAnsi="Times New Roman" w:cs="Times New Roman"/>
          <w:b/>
          <w:i/>
          <w:sz w:val="28"/>
          <w:szCs w:val="28"/>
          <w:u w:val="single"/>
        </w:rPr>
      </w:pPr>
    </w:p>
    <w:p w:rsidR="00632E98" w:rsidRPr="00C26A98" w:rsidRDefault="00632E98" w:rsidP="008A15B5">
      <w:pPr>
        <w:widowControl w:val="0"/>
        <w:shd w:val="clear" w:color="auto" w:fill="FFFFFF"/>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Формирование почвенного покрова Афанасьевского муниципального о</w:t>
      </w:r>
      <w:r w:rsidRPr="00C26A98">
        <w:rPr>
          <w:rFonts w:ascii="Times New Roman" w:hAnsi="Times New Roman" w:cs="Times New Roman"/>
          <w:sz w:val="28"/>
          <w:szCs w:val="28"/>
        </w:rPr>
        <w:t>б</w:t>
      </w:r>
      <w:r w:rsidRPr="00C26A98">
        <w:rPr>
          <w:rFonts w:ascii="Times New Roman" w:hAnsi="Times New Roman" w:cs="Times New Roman"/>
          <w:sz w:val="28"/>
          <w:szCs w:val="28"/>
        </w:rPr>
        <w:t>разования происходит в условиях континентального климата, расчлененного рельефа, разнообразных по генезису и составу почвообразующих пород, под различными типами растительности. На обширных пространствах Иркутско-Черемховской равнины почвообразующими являются суглинисто-глинистые отложения большой мощности.</w:t>
      </w:r>
    </w:p>
    <w:p w:rsidR="00632E98" w:rsidRPr="00C26A98" w:rsidRDefault="00632E98" w:rsidP="008A15B5">
      <w:pPr>
        <w:widowControl w:val="0"/>
        <w:shd w:val="clear" w:color="auto" w:fill="FFFFFF"/>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В гольцово-тундровом поясе Восточного Саяна среди скальных выходов и каменистых россыпей распространены высокощебнистые маломощные го</w:t>
      </w:r>
      <w:r w:rsidRPr="00C26A98">
        <w:rPr>
          <w:rFonts w:ascii="Times New Roman" w:hAnsi="Times New Roman" w:cs="Times New Roman"/>
          <w:sz w:val="28"/>
          <w:szCs w:val="28"/>
        </w:rPr>
        <w:t>р</w:t>
      </w:r>
      <w:r w:rsidRPr="00C26A98">
        <w:rPr>
          <w:rFonts w:ascii="Times New Roman" w:hAnsi="Times New Roman" w:cs="Times New Roman"/>
          <w:sz w:val="28"/>
          <w:szCs w:val="28"/>
        </w:rPr>
        <w:t>но-тундровые почвы. Под редколесьями они чередуются с тундровыми оподз</w:t>
      </w:r>
      <w:r w:rsidRPr="00C26A98">
        <w:rPr>
          <w:rFonts w:ascii="Times New Roman" w:hAnsi="Times New Roman" w:cs="Times New Roman"/>
          <w:sz w:val="28"/>
          <w:szCs w:val="28"/>
        </w:rPr>
        <w:t>о</w:t>
      </w:r>
      <w:r w:rsidRPr="00C26A98">
        <w:rPr>
          <w:rFonts w:ascii="Times New Roman" w:hAnsi="Times New Roman" w:cs="Times New Roman"/>
          <w:sz w:val="28"/>
          <w:szCs w:val="28"/>
        </w:rPr>
        <w:t>ленными, горнолесными перегнойными и мерзлотно-болотными почвами.</w:t>
      </w:r>
    </w:p>
    <w:p w:rsidR="00632E98" w:rsidRPr="00C26A98" w:rsidRDefault="00632E98" w:rsidP="008A15B5">
      <w:pPr>
        <w:widowControl w:val="0"/>
        <w:shd w:val="clear" w:color="auto" w:fill="FFFFFF"/>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В горно-таежном поясе почвы подзолистые, торфяно-перегнойные мер</w:t>
      </w:r>
      <w:r w:rsidRPr="00C26A98">
        <w:rPr>
          <w:rFonts w:ascii="Times New Roman" w:hAnsi="Times New Roman" w:cs="Times New Roman"/>
          <w:sz w:val="28"/>
          <w:szCs w:val="28"/>
        </w:rPr>
        <w:t>з</w:t>
      </w:r>
      <w:r w:rsidRPr="00C26A98">
        <w:rPr>
          <w:rFonts w:ascii="Times New Roman" w:hAnsi="Times New Roman" w:cs="Times New Roman"/>
          <w:sz w:val="28"/>
          <w:szCs w:val="28"/>
        </w:rPr>
        <w:t>лотные, бурые грубогумусовые. Дерново-карбонатные оподзоленные почвы свойственны предгорьям. В предсаянской части Иркутско-Черемховской ра</w:t>
      </w:r>
      <w:r w:rsidRPr="00C26A98">
        <w:rPr>
          <w:rFonts w:ascii="Times New Roman" w:hAnsi="Times New Roman" w:cs="Times New Roman"/>
          <w:sz w:val="28"/>
          <w:szCs w:val="28"/>
        </w:rPr>
        <w:t>в</w:t>
      </w:r>
      <w:r w:rsidRPr="00C26A98">
        <w:rPr>
          <w:rFonts w:ascii="Times New Roman" w:hAnsi="Times New Roman" w:cs="Times New Roman"/>
          <w:sz w:val="28"/>
          <w:szCs w:val="28"/>
        </w:rPr>
        <w:t>нины распространены мерзлотно-болотные и мерзлотно-луговые почвы. На приподнятых участках речных тер</w:t>
      </w:r>
      <w:r w:rsidRPr="00C26A98">
        <w:rPr>
          <w:rFonts w:ascii="Times New Roman" w:hAnsi="Times New Roman" w:cs="Times New Roman"/>
          <w:sz w:val="28"/>
          <w:szCs w:val="28"/>
        </w:rPr>
        <w:softHyphen/>
        <w:t>рас, в сухих ложбинах развиты сезонно-мерзлотные лугово-черноземные почвы. Они образуют сложные комплексы внутренних дельт.</w:t>
      </w:r>
    </w:p>
    <w:p w:rsidR="00632E98" w:rsidRPr="00C26A98" w:rsidRDefault="00632E98" w:rsidP="008A15B5">
      <w:pPr>
        <w:shd w:val="clear" w:color="auto" w:fill="FFFFFF"/>
        <w:ind w:firstLine="709"/>
        <w:jc w:val="both"/>
        <w:rPr>
          <w:rFonts w:ascii="Times New Roman" w:hAnsi="Times New Roman" w:cs="Times New Roman"/>
          <w:sz w:val="28"/>
          <w:szCs w:val="28"/>
        </w:rPr>
      </w:pPr>
      <w:r w:rsidRPr="00C26A98">
        <w:rPr>
          <w:rFonts w:ascii="Times New Roman" w:hAnsi="Times New Roman" w:cs="Times New Roman"/>
          <w:sz w:val="28"/>
          <w:szCs w:val="28"/>
        </w:rPr>
        <w:t>Лишь незначительная часть почв под лесами обладает хорошим естес</w:t>
      </w:r>
      <w:r w:rsidRPr="00C26A98">
        <w:rPr>
          <w:rFonts w:ascii="Times New Roman" w:hAnsi="Times New Roman" w:cs="Times New Roman"/>
          <w:sz w:val="28"/>
          <w:szCs w:val="28"/>
        </w:rPr>
        <w:t>т</w:t>
      </w:r>
      <w:r w:rsidRPr="00C26A98">
        <w:rPr>
          <w:rFonts w:ascii="Times New Roman" w:hAnsi="Times New Roman" w:cs="Times New Roman"/>
          <w:sz w:val="28"/>
          <w:szCs w:val="28"/>
        </w:rPr>
        <w:t>венным плодородием, но и их освоение не рекомендуется из-за почвозащитной, водоохраной и рекреационной функций лесов. Большая же часть почв под л</w:t>
      </w:r>
      <w:r w:rsidRPr="00C26A98">
        <w:rPr>
          <w:rFonts w:ascii="Times New Roman" w:hAnsi="Times New Roman" w:cs="Times New Roman"/>
          <w:sz w:val="28"/>
          <w:szCs w:val="28"/>
        </w:rPr>
        <w:t>е</w:t>
      </w:r>
      <w:r w:rsidRPr="00C26A98">
        <w:rPr>
          <w:rFonts w:ascii="Times New Roman" w:hAnsi="Times New Roman" w:cs="Times New Roman"/>
          <w:sz w:val="28"/>
          <w:szCs w:val="28"/>
        </w:rPr>
        <w:t>сами - дерново-подзолистых, серых лесных маломощных и короткопрофильных - имеет низкое и очень низкое естественное плодородие. Лесосводкой в них практически полностью уничтожаются наиболее ценные для сельскохозяйс</w:t>
      </w:r>
      <w:r w:rsidRPr="00C26A98">
        <w:rPr>
          <w:rFonts w:ascii="Times New Roman" w:hAnsi="Times New Roman" w:cs="Times New Roman"/>
          <w:sz w:val="28"/>
          <w:szCs w:val="28"/>
        </w:rPr>
        <w:t>т</w:t>
      </w:r>
      <w:r w:rsidRPr="00C26A98">
        <w:rPr>
          <w:rFonts w:ascii="Times New Roman" w:hAnsi="Times New Roman" w:cs="Times New Roman"/>
          <w:sz w:val="28"/>
          <w:szCs w:val="28"/>
        </w:rPr>
        <w:t>венных культур почвенные гори</w:t>
      </w:r>
      <w:r w:rsidRPr="00C26A98">
        <w:rPr>
          <w:rFonts w:ascii="Times New Roman" w:hAnsi="Times New Roman" w:cs="Times New Roman"/>
          <w:sz w:val="28"/>
          <w:szCs w:val="28"/>
        </w:rPr>
        <w:softHyphen/>
        <w:t>зонты. Воссоздание плодородия требует бол</w:t>
      </w:r>
      <w:r w:rsidRPr="00C26A98">
        <w:rPr>
          <w:rFonts w:ascii="Times New Roman" w:hAnsi="Times New Roman" w:cs="Times New Roman"/>
          <w:sz w:val="28"/>
          <w:szCs w:val="28"/>
        </w:rPr>
        <w:t>ь</w:t>
      </w:r>
      <w:r w:rsidRPr="00C26A98">
        <w:rPr>
          <w:rFonts w:ascii="Times New Roman" w:hAnsi="Times New Roman" w:cs="Times New Roman"/>
          <w:sz w:val="28"/>
          <w:szCs w:val="28"/>
        </w:rPr>
        <w:t>ших усилий и крупных затрат. Более рентабельно на лесных почвах в естес</w:t>
      </w:r>
      <w:r w:rsidRPr="00C26A98">
        <w:rPr>
          <w:rFonts w:ascii="Times New Roman" w:hAnsi="Times New Roman" w:cs="Times New Roman"/>
          <w:sz w:val="28"/>
          <w:szCs w:val="28"/>
        </w:rPr>
        <w:t>т</w:t>
      </w:r>
      <w:r w:rsidRPr="00C26A98">
        <w:rPr>
          <w:rFonts w:ascii="Times New Roman" w:hAnsi="Times New Roman" w:cs="Times New Roman"/>
          <w:sz w:val="28"/>
          <w:szCs w:val="28"/>
        </w:rPr>
        <w:t>венном состоянии осуществлять недолговременные выпасы скота.</w:t>
      </w:r>
    </w:p>
    <w:p w:rsidR="00632E98" w:rsidRPr="00C26A98" w:rsidRDefault="00632E98" w:rsidP="008A15B5">
      <w:pPr>
        <w:shd w:val="clear" w:color="auto" w:fill="FFFFFF"/>
        <w:ind w:firstLine="709"/>
        <w:jc w:val="both"/>
        <w:rPr>
          <w:rFonts w:ascii="Times New Roman" w:hAnsi="Times New Roman" w:cs="Times New Roman"/>
          <w:sz w:val="28"/>
          <w:szCs w:val="28"/>
        </w:rPr>
      </w:pPr>
      <w:r w:rsidRPr="00C26A98">
        <w:rPr>
          <w:rFonts w:ascii="Times New Roman" w:hAnsi="Times New Roman" w:cs="Times New Roman"/>
          <w:sz w:val="28"/>
          <w:szCs w:val="28"/>
        </w:rPr>
        <w:lastRenderedPageBreak/>
        <w:t>В Афанасьевском муниципальном образовании преобладают леса, знач</w:t>
      </w:r>
      <w:r w:rsidRPr="00C26A98">
        <w:rPr>
          <w:rFonts w:ascii="Times New Roman" w:hAnsi="Times New Roman" w:cs="Times New Roman"/>
          <w:sz w:val="28"/>
          <w:szCs w:val="28"/>
        </w:rPr>
        <w:t>и</w:t>
      </w:r>
      <w:r w:rsidRPr="00C26A98">
        <w:rPr>
          <w:rFonts w:ascii="Times New Roman" w:hAnsi="Times New Roman" w:cs="Times New Roman"/>
          <w:sz w:val="28"/>
          <w:szCs w:val="28"/>
        </w:rPr>
        <w:t>тельные площади занимают болота, горные тундры и высокогорные редкол</w:t>
      </w:r>
      <w:r w:rsidRPr="00C26A98">
        <w:rPr>
          <w:rFonts w:ascii="Times New Roman" w:hAnsi="Times New Roman" w:cs="Times New Roman"/>
          <w:sz w:val="28"/>
          <w:szCs w:val="28"/>
        </w:rPr>
        <w:t>е</w:t>
      </w:r>
      <w:r w:rsidRPr="00C26A98">
        <w:rPr>
          <w:rFonts w:ascii="Times New Roman" w:hAnsi="Times New Roman" w:cs="Times New Roman"/>
          <w:sz w:val="28"/>
          <w:szCs w:val="28"/>
        </w:rPr>
        <w:t>сья. В составе лесов на склонах Восточного Саяна доминирует кедр, встреч</w:t>
      </w:r>
      <w:r w:rsidRPr="00C26A98">
        <w:rPr>
          <w:rFonts w:ascii="Times New Roman" w:hAnsi="Times New Roman" w:cs="Times New Roman"/>
          <w:sz w:val="28"/>
          <w:szCs w:val="28"/>
        </w:rPr>
        <w:t>а</w:t>
      </w:r>
      <w:r w:rsidRPr="00C26A98">
        <w:rPr>
          <w:rFonts w:ascii="Times New Roman" w:hAnsi="Times New Roman" w:cs="Times New Roman"/>
          <w:sz w:val="28"/>
          <w:szCs w:val="28"/>
        </w:rPr>
        <w:t>ются пихта, ель, лиственница. Весьма важной особенностью кедровников пре</w:t>
      </w:r>
      <w:r w:rsidRPr="00C26A98">
        <w:rPr>
          <w:rFonts w:ascii="Times New Roman" w:hAnsi="Times New Roman" w:cs="Times New Roman"/>
          <w:sz w:val="28"/>
          <w:szCs w:val="28"/>
        </w:rPr>
        <w:t>д</w:t>
      </w:r>
      <w:r w:rsidRPr="00C26A98">
        <w:rPr>
          <w:rFonts w:ascii="Times New Roman" w:hAnsi="Times New Roman" w:cs="Times New Roman"/>
          <w:sz w:val="28"/>
          <w:szCs w:val="28"/>
        </w:rPr>
        <w:t>ставляется развитие в них ягодных кустарничков - брусники, черники. На ра</w:t>
      </w:r>
      <w:r w:rsidRPr="00C26A98">
        <w:rPr>
          <w:rFonts w:ascii="Times New Roman" w:hAnsi="Times New Roman" w:cs="Times New Roman"/>
          <w:sz w:val="28"/>
          <w:szCs w:val="28"/>
        </w:rPr>
        <w:t>в</w:t>
      </w:r>
      <w:r w:rsidRPr="00C26A98">
        <w:rPr>
          <w:rFonts w:ascii="Times New Roman" w:hAnsi="Times New Roman" w:cs="Times New Roman"/>
          <w:sz w:val="28"/>
          <w:szCs w:val="28"/>
        </w:rPr>
        <w:t>нине распространены светлохвойные леса из сосны и лиственницы, ель встр</w:t>
      </w:r>
      <w:r w:rsidRPr="00C26A98">
        <w:rPr>
          <w:rFonts w:ascii="Times New Roman" w:hAnsi="Times New Roman" w:cs="Times New Roman"/>
          <w:sz w:val="28"/>
          <w:szCs w:val="28"/>
        </w:rPr>
        <w:t>е</w:t>
      </w:r>
      <w:r w:rsidRPr="00C26A98">
        <w:rPr>
          <w:rFonts w:ascii="Times New Roman" w:hAnsi="Times New Roman" w:cs="Times New Roman"/>
          <w:sz w:val="28"/>
          <w:szCs w:val="28"/>
        </w:rPr>
        <w:t>чается лишь по заболоченным долинам. Значительная часть равнинных лесов сведена и заменена сельскохозяйственными угодьями.</w:t>
      </w:r>
    </w:p>
    <w:p w:rsidR="00632E98" w:rsidRPr="00C26A98" w:rsidRDefault="00632E98" w:rsidP="008A15B5">
      <w:pPr>
        <w:shd w:val="clear" w:color="auto" w:fill="FFFFFF"/>
        <w:ind w:firstLine="709"/>
        <w:jc w:val="both"/>
        <w:rPr>
          <w:rFonts w:ascii="Times New Roman" w:hAnsi="Times New Roman" w:cs="Times New Roman"/>
          <w:sz w:val="28"/>
          <w:szCs w:val="28"/>
        </w:rPr>
      </w:pPr>
      <w:r w:rsidRPr="00C26A98">
        <w:rPr>
          <w:rFonts w:ascii="Times New Roman" w:hAnsi="Times New Roman" w:cs="Times New Roman"/>
          <w:iCs/>
          <w:sz w:val="28"/>
          <w:szCs w:val="28"/>
        </w:rPr>
        <w:t>На</w:t>
      </w:r>
      <w:r w:rsidRPr="00C26A98">
        <w:rPr>
          <w:rFonts w:ascii="Times New Roman" w:hAnsi="Times New Roman" w:cs="Times New Roman"/>
          <w:i/>
          <w:iCs/>
          <w:sz w:val="28"/>
          <w:szCs w:val="28"/>
        </w:rPr>
        <w:t xml:space="preserve"> </w:t>
      </w:r>
      <w:r w:rsidRPr="00C26A98">
        <w:rPr>
          <w:rFonts w:ascii="Times New Roman" w:hAnsi="Times New Roman" w:cs="Times New Roman"/>
          <w:sz w:val="28"/>
          <w:szCs w:val="28"/>
        </w:rPr>
        <w:t>равнине среди сельскохозяйственных угодий сохранились светло</w:t>
      </w:r>
      <w:r w:rsidRPr="00C26A98">
        <w:rPr>
          <w:rFonts w:ascii="Times New Roman" w:hAnsi="Times New Roman" w:cs="Times New Roman"/>
          <w:sz w:val="28"/>
          <w:szCs w:val="28"/>
        </w:rPr>
        <w:t>х</w:t>
      </w:r>
      <w:r w:rsidRPr="00C26A98">
        <w:rPr>
          <w:rFonts w:ascii="Times New Roman" w:hAnsi="Times New Roman" w:cs="Times New Roman"/>
          <w:sz w:val="28"/>
          <w:szCs w:val="28"/>
        </w:rPr>
        <w:t>войные леса. В южной части это подтаежные сосновые и лиственнично-сосновые бруснично-разнотравные леса с голубикой, подлеском из ольховника, на хорошо дренированных склонах подлесок</w:t>
      </w:r>
      <w:r w:rsidR="00EE07E4">
        <w:rPr>
          <w:rFonts w:ascii="Times New Roman" w:hAnsi="Times New Roman" w:cs="Times New Roman"/>
          <w:noProof/>
          <w:sz w:val="28"/>
          <w:szCs w:val="28"/>
        </w:rPr>
        <w:pict>
          <v:line id="_x0000_s1026" style="position:absolute;left:0;text-align:left;z-index:251660288;mso-position-horizontal-relative:margin;mso-position-vertical-relative:text" from="-53.3pt,27.35pt" to="-53.3pt,506.85pt" o:allowincell="f" strokeweight=".2pt">
            <w10:wrap anchorx="margin"/>
          </v:line>
        </w:pict>
      </w:r>
      <w:r w:rsidRPr="00C26A98">
        <w:rPr>
          <w:rFonts w:ascii="Times New Roman" w:hAnsi="Times New Roman" w:cs="Times New Roman"/>
          <w:sz w:val="28"/>
          <w:szCs w:val="28"/>
        </w:rPr>
        <w:t xml:space="preserve"> </w:t>
      </w:r>
      <w:r w:rsidRPr="00C26A98">
        <w:rPr>
          <w:rFonts w:ascii="Times New Roman" w:hAnsi="Times New Roman" w:cs="Times New Roman"/>
          <w:iCs/>
          <w:sz w:val="28"/>
          <w:szCs w:val="28"/>
        </w:rPr>
        <w:t>не развит, а в</w:t>
      </w:r>
      <w:r w:rsidRPr="00C26A98">
        <w:rPr>
          <w:rFonts w:ascii="Times New Roman" w:hAnsi="Times New Roman" w:cs="Times New Roman"/>
          <w:i/>
          <w:iCs/>
          <w:sz w:val="28"/>
          <w:szCs w:val="28"/>
        </w:rPr>
        <w:t xml:space="preserve"> </w:t>
      </w:r>
      <w:r w:rsidRPr="00C26A98">
        <w:rPr>
          <w:rFonts w:ascii="Times New Roman" w:hAnsi="Times New Roman" w:cs="Times New Roman"/>
          <w:sz w:val="28"/>
          <w:szCs w:val="28"/>
        </w:rPr>
        <w:t>травяно-кустарничковом покрове доми</w:t>
      </w:r>
      <w:r w:rsidRPr="00C26A98">
        <w:rPr>
          <w:rFonts w:ascii="Times New Roman" w:hAnsi="Times New Roman" w:cs="Times New Roman"/>
          <w:sz w:val="28"/>
          <w:szCs w:val="28"/>
        </w:rPr>
        <w:softHyphen/>
        <w:t>нирует брусника, богато представлено разнотр</w:t>
      </w:r>
      <w:r w:rsidRPr="00C26A98">
        <w:rPr>
          <w:rFonts w:ascii="Times New Roman" w:hAnsi="Times New Roman" w:cs="Times New Roman"/>
          <w:sz w:val="28"/>
          <w:szCs w:val="28"/>
        </w:rPr>
        <w:t>а</w:t>
      </w:r>
      <w:r w:rsidRPr="00C26A98">
        <w:rPr>
          <w:rFonts w:ascii="Times New Roman" w:hAnsi="Times New Roman" w:cs="Times New Roman"/>
          <w:sz w:val="28"/>
          <w:szCs w:val="28"/>
        </w:rPr>
        <w:t>вье. На крайнем севере на поверхностях небольших трапповых плато Ангарск</w:t>
      </w:r>
      <w:r w:rsidRPr="00C26A98">
        <w:rPr>
          <w:rFonts w:ascii="Times New Roman" w:hAnsi="Times New Roman" w:cs="Times New Roman"/>
          <w:sz w:val="28"/>
          <w:szCs w:val="28"/>
        </w:rPr>
        <w:t>о</w:t>
      </w:r>
      <w:r w:rsidRPr="00C26A98">
        <w:rPr>
          <w:rFonts w:ascii="Times New Roman" w:hAnsi="Times New Roman" w:cs="Times New Roman"/>
          <w:sz w:val="28"/>
          <w:szCs w:val="28"/>
        </w:rPr>
        <w:t>го кряжа распространены южно-таежные сосновые и лиственнично-сосновые травяные леса. Березняки занимают небольшие площади и представляют собой начальные стадии восстановления сосновых лесов. Темнохвойные леса в севе</w:t>
      </w:r>
      <w:r w:rsidRPr="00C26A98">
        <w:rPr>
          <w:rFonts w:ascii="Times New Roman" w:hAnsi="Times New Roman" w:cs="Times New Roman"/>
          <w:sz w:val="28"/>
          <w:szCs w:val="28"/>
        </w:rPr>
        <w:t>р</w:t>
      </w:r>
      <w:r w:rsidRPr="00C26A98">
        <w:rPr>
          <w:rFonts w:ascii="Times New Roman" w:hAnsi="Times New Roman" w:cs="Times New Roman"/>
          <w:sz w:val="28"/>
          <w:szCs w:val="28"/>
        </w:rPr>
        <w:t>ной части района занимают меньшую часть лесопокрытой площади. Разме</w:t>
      </w:r>
      <w:r w:rsidRPr="00C26A98">
        <w:rPr>
          <w:rFonts w:ascii="Times New Roman" w:hAnsi="Times New Roman" w:cs="Times New Roman"/>
          <w:sz w:val="28"/>
          <w:szCs w:val="28"/>
        </w:rPr>
        <w:softHyphen/>
        <w:t>щены они по долинам рек и ручьев, в нижних частях склонов и представлены почти исключительно ельниками, кедровники и пихтарники встречаются в виде о</w:t>
      </w:r>
      <w:r w:rsidRPr="00C26A98">
        <w:rPr>
          <w:rFonts w:ascii="Times New Roman" w:hAnsi="Times New Roman" w:cs="Times New Roman"/>
          <w:sz w:val="28"/>
          <w:szCs w:val="28"/>
        </w:rPr>
        <w:t>т</w:t>
      </w:r>
      <w:r w:rsidRPr="00C26A98">
        <w:rPr>
          <w:rFonts w:ascii="Times New Roman" w:hAnsi="Times New Roman" w:cs="Times New Roman"/>
          <w:sz w:val="28"/>
          <w:szCs w:val="28"/>
        </w:rPr>
        <w:t>дельных фрагментов.</w:t>
      </w:r>
    </w:p>
    <w:p w:rsidR="00632E98" w:rsidRPr="00C26A98" w:rsidRDefault="00632E98" w:rsidP="008A15B5">
      <w:pPr>
        <w:widowControl w:val="0"/>
        <w:shd w:val="clear" w:color="auto" w:fill="FFFFFF"/>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Залесенные участки Иркутско-Черемховской равнины имеют важное почвозащитное и водоохранное значение.</w:t>
      </w:r>
    </w:p>
    <w:p w:rsidR="00632E98" w:rsidRPr="00C26A98" w:rsidRDefault="00632E98" w:rsidP="008A15B5">
      <w:pPr>
        <w:ind w:firstLine="709"/>
        <w:jc w:val="both"/>
        <w:rPr>
          <w:rFonts w:ascii="Times New Roman" w:hAnsi="Times New Roman" w:cs="Times New Roman"/>
          <w:b/>
          <w:i/>
          <w:sz w:val="28"/>
          <w:szCs w:val="28"/>
        </w:rPr>
      </w:pPr>
      <w:r w:rsidRPr="00C26A98">
        <w:rPr>
          <w:rFonts w:ascii="Times New Roman" w:hAnsi="Times New Roman" w:cs="Times New Roman"/>
          <w:sz w:val="28"/>
          <w:szCs w:val="28"/>
        </w:rPr>
        <w:t>Животный мир Афанасьевского муниципального образования довольно разнообразен. Здесь обитают тетерев, кряква, филин, а также различные виды млекопитающих.</w:t>
      </w:r>
    </w:p>
    <w:p w:rsidR="00632E98" w:rsidRPr="00C26A98" w:rsidRDefault="00632E98" w:rsidP="008A15B5">
      <w:pPr>
        <w:ind w:firstLine="709"/>
        <w:jc w:val="both"/>
        <w:rPr>
          <w:rFonts w:ascii="Times New Roman" w:hAnsi="Times New Roman" w:cs="Times New Roman"/>
          <w:b/>
          <w:i/>
          <w:color w:val="0070C0"/>
          <w:sz w:val="28"/>
          <w:szCs w:val="28"/>
        </w:rPr>
      </w:pPr>
    </w:p>
    <w:p w:rsidR="00632E98" w:rsidRDefault="00632E98" w:rsidP="008A15B5">
      <w:pPr>
        <w:ind w:firstLine="709"/>
        <w:jc w:val="both"/>
        <w:rPr>
          <w:rFonts w:ascii="Times New Roman" w:hAnsi="Times New Roman" w:cs="Times New Roman"/>
          <w:b/>
          <w:i/>
          <w:sz w:val="28"/>
          <w:szCs w:val="28"/>
          <w:u w:val="single"/>
        </w:rPr>
      </w:pPr>
      <w:r w:rsidRPr="00C26A98">
        <w:rPr>
          <w:rFonts w:ascii="Times New Roman" w:hAnsi="Times New Roman" w:cs="Times New Roman"/>
          <w:b/>
          <w:i/>
          <w:sz w:val="28"/>
          <w:szCs w:val="28"/>
          <w:u w:val="single"/>
        </w:rPr>
        <w:t>Гидрологические условия</w:t>
      </w:r>
    </w:p>
    <w:p w:rsidR="008A15B5" w:rsidRPr="00C26A98" w:rsidRDefault="008A15B5" w:rsidP="008A15B5">
      <w:pPr>
        <w:ind w:firstLine="709"/>
        <w:jc w:val="both"/>
        <w:rPr>
          <w:rFonts w:ascii="Times New Roman" w:eastAsia="Calibri" w:hAnsi="Times New Roman" w:cs="Times New Roman"/>
          <w:sz w:val="28"/>
          <w:szCs w:val="28"/>
          <w:u w:val="single"/>
        </w:rPr>
      </w:pPr>
    </w:p>
    <w:p w:rsidR="00632E98" w:rsidRPr="00C26A98" w:rsidRDefault="00632E98"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Большинство населенных пунктов расположено по берегам реки Ия – главной реки нашего района, берущей начало в Саянах и несущей свои воды в Ангару. Земли водного фонда Афанасьевского муниципального образования состоят из 3-х рек.</w:t>
      </w:r>
    </w:p>
    <w:p w:rsidR="00632E98" w:rsidRPr="00C26A98" w:rsidRDefault="00632E98" w:rsidP="008A15B5">
      <w:pPr>
        <w:pStyle w:val="af"/>
        <w:shd w:val="clear" w:color="auto" w:fill="FFFFFF"/>
        <w:spacing w:before="0" w:beforeAutospacing="0" w:after="0" w:afterAutospacing="0"/>
        <w:ind w:firstLine="709"/>
        <w:jc w:val="both"/>
        <w:rPr>
          <w:color w:val="auto"/>
          <w:sz w:val="28"/>
          <w:szCs w:val="28"/>
        </w:rPr>
      </w:pPr>
      <w:r w:rsidRPr="00C26A98">
        <w:rPr>
          <w:bCs/>
          <w:color w:val="auto"/>
          <w:sz w:val="28"/>
          <w:szCs w:val="28"/>
        </w:rPr>
        <w:t>Крупнейшей рекой Тулунского муниципального района является река Ия</w:t>
      </w:r>
      <w:r w:rsidRPr="00C26A98">
        <w:rPr>
          <w:rStyle w:val="apple-converted-space"/>
          <w:color w:val="auto"/>
          <w:sz w:val="28"/>
          <w:szCs w:val="28"/>
        </w:rPr>
        <w:t> </w:t>
      </w:r>
      <w:r w:rsidRPr="00C26A98">
        <w:rPr>
          <w:color w:val="auto"/>
          <w:sz w:val="28"/>
          <w:szCs w:val="28"/>
        </w:rPr>
        <w:t>— левый приток</w:t>
      </w:r>
      <w:r w:rsidRPr="00C26A98">
        <w:rPr>
          <w:rStyle w:val="apple-converted-space"/>
          <w:color w:val="auto"/>
          <w:sz w:val="28"/>
          <w:szCs w:val="28"/>
        </w:rPr>
        <w:t> </w:t>
      </w:r>
      <w:hyperlink r:id="rId7" w:tooltip="Ока (приток Ангары)" w:history="1">
        <w:r w:rsidRPr="00C26A98">
          <w:rPr>
            <w:rStyle w:val="a3"/>
            <w:color w:val="auto"/>
            <w:sz w:val="28"/>
            <w:szCs w:val="28"/>
          </w:rPr>
          <w:t>Оки</w:t>
        </w:r>
      </w:hyperlink>
      <w:r w:rsidRPr="00C26A98">
        <w:rPr>
          <w:rStyle w:val="apple-converted-space"/>
          <w:color w:val="auto"/>
          <w:sz w:val="28"/>
          <w:szCs w:val="28"/>
        </w:rPr>
        <w:t> </w:t>
      </w:r>
      <w:r w:rsidRPr="00C26A98">
        <w:rPr>
          <w:color w:val="auto"/>
          <w:sz w:val="28"/>
          <w:szCs w:val="28"/>
        </w:rPr>
        <w:t xml:space="preserve">(бассейн </w:t>
      </w:r>
      <w:hyperlink r:id="rId8" w:tooltip="Ангара (река)" w:history="1">
        <w:r w:rsidRPr="00C26A98">
          <w:rPr>
            <w:rStyle w:val="a3"/>
            <w:color w:val="auto"/>
            <w:sz w:val="28"/>
            <w:szCs w:val="28"/>
          </w:rPr>
          <w:t>Ангары</w:t>
        </w:r>
      </w:hyperlink>
      <w:r w:rsidRPr="00C26A98">
        <w:rPr>
          <w:color w:val="auto"/>
          <w:sz w:val="28"/>
          <w:szCs w:val="28"/>
        </w:rPr>
        <w:t>). Длина ее составляет 486 км, пл</w:t>
      </w:r>
      <w:r w:rsidRPr="00C26A98">
        <w:rPr>
          <w:color w:val="auto"/>
          <w:sz w:val="28"/>
          <w:szCs w:val="28"/>
        </w:rPr>
        <w:t>о</w:t>
      </w:r>
      <w:r w:rsidRPr="00C26A98">
        <w:rPr>
          <w:color w:val="auto"/>
          <w:sz w:val="28"/>
          <w:szCs w:val="28"/>
        </w:rPr>
        <w:t>щадь бассейна 18 100 км². Она берёт начало на северных склонах</w:t>
      </w:r>
      <w:r w:rsidRPr="00C26A98">
        <w:rPr>
          <w:rStyle w:val="apple-converted-space"/>
          <w:color w:val="auto"/>
          <w:sz w:val="28"/>
          <w:szCs w:val="28"/>
        </w:rPr>
        <w:t> </w:t>
      </w:r>
      <w:hyperlink r:id="rId9" w:tooltip="Восточный Саян" w:history="1">
        <w:r w:rsidRPr="00C26A98">
          <w:rPr>
            <w:rStyle w:val="a3"/>
            <w:color w:val="auto"/>
            <w:sz w:val="28"/>
            <w:szCs w:val="28"/>
          </w:rPr>
          <w:t>Восточного Саяна</w:t>
        </w:r>
      </w:hyperlink>
      <w:r w:rsidRPr="00C26A98">
        <w:rPr>
          <w:color w:val="auto"/>
          <w:sz w:val="28"/>
          <w:szCs w:val="28"/>
        </w:rPr>
        <w:t>. В верховьях имеет горный характер, ниже долина реки расширяется, т</w:t>
      </w:r>
      <w:r w:rsidRPr="00C26A98">
        <w:rPr>
          <w:color w:val="auto"/>
          <w:sz w:val="28"/>
          <w:szCs w:val="28"/>
        </w:rPr>
        <w:t>е</w:t>
      </w:r>
      <w:r w:rsidRPr="00C26A98">
        <w:rPr>
          <w:color w:val="auto"/>
          <w:sz w:val="28"/>
          <w:szCs w:val="28"/>
        </w:rPr>
        <w:t>чение становится спокойным. Впадает в Окинский залив</w:t>
      </w:r>
      <w:r w:rsidRPr="00C26A98">
        <w:rPr>
          <w:rStyle w:val="apple-converted-space"/>
          <w:color w:val="auto"/>
          <w:sz w:val="28"/>
          <w:szCs w:val="28"/>
        </w:rPr>
        <w:t> </w:t>
      </w:r>
      <w:hyperlink r:id="rId10" w:tooltip="Братское водохранилище" w:history="1">
        <w:r w:rsidRPr="00C26A98">
          <w:rPr>
            <w:rStyle w:val="a3"/>
            <w:color w:val="auto"/>
            <w:sz w:val="28"/>
            <w:szCs w:val="28"/>
          </w:rPr>
          <w:t>Братского водохран</w:t>
        </w:r>
        <w:r w:rsidRPr="00C26A98">
          <w:rPr>
            <w:rStyle w:val="a3"/>
            <w:color w:val="auto"/>
            <w:sz w:val="28"/>
            <w:szCs w:val="28"/>
          </w:rPr>
          <w:t>и</w:t>
        </w:r>
        <w:r w:rsidRPr="00C26A98">
          <w:rPr>
            <w:rStyle w:val="a3"/>
            <w:color w:val="auto"/>
            <w:sz w:val="28"/>
            <w:szCs w:val="28"/>
          </w:rPr>
          <w:t>лища</w:t>
        </w:r>
      </w:hyperlink>
      <w:r w:rsidRPr="00C26A98">
        <w:rPr>
          <w:color w:val="auto"/>
          <w:sz w:val="28"/>
          <w:szCs w:val="28"/>
        </w:rPr>
        <w:t>, подпор от которого распространяется на 320 км. Питание главным обр</w:t>
      </w:r>
      <w:r w:rsidRPr="00C26A98">
        <w:rPr>
          <w:color w:val="auto"/>
          <w:sz w:val="28"/>
          <w:szCs w:val="28"/>
        </w:rPr>
        <w:t>а</w:t>
      </w:r>
      <w:r w:rsidRPr="00C26A98">
        <w:rPr>
          <w:color w:val="auto"/>
          <w:sz w:val="28"/>
          <w:szCs w:val="28"/>
        </w:rPr>
        <w:t>зом дождевое. Средний годовой расход воды у города</w:t>
      </w:r>
      <w:r w:rsidRPr="00C26A98">
        <w:rPr>
          <w:rStyle w:val="apple-converted-space"/>
          <w:color w:val="auto"/>
          <w:sz w:val="28"/>
          <w:szCs w:val="28"/>
        </w:rPr>
        <w:t> </w:t>
      </w:r>
      <w:hyperlink r:id="rId11" w:tooltip="Тулун" w:history="1">
        <w:r w:rsidRPr="00C26A98">
          <w:rPr>
            <w:rStyle w:val="a3"/>
            <w:color w:val="auto"/>
            <w:sz w:val="28"/>
            <w:szCs w:val="28"/>
          </w:rPr>
          <w:t>Тулун</w:t>
        </w:r>
      </w:hyperlink>
      <w:r w:rsidRPr="00C26A98">
        <w:rPr>
          <w:rStyle w:val="apple-converted-space"/>
          <w:color w:val="auto"/>
          <w:sz w:val="28"/>
          <w:szCs w:val="28"/>
        </w:rPr>
        <w:t> </w:t>
      </w:r>
      <w:r w:rsidRPr="00C26A98">
        <w:rPr>
          <w:color w:val="auto"/>
          <w:sz w:val="28"/>
          <w:szCs w:val="28"/>
        </w:rPr>
        <w:t>(119 км от устья) 149 м³/с. Замерзает в конце октября — начале ноября, вскрывается в конце а</w:t>
      </w:r>
      <w:r w:rsidRPr="00C26A98">
        <w:rPr>
          <w:color w:val="auto"/>
          <w:sz w:val="28"/>
          <w:szCs w:val="28"/>
        </w:rPr>
        <w:t>п</w:t>
      </w:r>
      <w:r w:rsidRPr="00C26A98">
        <w:rPr>
          <w:color w:val="auto"/>
          <w:sz w:val="28"/>
          <w:szCs w:val="28"/>
        </w:rPr>
        <w:t>реля — начале мая. Питание осуществляется грунтовыми и дождевыми водами. Главные притоки:</w:t>
      </w:r>
      <w:r w:rsidRPr="00C26A98">
        <w:rPr>
          <w:rStyle w:val="apple-converted-space"/>
          <w:color w:val="auto"/>
          <w:sz w:val="28"/>
          <w:szCs w:val="28"/>
        </w:rPr>
        <w:t> </w:t>
      </w:r>
      <w:hyperlink r:id="rId12" w:tooltip="Кирей (река)" w:history="1">
        <w:r w:rsidRPr="00C26A98">
          <w:rPr>
            <w:rStyle w:val="a3"/>
            <w:color w:val="auto"/>
            <w:sz w:val="28"/>
            <w:szCs w:val="28"/>
          </w:rPr>
          <w:t>Кирей</w:t>
        </w:r>
      </w:hyperlink>
      <w:r w:rsidRPr="00C26A98">
        <w:rPr>
          <w:rStyle w:val="apple-converted-space"/>
          <w:color w:val="auto"/>
          <w:sz w:val="28"/>
          <w:szCs w:val="28"/>
        </w:rPr>
        <w:t> </w:t>
      </w:r>
      <w:r w:rsidRPr="00C26A98">
        <w:rPr>
          <w:color w:val="auto"/>
          <w:sz w:val="28"/>
          <w:szCs w:val="28"/>
        </w:rPr>
        <w:t xml:space="preserve">— справа; </w:t>
      </w:r>
      <w:hyperlink r:id="rId13" w:tooltip="Икей (река) (страница отсутствует)" w:history="1">
        <w:r w:rsidRPr="00C26A98">
          <w:rPr>
            <w:rStyle w:val="a3"/>
            <w:color w:val="auto"/>
            <w:sz w:val="28"/>
            <w:szCs w:val="28"/>
          </w:rPr>
          <w:t>Икей</w:t>
        </w:r>
      </w:hyperlink>
      <w:r w:rsidRPr="00C26A98">
        <w:rPr>
          <w:color w:val="auto"/>
          <w:sz w:val="28"/>
          <w:szCs w:val="28"/>
        </w:rPr>
        <w:t>,</w:t>
      </w:r>
      <w:r w:rsidRPr="00C26A98">
        <w:rPr>
          <w:rStyle w:val="apple-converted-space"/>
          <w:color w:val="auto"/>
          <w:sz w:val="28"/>
          <w:szCs w:val="28"/>
        </w:rPr>
        <w:t> </w:t>
      </w:r>
      <w:hyperlink r:id="rId14" w:tooltip="Илир (река) (страница отсутствует)" w:history="1">
        <w:r w:rsidRPr="00C26A98">
          <w:rPr>
            <w:rStyle w:val="a3"/>
            <w:color w:val="auto"/>
            <w:sz w:val="28"/>
            <w:szCs w:val="28"/>
          </w:rPr>
          <w:t>Илир</w:t>
        </w:r>
      </w:hyperlink>
      <w:r w:rsidRPr="00C26A98">
        <w:rPr>
          <w:rStyle w:val="apple-converted-space"/>
          <w:color w:val="auto"/>
          <w:sz w:val="28"/>
          <w:szCs w:val="28"/>
        </w:rPr>
        <w:t> </w:t>
      </w:r>
      <w:r w:rsidRPr="00C26A98">
        <w:rPr>
          <w:color w:val="auto"/>
          <w:sz w:val="28"/>
          <w:szCs w:val="28"/>
        </w:rPr>
        <w:t>— слева.</w:t>
      </w:r>
    </w:p>
    <w:p w:rsidR="00632E98" w:rsidRPr="00C26A98" w:rsidRDefault="00632E98" w:rsidP="008A15B5">
      <w:pPr>
        <w:ind w:firstLine="709"/>
        <w:jc w:val="both"/>
        <w:rPr>
          <w:rFonts w:ascii="Times New Roman" w:hAnsi="Times New Roman" w:cs="Times New Roman"/>
          <w:sz w:val="28"/>
          <w:szCs w:val="28"/>
        </w:rPr>
      </w:pPr>
    </w:p>
    <w:p w:rsidR="003C1289" w:rsidRDefault="003C1289" w:rsidP="008A15B5">
      <w:pPr>
        <w:autoSpaceDE w:val="0"/>
        <w:autoSpaceDN w:val="0"/>
        <w:adjustRightInd w:val="0"/>
        <w:ind w:firstLine="709"/>
        <w:jc w:val="both"/>
        <w:rPr>
          <w:rFonts w:ascii="Times New Roman" w:hAnsi="Times New Roman" w:cs="Times New Roman"/>
          <w:b/>
          <w:bCs/>
          <w:i/>
          <w:sz w:val="28"/>
          <w:szCs w:val="28"/>
          <w:u w:val="single"/>
        </w:rPr>
      </w:pPr>
      <w:r w:rsidRPr="00C26A98">
        <w:rPr>
          <w:rFonts w:ascii="Times New Roman" w:hAnsi="Times New Roman" w:cs="Times New Roman"/>
          <w:b/>
          <w:bCs/>
          <w:i/>
          <w:sz w:val="28"/>
          <w:szCs w:val="28"/>
          <w:u w:val="single"/>
        </w:rPr>
        <w:t xml:space="preserve">Функциональный профиль </w:t>
      </w:r>
    </w:p>
    <w:p w:rsidR="003C1289" w:rsidRPr="00C26A98" w:rsidRDefault="003C1289"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lastRenderedPageBreak/>
        <w:t>Развитие Афанасьевского поселения с момента заселения в конце XI</w:t>
      </w:r>
      <w:r w:rsidRPr="00C26A98">
        <w:rPr>
          <w:rFonts w:ascii="Times New Roman" w:hAnsi="Times New Roman" w:cs="Times New Roman"/>
          <w:sz w:val="28"/>
          <w:szCs w:val="28"/>
          <w:lang w:val="en-US"/>
        </w:rPr>
        <w:t>X</w:t>
      </w:r>
      <w:r w:rsidRPr="00C26A98">
        <w:rPr>
          <w:rFonts w:ascii="Times New Roman" w:hAnsi="Times New Roman" w:cs="Times New Roman"/>
          <w:sz w:val="28"/>
          <w:szCs w:val="28"/>
        </w:rPr>
        <w:t xml:space="preserve"> в</w:t>
      </w:r>
      <w:r w:rsidRPr="00C26A98">
        <w:rPr>
          <w:rFonts w:ascii="Times New Roman" w:hAnsi="Times New Roman" w:cs="Times New Roman"/>
          <w:sz w:val="28"/>
          <w:szCs w:val="28"/>
        </w:rPr>
        <w:t>е</w:t>
      </w:r>
      <w:r w:rsidRPr="00C26A98">
        <w:rPr>
          <w:rFonts w:ascii="Times New Roman" w:hAnsi="Times New Roman" w:cs="Times New Roman"/>
          <w:sz w:val="28"/>
          <w:szCs w:val="28"/>
        </w:rPr>
        <w:t>ка было связано с вводом в строй Восточно-Сибирской железной дороги. Нас</w:t>
      </w:r>
      <w:r w:rsidRPr="00C26A98">
        <w:rPr>
          <w:rFonts w:ascii="Times New Roman" w:hAnsi="Times New Roman" w:cs="Times New Roman"/>
          <w:sz w:val="28"/>
          <w:szCs w:val="28"/>
        </w:rPr>
        <w:t>е</w:t>
      </w:r>
      <w:r w:rsidRPr="00C26A98">
        <w:rPr>
          <w:rFonts w:ascii="Times New Roman" w:hAnsi="Times New Roman" w:cs="Times New Roman"/>
          <w:sz w:val="28"/>
          <w:szCs w:val="28"/>
        </w:rPr>
        <w:t xml:space="preserve">ленные пункты формировались, как населенные места, в течение достаточно продолжительных периодов. </w:t>
      </w:r>
    </w:p>
    <w:p w:rsidR="003C1289" w:rsidRPr="00C26A98" w:rsidRDefault="003C1289"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С образованием 28 июня 1926 г. Тулунского района стали развиваться о</w:t>
      </w:r>
      <w:r w:rsidRPr="00C26A98">
        <w:rPr>
          <w:rFonts w:ascii="Times New Roman" w:hAnsi="Times New Roman" w:cs="Times New Roman"/>
          <w:sz w:val="28"/>
          <w:szCs w:val="28"/>
        </w:rPr>
        <w:t>р</w:t>
      </w:r>
      <w:r w:rsidRPr="00C26A98">
        <w:rPr>
          <w:rFonts w:ascii="Times New Roman" w:hAnsi="Times New Roman" w:cs="Times New Roman"/>
          <w:sz w:val="28"/>
          <w:szCs w:val="28"/>
        </w:rPr>
        <w:t>ганизационно-хозяйственные и обслуживающие функции. На его территории развивалось сельское хозяйство, учреждения поселенческого значения, учре</w:t>
      </w:r>
      <w:r w:rsidRPr="00C26A98">
        <w:rPr>
          <w:rFonts w:ascii="Times New Roman" w:hAnsi="Times New Roman" w:cs="Times New Roman"/>
          <w:sz w:val="28"/>
          <w:szCs w:val="28"/>
        </w:rPr>
        <w:t>ж</w:t>
      </w:r>
      <w:r w:rsidRPr="00C26A98">
        <w:rPr>
          <w:rFonts w:ascii="Times New Roman" w:hAnsi="Times New Roman" w:cs="Times New Roman"/>
          <w:sz w:val="28"/>
          <w:szCs w:val="28"/>
        </w:rPr>
        <w:t>дения здравоохранения и учебные заведения специального образования, обе</w:t>
      </w:r>
      <w:r w:rsidRPr="00C26A98">
        <w:rPr>
          <w:rFonts w:ascii="Times New Roman" w:hAnsi="Times New Roman" w:cs="Times New Roman"/>
          <w:sz w:val="28"/>
          <w:szCs w:val="28"/>
        </w:rPr>
        <w:t>с</w:t>
      </w:r>
      <w:r w:rsidRPr="00C26A98">
        <w:rPr>
          <w:rFonts w:ascii="Times New Roman" w:hAnsi="Times New Roman" w:cs="Times New Roman"/>
          <w:sz w:val="28"/>
          <w:szCs w:val="28"/>
        </w:rPr>
        <w:t>печивающие потребности поселения.</w:t>
      </w:r>
    </w:p>
    <w:p w:rsidR="003C1289" w:rsidRDefault="003C1289"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 xml:space="preserve">Постепенно муниципальное образование приобрело функциональный профиль </w:t>
      </w:r>
      <w:r w:rsidRPr="00C26A98">
        <w:rPr>
          <w:rFonts w:ascii="Times New Roman" w:hAnsi="Times New Roman" w:cs="Times New Roman"/>
          <w:b/>
          <w:i/>
          <w:sz w:val="28"/>
          <w:szCs w:val="28"/>
        </w:rPr>
        <w:t>индустриально-аграрного</w:t>
      </w:r>
      <w:r w:rsidRPr="00C26A98">
        <w:rPr>
          <w:rFonts w:ascii="Times New Roman" w:hAnsi="Times New Roman" w:cs="Times New Roman"/>
          <w:b/>
          <w:bCs/>
          <w:i/>
          <w:iCs/>
          <w:sz w:val="28"/>
          <w:szCs w:val="28"/>
        </w:rPr>
        <w:t xml:space="preserve"> поселения </w:t>
      </w:r>
      <w:r w:rsidRPr="00C26A98">
        <w:rPr>
          <w:rFonts w:ascii="Times New Roman" w:hAnsi="Times New Roman" w:cs="Times New Roman"/>
          <w:sz w:val="28"/>
          <w:szCs w:val="28"/>
        </w:rPr>
        <w:t>района, основные отрасли кот</w:t>
      </w:r>
      <w:r w:rsidRPr="00C26A98">
        <w:rPr>
          <w:rFonts w:ascii="Times New Roman" w:hAnsi="Times New Roman" w:cs="Times New Roman"/>
          <w:sz w:val="28"/>
          <w:szCs w:val="28"/>
        </w:rPr>
        <w:t>о</w:t>
      </w:r>
      <w:r w:rsidRPr="00C26A98">
        <w:rPr>
          <w:rFonts w:ascii="Times New Roman" w:hAnsi="Times New Roman" w:cs="Times New Roman"/>
          <w:sz w:val="28"/>
          <w:szCs w:val="28"/>
        </w:rPr>
        <w:t>рого стали угледобывающая промышленность и сельское хозяйство. Он сохр</w:t>
      </w:r>
      <w:r w:rsidRPr="00C26A98">
        <w:rPr>
          <w:rFonts w:ascii="Times New Roman" w:hAnsi="Times New Roman" w:cs="Times New Roman"/>
          <w:sz w:val="28"/>
          <w:szCs w:val="28"/>
        </w:rPr>
        <w:t>а</w:t>
      </w:r>
      <w:r w:rsidRPr="00C26A98">
        <w:rPr>
          <w:rFonts w:ascii="Times New Roman" w:hAnsi="Times New Roman" w:cs="Times New Roman"/>
          <w:sz w:val="28"/>
          <w:szCs w:val="28"/>
        </w:rPr>
        <w:t>няется до настоящего времени и принимается до конца расчетного срока ген</w:t>
      </w:r>
      <w:r w:rsidRPr="00C26A98">
        <w:rPr>
          <w:rFonts w:ascii="Times New Roman" w:hAnsi="Times New Roman" w:cs="Times New Roman"/>
          <w:sz w:val="28"/>
          <w:szCs w:val="28"/>
        </w:rPr>
        <w:t>е</w:t>
      </w:r>
      <w:r w:rsidRPr="00C26A98">
        <w:rPr>
          <w:rFonts w:ascii="Times New Roman" w:hAnsi="Times New Roman" w:cs="Times New Roman"/>
          <w:sz w:val="28"/>
          <w:szCs w:val="28"/>
        </w:rPr>
        <w:t xml:space="preserve">рального плана. </w:t>
      </w:r>
    </w:p>
    <w:p w:rsidR="008A15B5" w:rsidRPr="00C26A98" w:rsidRDefault="008A15B5" w:rsidP="008A15B5">
      <w:pPr>
        <w:ind w:firstLine="709"/>
        <w:jc w:val="both"/>
        <w:rPr>
          <w:rFonts w:ascii="Times New Roman" w:hAnsi="Times New Roman" w:cs="Times New Roman"/>
          <w:sz w:val="28"/>
          <w:szCs w:val="28"/>
        </w:rPr>
      </w:pPr>
    </w:p>
    <w:p w:rsidR="003C1289" w:rsidRDefault="003C1289" w:rsidP="008A15B5">
      <w:pPr>
        <w:ind w:firstLine="709"/>
        <w:jc w:val="both"/>
        <w:rPr>
          <w:rFonts w:ascii="Times New Roman" w:hAnsi="Times New Roman" w:cs="Times New Roman"/>
          <w:b/>
          <w:bCs/>
          <w:i/>
          <w:iCs/>
          <w:sz w:val="28"/>
          <w:szCs w:val="28"/>
          <w:u w:val="single"/>
        </w:rPr>
      </w:pPr>
      <w:bookmarkStart w:id="0" w:name="OLE_LINK17"/>
      <w:bookmarkStart w:id="1" w:name="OLE_LINK18"/>
      <w:r w:rsidRPr="00C26A98">
        <w:rPr>
          <w:rFonts w:ascii="Times New Roman" w:hAnsi="Times New Roman" w:cs="Times New Roman"/>
          <w:b/>
          <w:bCs/>
          <w:i/>
          <w:iCs/>
          <w:sz w:val="28"/>
          <w:szCs w:val="28"/>
          <w:u w:val="single"/>
        </w:rPr>
        <w:t>Обслуживающие виды деятельности</w:t>
      </w:r>
      <w:bookmarkEnd w:id="0"/>
      <w:bookmarkEnd w:id="1"/>
    </w:p>
    <w:p w:rsidR="008A15B5" w:rsidRPr="00C26A98" w:rsidRDefault="008A15B5" w:rsidP="008A15B5">
      <w:pPr>
        <w:ind w:firstLine="709"/>
        <w:jc w:val="both"/>
        <w:rPr>
          <w:rFonts w:ascii="Times New Roman" w:hAnsi="Times New Roman" w:cs="Times New Roman"/>
          <w:b/>
          <w:bCs/>
          <w:i/>
          <w:iCs/>
          <w:sz w:val="28"/>
          <w:szCs w:val="28"/>
          <w:u w:val="single"/>
        </w:rPr>
      </w:pPr>
    </w:p>
    <w:p w:rsidR="003C1289" w:rsidRPr="00C26A98" w:rsidRDefault="003C1289" w:rsidP="008A15B5">
      <w:pPr>
        <w:ind w:firstLine="709"/>
        <w:jc w:val="both"/>
        <w:rPr>
          <w:rFonts w:ascii="Times New Roman" w:hAnsi="Times New Roman" w:cs="Times New Roman"/>
          <w:bCs/>
          <w:sz w:val="28"/>
          <w:szCs w:val="28"/>
        </w:rPr>
      </w:pPr>
      <w:r w:rsidRPr="00C26A98">
        <w:rPr>
          <w:rFonts w:ascii="Times New Roman" w:hAnsi="Times New Roman" w:cs="Times New Roman"/>
          <w:sz w:val="28"/>
          <w:szCs w:val="28"/>
        </w:rPr>
        <w:t>К обслуживающей группе населения относятся занятые на предприятиях, в учреждениях и организациях, обеспечивающих потребности населения Аф</w:t>
      </w:r>
      <w:r w:rsidRPr="00C26A98">
        <w:rPr>
          <w:rFonts w:ascii="Times New Roman" w:hAnsi="Times New Roman" w:cs="Times New Roman"/>
          <w:sz w:val="28"/>
          <w:szCs w:val="28"/>
        </w:rPr>
        <w:t>а</w:t>
      </w:r>
      <w:r w:rsidRPr="00C26A98">
        <w:rPr>
          <w:rFonts w:ascii="Times New Roman" w:hAnsi="Times New Roman" w:cs="Times New Roman"/>
          <w:sz w:val="28"/>
          <w:szCs w:val="28"/>
        </w:rPr>
        <w:t xml:space="preserve">насьевского муниципального образования. </w:t>
      </w:r>
    </w:p>
    <w:p w:rsidR="003C1289" w:rsidRPr="00C26A98" w:rsidRDefault="003C1289"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 xml:space="preserve">Функциональный профиль Афанасьевского муниципального образования в настоящее время - сельское хозяйство и развитие животноводства. </w:t>
      </w:r>
    </w:p>
    <w:p w:rsidR="003C1289" w:rsidRPr="00C26A98" w:rsidRDefault="003C1289" w:rsidP="008A15B5">
      <w:pPr>
        <w:shd w:val="clear" w:color="auto" w:fill="FFFFFF"/>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Трудовые ресурсы являются одним из главных факторов развития терр</w:t>
      </w:r>
      <w:r w:rsidRPr="00C26A98">
        <w:rPr>
          <w:rFonts w:ascii="Times New Roman" w:hAnsi="Times New Roman" w:cs="Times New Roman"/>
          <w:sz w:val="28"/>
          <w:szCs w:val="28"/>
        </w:rPr>
        <w:t>и</w:t>
      </w:r>
      <w:r w:rsidRPr="00C26A98">
        <w:rPr>
          <w:rFonts w:ascii="Times New Roman" w:hAnsi="Times New Roman" w:cs="Times New Roman"/>
          <w:sz w:val="28"/>
          <w:szCs w:val="28"/>
        </w:rPr>
        <w:t>тории. Численность занятых в экономике (число работников всех организаций распложенных на территории сельского поселения с учётом занятых индивид</w:t>
      </w:r>
      <w:r w:rsidRPr="00C26A98">
        <w:rPr>
          <w:rFonts w:ascii="Times New Roman" w:hAnsi="Times New Roman" w:cs="Times New Roman"/>
          <w:sz w:val="28"/>
          <w:szCs w:val="28"/>
        </w:rPr>
        <w:t>у</w:t>
      </w:r>
      <w:r w:rsidRPr="00C26A98">
        <w:rPr>
          <w:rFonts w:ascii="Times New Roman" w:hAnsi="Times New Roman" w:cs="Times New Roman"/>
          <w:sz w:val="28"/>
          <w:szCs w:val="28"/>
        </w:rPr>
        <w:t>ально-трудовой деятельностью,  в фермерских хозяйствах, а также занятых в домашнем хозяйстве, включая личное подсобное хозяйство, производством т</w:t>
      </w:r>
      <w:r w:rsidRPr="00C26A98">
        <w:rPr>
          <w:rFonts w:ascii="Times New Roman" w:hAnsi="Times New Roman" w:cs="Times New Roman"/>
          <w:sz w:val="28"/>
          <w:szCs w:val="28"/>
        </w:rPr>
        <w:t>о</w:t>
      </w:r>
      <w:r w:rsidRPr="00C26A98">
        <w:rPr>
          <w:rFonts w:ascii="Times New Roman" w:hAnsi="Times New Roman" w:cs="Times New Roman"/>
          <w:sz w:val="28"/>
          <w:szCs w:val="28"/>
        </w:rPr>
        <w:t>варов и услуг для реализации)</w:t>
      </w:r>
      <w:r w:rsidRPr="00C26A98">
        <w:rPr>
          <w:rFonts w:ascii="Times New Roman" w:hAnsi="Times New Roman" w:cs="Times New Roman"/>
          <w:color w:val="FF0000"/>
          <w:sz w:val="28"/>
          <w:szCs w:val="28"/>
        </w:rPr>
        <w:t>.</w:t>
      </w:r>
      <w:r w:rsidRPr="00C26A98">
        <w:rPr>
          <w:rFonts w:ascii="Times New Roman" w:hAnsi="Times New Roman" w:cs="Times New Roman"/>
          <w:sz w:val="28"/>
          <w:szCs w:val="28"/>
        </w:rPr>
        <w:t>Численность работающих – 470 человек.</w:t>
      </w:r>
    </w:p>
    <w:p w:rsidR="003C1289" w:rsidRPr="00C26A98" w:rsidRDefault="003C1289" w:rsidP="008A15B5">
      <w:pPr>
        <w:shd w:val="clear" w:color="auto" w:fill="FFFFFF"/>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Занятость населения обеспечивается бюджетной сферой  и ведением н</w:t>
      </w:r>
      <w:r w:rsidRPr="00C26A98">
        <w:rPr>
          <w:rFonts w:ascii="Times New Roman" w:hAnsi="Times New Roman" w:cs="Times New Roman"/>
          <w:sz w:val="28"/>
          <w:szCs w:val="28"/>
        </w:rPr>
        <w:t>а</w:t>
      </w:r>
      <w:r w:rsidRPr="00C26A98">
        <w:rPr>
          <w:rFonts w:ascii="Times New Roman" w:hAnsi="Times New Roman" w:cs="Times New Roman"/>
          <w:sz w:val="28"/>
          <w:szCs w:val="28"/>
        </w:rPr>
        <w:t>селением личных подсобных хозяйств.</w:t>
      </w:r>
    </w:p>
    <w:p w:rsidR="003C1289" w:rsidRPr="00C26A98" w:rsidRDefault="003C1289" w:rsidP="008A15B5">
      <w:pPr>
        <w:shd w:val="clear" w:color="auto" w:fill="FFFFFF"/>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На территории Афанасьевского сельского поселения 26 предприятий и учреждений.</w:t>
      </w:r>
    </w:p>
    <w:p w:rsidR="003C1289" w:rsidRPr="00C26A98" w:rsidRDefault="003C1289" w:rsidP="008A15B5">
      <w:pPr>
        <w:shd w:val="clear" w:color="auto" w:fill="FFFFFF"/>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Основу экономики Афанасьевского муниципального образования на да</w:t>
      </w:r>
      <w:r w:rsidRPr="00C26A98">
        <w:rPr>
          <w:rFonts w:ascii="Times New Roman" w:hAnsi="Times New Roman" w:cs="Times New Roman"/>
          <w:sz w:val="28"/>
          <w:szCs w:val="28"/>
        </w:rPr>
        <w:t>н</w:t>
      </w:r>
      <w:r w:rsidRPr="00C26A98">
        <w:rPr>
          <w:rFonts w:ascii="Times New Roman" w:hAnsi="Times New Roman" w:cs="Times New Roman"/>
          <w:sz w:val="28"/>
          <w:szCs w:val="28"/>
        </w:rPr>
        <w:t>ном этапе формируют индивидуальные предприниматели.</w:t>
      </w:r>
    </w:p>
    <w:p w:rsidR="003C1289" w:rsidRPr="00C26A98" w:rsidRDefault="003C1289"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 xml:space="preserve">К числу предприятий </w:t>
      </w:r>
      <w:r w:rsidRPr="00C26A98">
        <w:rPr>
          <w:rFonts w:ascii="Times New Roman" w:hAnsi="Times New Roman" w:cs="Times New Roman"/>
          <w:bCs/>
          <w:sz w:val="28"/>
          <w:szCs w:val="28"/>
        </w:rPr>
        <w:t xml:space="preserve">связи </w:t>
      </w:r>
      <w:r w:rsidRPr="00C26A98">
        <w:rPr>
          <w:rFonts w:ascii="Times New Roman" w:hAnsi="Times New Roman" w:cs="Times New Roman"/>
          <w:sz w:val="28"/>
          <w:szCs w:val="28"/>
        </w:rPr>
        <w:t xml:space="preserve">относятся ФГУП «Почта России». </w:t>
      </w:r>
    </w:p>
    <w:p w:rsidR="003C1289" w:rsidRPr="00C26A98" w:rsidRDefault="003C1289"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 xml:space="preserve">На территории поселка размещаются </w:t>
      </w:r>
      <w:r w:rsidRPr="00C26A98">
        <w:rPr>
          <w:rFonts w:ascii="Times New Roman" w:hAnsi="Times New Roman" w:cs="Times New Roman"/>
          <w:bCs/>
          <w:sz w:val="28"/>
          <w:szCs w:val="28"/>
        </w:rPr>
        <w:t>организации поселенческого знач</w:t>
      </w:r>
      <w:r w:rsidRPr="00C26A98">
        <w:rPr>
          <w:rFonts w:ascii="Times New Roman" w:hAnsi="Times New Roman" w:cs="Times New Roman"/>
          <w:bCs/>
          <w:sz w:val="28"/>
          <w:szCs w:val="28"/>
        </w:rPr>
        <w:t>е</w:t>
      </w:r>
      <w:r w:rsidRPr="00C26A98">
        <w:rPr>
          <w:rFonts w:ascii="Times New Roman" w:hAnsi="Times New Roman" w:cs="Times New Roman"/>
          <w:bCs/>
          <w:sz w:val="28"/>
          <w:szCs w:val="28"/>
        </w:rPr>
        <w:t xml:space="preserve">ния – </w:t>
      </w:r>
      <w:r w:rsidRPr="00C26A98">
        <w:rPr>
          <w:rFonts w:ascii="Times New Roman" w:hAnsi="Times New Roman" w:cs="Times New Roman"/>
          <w:sz w:val="28"/>
          <w:szCs w:val="28"/>
        </w:rPr>
        <w:t>администрация Афанасьевского муниципального образования.</w:t>
      </w:r>
    </w:p>
    <w:p w:rsidR="003C1289" w:rsidRPr="00C26A98" w:rsidRDefault="003C1289" w:rsidP="008A15B5">
      <w:pPr>
        <w:pStyle w:val="af0"/>
        <w:widowControl w:val="0"/>
        <w:ind w:firstLine="709"/>
        <w:rPr>
          <w:b/>
          <w:szCs w:val="28"/>
        </w:rPr>
      </w:pPr>
    </w:p>
    <w:p w:rsidR="003C1289" w:rsidRDefault="003C1289" w:rsidP="008A15B5">
      <w:pPr>
        <w:overflowPunct w:val="0"/>
        <w:autoSpaceDE w:val="0"/>
        <w:autoSpaceDN w:val="0"/>
        <w:adjustRightInd w:val="0"/>
        <w:ind w:firstLine="709"/>
        <w:jc w:val="both"/>
        <w:rPr>
          <w:rFonts w:ascii="Times New Roman" w:hAnsi="Times New Roman" w:cs="Times New Roman"/>
          <w:b/>
          <w:i/>
          <w:sz w:val="28"/>
          <w:szCs w:val="28"/>
          <w:u w:val="single"/>
        </w:rPr>
      </w:pPr>
      <w:r w:rsidRPr="00C26A98">
        <w:rPr>
          <w:rFonts w:ascii="Times New Roman" w:hAnsi="Times New Roman" w:cs="Times New Roman"/>
          <w:b/>
          <w:i/>
          <w:sz w:val="28"/>
          <w:szCs w:val="28"/>
          <w:u w:val="single"/>
        </w:rPr>
        <w:t xml:space="preserve">Население </w:t>
      </w:r>
    </w:p>
    <w:p w:rsidR="008A15B5" w:rsidRPr="00C26A98" w:rsidRDefault="008A15B5" w:rsidP="008A15B5">
      <w:pPr>
        <w:overflowPunct w:val="0"/>
        <w:autoSpaceDE w:val="0"/>
        <w:autoSpaceDN w:val="0"/>
        <w:adjustRightInd w:val="0"/>
        <w:ind w:firstLine="709"/>
        <w:jc w:val="both"/>
        <w:rPr>
          <w:rFonts w:ascii="Times New Roman" w:hAnsi="Times New Roman" w:cs="Times New Roman"/>
          <w:b/>
          <w:i/>
          <w:sz w:val="28"/>
          <w:szCs w:val="28"/>
          <w:u w:val="single"/>
        </w:rPr>
      </w:pPr>
    </w:p>
    <w:p w:rsidR="003C1289" w:rsidRPr="00C26A98" w:rsidRDefault="003C1289"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 xml:space="preserve">Численность населения – важнейший базисный социально-экономический показатель, являющийся основой для социально-экономической политики, планирования экономического роста, в значительной мере влияющий на устойчивость развития территории. Демографические процессы определяют </w:t>
      </w:r>
      <w:r w:rsidRPr="00C26A98">
        <w:rPr>
          <w:rFonts w:ascii="Times New Roman" w:hAnsi="Times New Roman" w:cs="Times New Roman"/>
          <w:sz w:val="28"/>
          <w:szCs w:val="28"/>
        </w:rPr>
        <w:lastRenderedPageBreak/>
        <w:t xml:space="preserve">характер воспроизводства населения, изменение его численности, состояние рынка труда. </w:t>
      </w:r>
    </w:p>
    <w:p w:rsidR="003C1289" w:rsidRPr="00C26A98" w:rsidRDefault="003C1289" w:rsidP="008A15B5">
      <w:pPr>
        <w:pStyle w:val="a9"/>
        <w:tabs>
          <w:tab w:val="left" w:pos="426"/>
        </w:tabs>
        <w:ind w:left="0" w:firstLine="709"/>
        <w:contextualSpacing w:val="0"/>
        <w:jc w:val="both"/>
        <w:rPr>
          <w:rFonts w:ascii="Times New Roman" w:hAnsi="Times New Roman" w:cs="Times New Roman"/>
          <w:sz w:val="28"/>
          <w:szCs w:val="28"/>
        </w:rPr>
      </w:pPr>
      <w:r w:rsidRPr="00C26A98">
        <w:rPr>
          <w:rFonts w:ascii="Times New Roman" w:hAnsi="Times New Roman" w:cs="Times New Roman"/>
          <w:sz w:val="28"/>
          <w:szCs w:val="28"/>
        </w:rPr>
        <w:t>Численность постоянного населения Афанасьевского муниципального образования и населенных пунктов, входящих в его состав, приведена в соо</w:t>
      </w:r>
      <w:r w:rsidRPr="00C26A98">
        <w:rPr>
          <w:rFonts w:ascii="Times New Roman" w:hAnsi="Times New Roman" w:cs="Times New Roman"/>
          <w:sz w:val="28"/>
          <w:szCs w:val="28"/>
        </w:rPr>
        <w:t>т</w:t>
      </w:r>
      <w:r w:rsidRPr="00C26A98">
        <w:rPr>
          <w:rFonts w:ascii="Times New Roman" w:hAnsi="Times New Roman" w:cs="Times New Roman"/>
          <w:sz w:val="28"/>
          <w:szCs w:val="28"/>
        </w:rPr>
        <w:t xml:space="preserve">ветствии с окончательными итогами Всероссийской переписи согласно данным Иркутскстата на 1 января 2012 года. </w:t>
      </w:r>
    </w:p>
    <w:p w:rsidR="003C1289" w:rsidRPr="00C26A98" w:rsidRDefault="003C1289" w:rsidP="008A15B5">
      <w:pPr>
        <w:pStyle w:val="a9"/>
        <w:tabs>
          <w:tab w:val="left" w:pos="426"/>
        </w:tabs>
        <w:ind w:left="0" w:firstLine="709"/>
        <w:contextualSpacing w:val="0"/>
        <w:jc w:val="both"/>
        <w:rPr>
          <w:rFonts w:ascii="Times New Roman" w:hAnsi="Times New Roman" w:cs="Times New Roman"/>
          <w:sz w:val="28"/>
          <w:szCs w:val="28"/>
        </w:rPr>
      </w:pPr>
      <w:r w:rsidRPr="00C26A98">
        <w:rPr>
          <w:rFonts w:ascii="Times New Roman" w:hAnsi="Times New Roman" w:cs="Times New Roman"/>
          <w:sz w:val="28"/>
          <w:szCs w:val="28"/>
        </w:rPr>
        <w:t>Численность населения Афанасьевского муниципального образования – сельского поселения на 01.01.2011 г. составила 1094 человек, что соответствует примерно 4,0 % от общей численности населения Тулунского района.</w:t>
      </w:r>
      <w:r w:rsidRPr="00C26A98">
        <w:rPr>
          <w:rFonts w:ascii="Times New Roman" w:hAnsi="Times New Roman" w:cs="Times New Roman"/>
          <w:color w:val="FF0000"/>
          <w:sz w:val="28"/>
          <w:szCs w:val="28"/>
        </w:rPr>
        <w:t xml:space="preserve"> </w:t>
      </w:r>
      <w:r w:rsidRPr="00C26A98">
        <w:rPr>
          <w:rFonts w:ascii="Times New Roman" w:hAnsi="Times New Roman" w:cs="Times New Roman"/>
          <w:sz w:val="28"/>
          <w:szCs w:val="28"/>
        </w:rPr>
        <w:t>Пло</w:t>
      </w:r>
      <w:r w:rsidRPr="00C26A98">
        <w:rPr>
          <w:rFonts w:ascii="Times New Roman" w:hAnsi="Times New Roman" w:cs="Times New Roman"/>
          <w:sz w:val="28"/>
          <w:szCs w:val="28"/>
        </w:rPr>
        <w:t>т</w:t>
      </w:r>
      <w:r w:rsidRPr="00C26A98">
        <w:rPr>
          <w:rFonts w:ascii="Times New Roman" w:hAnsi="Times New Roman" w:cs="Times New Roman"/>
          <w:sz w:val="28"/>
          <w:szCs w:val="28"/>
        </w:rPr>
        <w:t>ность населения 8,2 чел /кв. км.</w:t>
      </w:r>
    </w:p>
    <w:p w:rsidR="003C1289" w:rsidRPr="00C26A98" w:rsidRDefault="003C1289" w:rsidP="008A15B5">
      <w:pPr>
        <w:shd w:val="clear" w:color="auto" w:fill="FFFFFF"/>
        <w:autoSpaceDE w:val="0"/>
        <w:autoSpaceDN w:val="0"/>
        <w:adjustRightInd w:val="0"/>
        <w:ind w:firstLine="709"/>
        <w:jc w:val="both"/>
        <w:rPr>
          <w:rFonts w:ascii="Times New Roman" w:hAnsi="Times New Roman" w:cs="Times New Roman"/>
          <w:b/>
          <w:sz w:val="28"/>
          <w:szCs w:val="28"/>
        </w:rPr>
      </w:pPr>
    </w:p>
    <w:p w:rsidR="003C1289" w:rsidRPr="00C26A98" w:rsidRDefault="003C1289" w:rsidP="008A15B5">
      <w:pPr>
        <w:shd w:val="clear" w:color="auto" w:fill="FFFFFF"/>
        <w:autoSpaceDE w:val="0"/>
        <w:autoSpaceDN w:val="0"/>
        <w:adjustRightInd w:val="0"/>
        <w:ind w:firstLine="709"/>
        <w:jc w:val="both"/>
        <w:rPr>
          <w:rFonts w:ascii="Times New Roman" w:hAnsi="Times New Roman" w:cs="Times New Roman"/>
          <w:b/>
          <w:sz w:val="28"/>
          <w:szCs w:val="28"/>
        </w:rPr>
      </w:pPr>
      <w:r w:rsidRPr="00C26A98">
        <w:rPr>
          <w:rFonts w:ascii="Times New Roman" w:hAnsi="Times New Roman" w:cs="Times New Roman"/>
          <w:b/>
          <w:sz w:val="28"/>
          <w:szCs w:val="28"/>
        </w:rPr>
        <w:t xml:space="preserve">Численность населения по населенным пунктам </w:t>
      </w:r>
    </w:p>
    <w:p w:rsidR="003C1289" w:rsidRPr="00C26A98" w:rsidRDefault="003C1289" w:rsidP="008A15B5">
      <w:pPr>
        <w:shd w:val="clear" w:color="auto" w:fill="FFFFFF"/>
        <w:autoSpaceDE w:val="0"/>
        <w:autoSpaceDN w:val="0"/>
        <w:adjustRightInd w:val="0"/>
        <w:ind w:firstLine="709"/>
        <w:jc w:val="both"/>
        <w:rPr>
          <w:rFonts w:ascii="Times New Roman" w:hAnsi="Times New Roman" w:cs="Times New Roman"/>
          <w:b/>
          <w:sz w:val="28"/>
          <w:szCs w:val="28"/>
        </w:rPr>
      </w:pPr>
      <w:r w:rsidRPr="00C26A98">
        <w:rPr>
          <w:rFonts w:ascii="Times New Roman" w:hAnsi="Times New Roman" w:cs="Times New Roman"/>
          <w:b/>
          <w:sz w:val="28"/>
          <w:szCs w:val="28"/>
        </w:rPr>
        <w:t xml:space="preserve">Афанасьевского муниципального образования </w:t>
      </w:r>
    </w:p>
    <w:p w:rsidR="003C1289" w:rsidRPr="00C26A98" w:rsidRDefault="003C1289" w:rsidP="008A15B5">
      <w:pPr>
        <w:shd w:val="clear" w:color="auto" w:fill="FFFFFF"/>
        <w:autoSpaceDE w:val="0"/>
        <w:autoSpaceDN w:val="0"/>
        <w:adjustRightInd w:val="0"/>
        <w:ind w:firstLine="709"/>
        <w:jc w:val="both"/>
        <w:rPr>
          <w:rFonts w:ascii="Times New Roman" w:hAnsi="Times New Roman" w:cs="Times New Roman"/>
          <w:sz w:val="28"/>
          <w:szCs w:val="28"/>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6"/>
        <w:gridCol w:w="2248"/>
        <w:gridCol w:w="1670"/>
        <w:gridCol w:w="2035"/>
        <w:gridCol w:w="1186"/>
      </w:tblGrid>
      <w:tr w:rsidR="003C1289" w:rsidRPr="00C26A98" w:rsidTr="008A15B5">
        <w:trPr>
          <w:jc w:val="center"/>
        </w:trPr>
        <w:tc>
          <w:tcPr>
            <w:tcW w:w="2606" w:type="dxa"/>
            <w:vAlign w:val="center"/>
          </w:tcPr>
          <w:p w:rsidR="003C1289" w:rsidRPr="00C26A98" w:rsidRDefault="003C1289" w:rsidP="008A15B5">
            <w:pPr>
              <w:autoSpaceDE w:val="0"/>
              <w:autoSpaceDN w:val="0"/>
              <w:adjustRightInd w:val="0"/>
              <w:jc w:val="center"/>
              <w:rPr>
                <w:rFonts w:ascii="Times New Roman" w:eastAsia="Calibri" w:hAnsi="Times New Roman" w:cs="Times New Roman"/>
                <w:b/>
                <w:sz w:val="28"/>
                <w:szCs w:val="28"/>
              </w:rPr>
            </w:pPr>
            <w:r w:rsidRPr="00C26A98">
              <w:rPr>
                <w:rFonts w:ascii="Times New Roman" w:eastAsia="Calibri" w:hAnsi="Times New Roman" w:cs="Times New Roman"/>
                <w:b/>
                <w:sz w:val="28"/>
                <w:szCs w:val="28"/>
              </w:rPr>
              <w:t>Показатель</w:t>
            </w:r>
          </w:p>
        </w:tc>
        <w:tc>
          <w:tcPr>
            <w:tcW w:w="2248" w:type="dxa"/>
            <w:vAlign w:val="center"/>
          </w:tcPr>
          <w:p w:rsidR="003C1289" w:rsidRPr="00C26A98" w:rsidRDefault="003C1289" w:rsidP="008A15B5">
            <w:pPr>
              <w:autoSpaceDE w:val="0"/>
              <w:autoSpaceDN w:val="0"/>
              <w:adjustRightInd w:val="0"/>
              <w:jc w:val="center"/>
              <w:rPr>
                <w:rFonts w:ascii="Times New Roman" w:eastAsia="Calibri" w:hAnsi="Times New Roman" w:cs="Times New Roman"/>
                <w:b/>
                <w:sz w:val="28"/>
                <w:szCs w:val="28"/>
              </w:rPr>
            </w:pPr>
            <w:r w:rsidRPr="00C26A98">
              <w:rPr>
                <w:rFonts w:ascii="Times New Roman" w:eastAsia="Calibri" w:hAnsi="Times New Roman" w:cs="Times New Roman"/>
                <w:b/>
                <w:sz w:val="28"/>
                <w:szCs w:val="28"/>
              </w:rPr>
              <w:t>д. Афанасьева</w:t>
            </w:r>
          </w:p>
        </w:tc>
        <w:tc>
          <w:tcPr>
            <w:tcW w:w="1670" w:type="dxa"/>
            <w:vAlign w:val="center"/>
          </w:tcPr>
          <w:p w:rsidR="003C1289" w:rsidRPr="00C26A98" w:rsidRDefault="003C1289" w:rsidP="008A15B5">
            <w:pPr>
              <w:autoSpaceDE w:val="0"/>
              <w:autoSpaceDN w:val="0"/>
              <w:adjustRightInd w:val="0"/>
              <w:jc w:val="center"/>
              <w:rPr>
                <w:rFonts w:ascii="Times New Roman" w:eastAsia="Calibri" w:hAnsi="Times New Roman" w:cs="Times New Roman"/>
                <w:b/>
                <w:sz w:val="28"/>
                <w:szCs w:val="28"/>
              </w:rPr>
            </w:pPr>
            <w:r w:rsidRPr="00C26A98">
              <w:rPr>
                <w:rFonts w:ascii="Times New Roman" w:eastAsia="Calibri" w:hAnsi="Times New Roman" w:cs="Times New Roman"/>
                <w:b/>
                <w:sz w:val="28"/>
                <w:szCs w:val="28"/>
              </w:rPr>
              <w:t>п. Ермаки</w:t>
            </w:r>
          </w:p>
        </w:tc>
        <w:tc>
          <w:tcPr>
            <w:tcW w:w="2035" w:type="dxa"/>
            <w:vAlign w:val="center"/>
          </w:tcPr>
          <w:p w:rsidR="003C1289" w:rsidRPr="00C26A98" w:rsidRDefault="003C1289" w:rsidP="008A15B5">
            <w:pPr>
              <w:autoSpaceDE w:val="0"/>
              <w:autoSpaceDN w:val="0"/>
              <w:adjustRightInd w:val="0"/>
              <w:jc w:val="center"/>
              <w:rPr>
                <w:rFonts w:ascii="Times New Roman" w:eastAsia="Calibri" w:hAnsi="Times New Roman" w:cs="Times New Roman"/>
                <w:b/>
                <w:sz w:val="28"/>
                <w:szCs w:val="28"/>
              </w:rPr>
            </w:pPr>
            <w:r w:rsidRPr="00C26A98">
              <w:rPr>
                <w:rFonts w:ascii="Times New Roman" w:eastAsia="Calibri" w:hAnsi="Times New Roman" w:cs="Times New Roman"/>
                <w:b/>
                <w:sz w:val="28"/>
                <w:szCs w:val="28"/>
              </w:rPr>
              <w:t>с. Никитаево</w:t>
            </w:r>
          </w:p>
        </w:tc>
        <w:tc>
          <w:tcPr>
            <w:tcW w:w="1186" w:type="dxa"/>
            <w:vAlign w:val="center"/>
          </w:tcPr>
          <w:p w:rsidR="003C1289" w:rsidRPr="00C26A98" w:rsidRDefault="003C1289" w:rsidP="008A15B5">
            <w:pPr>
              <w:autoSpaceDE w:val="0"/>
              <w:autoSpaceDN w:val="0"/>
              <w:adjustRightInd w:val="0"/>
              <w:jc w:val="center"/>
              <w:rPr>
                <w:rFonts w:ascii="Times New Roman" w:eastAsia="Calibri" w:hAnsi="Times New Roman" w:cs="Times New Roman"/>
                <w:b/>
                <w:sz w:val="28"/>
                <w:szCs w:val="28"/>
              </w:rPr>
            </w:pPr>
            <w:r w:rsidRPr="00C26A98">
              <w:rPr>
                <w:rFonts w:ascii="Times New Roman" w:eastAsia="Calibri" w:hAnsi="Times New Roman" w:cs="Times New Roman"/>
                <w:b/>
                <w:sz w:val="28"/>
                <w:szCs w:val="28"/>
              </w:rPr>
              <w:t>Итого</w:t>
            </w:r>
          </w:p>
        </w:tc>
      </w:tr>
      <w:tr w:rsidR="003C1289" w:rsidRPr="00C26A98" w:rsidTr="008A15B5">
        <w:trPr>
          <w:jc w:val="center"/>
        </w:trPr>
        <w:tc>
          <w:tcPr>
            <w:tcW w:w="2606" w:type="dxa"/>
            <w:vAlign w:val="center"/>
          </w:tcPr>
          <w:p w:rsidR="008A15B5" w:rsidRDefault="003C1289" w:rsidP="008A15B5">
            <w:pPr>
              <w:autoSpaceDE w:val="0"/>
              <w:autoSpaceDN w:val="0"/>
              <w:adjustRightInd w:val="0"/>
              <w:jc w:val="center"/>
              <w:rPr>
                <w:rFonts w:ascii="Times New Roman" w:eastAsia="Calibri" w:hAnsi="Times New Roman" w:cs="Times New Roman"/>
                <w:sz w:val="28"/>
                <w:szCs w:val="28"/>
              </w:rPr>
            </w:pPr>
            <w:r w:rsidRPr="00C26A98">
              <w:rPr>
                <w:rFonts w:ascii="Times New Roman" w:eastAsia="Calibri" w:hAnsi="Times New Roman" w:cs="Times New Roman"/>
                <w:sz w:val="28"/>
                <w:szCs w:val="28"/>
              </w:rPr>
              <w:t>Численность</w:t>
            </w:r>
          </w:p>
          <w:p w:rsidR="003C1289" w:rsidRPr="00C26A98" w:rsidRDefault="003C1289" w:rsidP="008A15B5">
            <w:pPr>
              <w:autoSpaceDE w:val="0"/>
              <w:autoSpaceDN w:val="0"/>
              <w:adjustRightInd w:val="0"/>
              <w:jc w:val="center"/>
              <w:rPr>
                <w:rFonts w:ascii="Times New Roman" w:eastAsia="Calibri" w:hAnsi="Times New Roman" w:cs="Times New Roman"/>
                <w:sz w:val="28"/>
                <w:szCs w:val="28"/>
              </w:rPr>
            </w:pPr>
            <w:r w:rsidRPr="00C26A98">
              <w:rPr>
                <w:rFonts w:ascii="Times New Roman" w:eastAsia="Calibri" w:hAnsi="Times New Roman" w:cs="Times New Roman"/>
                <w:sz w:val="28"/>
                <w:szCs w:val="28"/>
              </w:rPr>
              <w:t>населения, чел</w:t>
            </w:r>
          </w:p>
        </w:tc>
        <w:tc>
          <w:tcPr>
            <w:tcW w:w="2248" w:type="dxa"/>
            <w:vAlign w:val="center"/>
          </w:tcPr>
          <w:p w:rsidR="003C1289" w:rsidRPr="00C26A98" w:rsidRDefault="003C1289" w:rsidP="008A15B5">
            <w:pPr>
              <w:autoSpaceDE w:val="0"/>
              <w:autoSpaceDN w:val="0"/>
              <w:adjustRightInd w:val="0"/>
              <w:jc w:val="center"/>
              <w:rPr>
                <w:rFonts w:ascii="Times New Roman" w:eastAsia="Calibri" w:hAnsi="Times New Roman" w:cs="Times New Roman"/>
                <w:sz w:val="28"/>
                <w:szCs w:val="28"/>
              </w:rPr>
            </w:pPr>
            <w:r w:rsidRPr="00C26A98">
              <w:rPr>
                <w:rFonts w:ascii="Times New Roman" w:eastAsia="Calibri" w:hAnsi="Times New Roman" w:cs="Times New Roman"/>
                <w:sz w:val="28"/>
                <w:szCs w:val="28"/>
              </w:rPr>
              <w:t>473</w:t>
            </w:r>
          </w:p>
        </w:tc>
        <w:tc>
          <w:tcPr>
            <w:tcW w:w="1670" w:type="dxa"/>
            <w:vAlign w:val="center"/>
          </w:tcPr>
          <w:p w:rsidR="003C1289" w:rsidRPr="00C26A98" w:rsidRDefault="003C1289" w:rsidP="008A15B5">
            <w:pPr>
              <w:autoSpaceDE w:val="0"/>
              <w:autoSpaceDN w:val="0"/>
              <w:adjustRightInd w:val="0"/>
              <w:jc w:val="center"/>
              <w:rPr>
                <w:rFonts w:ascii="Times New Roman" w:eastAsia="Calibri" w:hAnsi="Times New Roman" w:cs="Times New Roman"/>
                <w:sz w:val="28"/>
                <w:szCs w:val="28"/>
              </w:rPr>
            </w:pPr>
            <w:r w:rsidRPr="00C26A98">
              <w:rPr>
                <w:rFonts w:ascii="Times New Roman" w:eastAsia="Calibri" w:hAnsi="Times New Roman" w:cs="Times New Roman"/>
                <w:sz w:val="28"/>
                <w:szCs w:val="28"/>
              </w:rPr>
              <w:t>286</w:t>
            </w:r>
          </w:p>
        </w:tc>
        <w:tc>
          <w:tcPr>
            <w:tcW w:w="2035" w:type="dxa"/>
            <w:vAlign w:val="center"/>
          </w:tcPr>
          <w:p w:rsidR="003C1289" w:rsidRPr="00C26A98" w:rsidRDefault="003C1289" w:rsidP="008A15B5">
            <w:pPr>
              <w:autoSpaceDE w:val="0"/>
              <w:autoSpaceDN w:val="0"/>
              <w:adjustRightInd w:val="0"/>
              <w:jc w:val="center"/>
              <w:rPr>
                <w:rFonts w:ascii="Times New Roman" w:eastAsia="Calibri" w:hAnsi="Times New Roman" w:cs="Times New Roman"/>
                <w:sz w:val="28"/>
                <w:szCs w:val="28"/>
              </w:rPr>
            </w:pPr>
            <w:r w:rsidRPr="00C26A98">
              <w:rPr>
                <w:rFonts w:ascii="Times New Roman" w:eastAsia="Calibri" w:hAnsi="Times New Roman" w:cs="Times New Roman"/>
                <w:sz w:val="28"/>
                <w:szCs w:val="28"/>
              </w:rPr>
              <w:t>335</w:t>
            </w:r>
          </w:p>
        </w:tc>
        <w:tc>
          <w:tcPr>
            <w:tcW w:w="1186" w:type="dxa"/>
            <w:vAlign w:val="center"/>
          </w:tcPr>
          <w:p w:rsidR="003C1289" w:rsidRPr="00C26A98" w:rsidRDefault="003C1289" w:rsidP="008A15B5">
            <w:pPr>
              <w:autoSpaceDE w:val="0"/>
              <w:autoSpaceDN w:val="0"/>
              <w:adjustRightInd w:val="0"/>
              <w:jc w:val="center"/>
              <w:rPr>
                <w:rFonts w:ascii="Times New Roman" w:eastAsia="Calibri" w:hAnsi="Times New Roman" w:cs="Times New Roman"/>
                <w:sz w:val="28"/>
                <w:szCs w:val="28"/>
              </w:rPr>
            </w:pPr>
            <w:r w:rsidRPr="00C26A98">
              <w:rPr>
                <w:rFonts w:ascii="Times New Roman" w:eastAsia="Calibri" w:hAnsi="Times New Roman" w:cs="Times New Roman"/>
                <w:sz w:val="28"/>
                <w:szCs w:val="28"/>
              </w:rPr>
              <w:t>1094</w:t>
            </w:r>
          </w:p>
        </w:tc>
      </w:tr>
    </w:tbl>
    <w:p w:rsidR="003C1289" w:rsidRPr="00C26A98" w:rsidRDefault="003C1289" w:rsidP="008A15B5">
      <w:pPr>
        <w:ind w:firstLine="709"/>
        <w:jc w:val="both"/>
        <w:rPr>
          <w:rFonts w:ascii="Times New Roman" w:hAnsi="Times New Roman" w:cs="Times New Roman"/>
          <w:sz w:val="28"/>
          <w:szCs w:val="28"/>
        </w:rPr>
      </w:pPr>
    </w:p>
    <w:p w:rsidR="003C1289" w:rsidRPr="00C26A98" w:rsidRDefault="003C1289"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Снижение численности вызвано продолжающимся миграционным отт</w:t>
      </w:r>
      <w:r w:rsidRPr="00C26A98">
        <w:rPr>
          <w:rFonts w:ascii="Times New Roman" w:hAnsi="Times New Roman" w:cs="Times New Roman"/>
          <w:sz w:val="28"/>
          <w:szCs w:val="28"/>
        </w:rPr>
        <w:t>о</w:t>
      </w:r>
      <w:r w:rsidRPr="00C26A98">
        <w:rPr>
          <w:rFonts w:ascii="Times New Roman" w:hAnsi="Times New Roman" w:cs="Times New Roman"/>
          <w:sz w:val="28"/>
          <w:szCs w:val="28"/>
        </w:rPr>
        <w:t xml:space="preserve">ком. Многочисленное население Афанасьевского муниципального образования составляют русские, белорусы, украинцы и другие народы и народности. </w:t>
      </w:r>
    </w:p>
    <w:p w:rsidR="003C1289" w:rsidRPr="00C26A98" w:rsidRDefault="003C1289"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Из-за нехватки рабочих мест часть трудоспособного населения в посел</w:t>
      </w:r>
      <w:r w:rsidRPr="00C26A98">
        <w:rPr>
          <w:rFonts w:ascii="Times New Roman" w:hAnsi="Times New Roman" w:cs="Times New Roman"/>
          <w:sz w:val="28"/>
          <w:szCs w:val="28"/>
        </w:rPr>
        <w:t>е</w:t>
      </w:r>
      <w:r w:rsidRPr="00C26A98">
        <w:rPr>
          <w:rFonts w:ascii="Times New Roman" w:hAnsi="Times New Roman" w:cs="Times New Roman"/>
          <w:sz w:val="28"/>
          <w:szCs w:val="28"/>
        </w:rPr>
        <w:t>нии, или, являясь временно безработными ведут личное подсобное хозяйство. Но, учитывая, что за последние два года поголовье скота уменьшилось, разв</w:t>
      </w:r>
      <w:r w:rsidRPr="00C26A98">
        <w:rPr>
          <w:rFonts w:ascii="Times New Roman" w:hAnsi="Times New Roman" w:cs="Times New Roman"/>
          <w:sz w:val="28"/>
          <w:szCs w:val="28"/>
        </w:rPr>
        <w:t>и</w:t>
      </w:r>
      <w:r w:rsidRPr="00C26A98">
        <w:rPr>
          <w:rFonts w:ascii="Times New Roman" w:hAnsi="Times New Roman" w:cs="Times New Roman"/>
          <w:sz w:val="28"/>
          <w:szCs w:val="28"/>
        </w:rPr>
        <w:t>тие подсобных хозяйств  незначительное. Сейчас наблюдается тенденция к ро</w:t>
      </w:r>
      <w:r w:rsidRPr="00C26A98">
        <w:rPr>
          <w:rFonts w:ascii="Times New Roman" w:hAnsi="Times New Roman" w:cs="Times New Roman"/>
          <w:sz w:val="28"/>
          <w:szCs w:val="28"/>
        </w:rPr>
        <w:t>с</w:t>
      </w:r>
      <w:r w:rsidRPr="00C26A98">
        <w:rPr>
          <w:rFonts w:ascii="Times New Roman" w:hAnsi="Times New Roman" w:cs="Times New Roman"/>
          <w:sz w:val="28"/>
          <w:szCs w:val="28"/>
        </w:rPr>
        <w:t>ту поголовья скота в личных подсобных хозяйствах.</w:t>
      </w:r>
    </w:p>
    <w:p w:rsidR="003C1289" w:rsidRPr="00C26A98" w:rsidRDefault="003C1289" w:rsidP="008A15B5">
      <w:pPr>
        <w:ind w:firstLine="709"/>
        <w:jc w:val="both"/>
        <w:rPr>
          <w:rFonts w:ascii="Times New Roman" w:hAnsi="Times New Roman" w:cs="Times New Roman"/>
          <w:b/>
          <w:sz w:val="28"/>
          <w:szCs w:val="28"/>
        </w:rPr>
      </w:pPr>
    </w:p>
    <w:p w:rsidR="002E7750" w:rsidRDefault="002E7750" w:rsidP="008A15B5">
      <w:pPr>
        <w:ind w:firstLine="709"/>
        <w:jc w:val="both"/>
        <w:rPr>
          <w:rFonts w:ascii="Times New Roman" w:hAnsi="Times New Roman" w:cs="Times New Roman"/>
          <w:b/>
          <w:i/>
          <w:sz w:val="28"/>
          <w:szCs w:val="28"/>
          <w:u w:val="single"/>
        </w:rPr>
      </w:pPr>
      <w:r w:rsidRPr="00C26A98">
        <w:rPr>
          <w:rFonts w:ascii="Times New Roman" w:hAnsi="Times New Roman" w:cs="Times New Roman"/>
          <w:b/>
          <w:i/>
          <w:sz w:val="28"/>
          <w:szCs w:val="28"/>
          <w:u w:val="single"/>
        </w:rPr>
        <w:t>Жилищный фонд</w:t>
      </w:r>
    </w:p>
    <w:p w:rsidR="008A15B5" w:rsidRPr="00C26A98" w:rsidRDefault="008A15B5" w:rsidP="008A15B5">
      <w:pPr>
        <w:ind w:firstLine="709"/>
        <w:jc w:val="both"/>
        <w:rPr>
          <w:rFonts w:ascii="Times New Roman" w:hAnsi="Times New Roman" w:cs="Times New Roman"/>
          <w:i/>
          <w:sz w:val="28"/>
          <w:szCs w:val="28"/>
          <w:u w:val="single"/>
        </w:rPr>
      </w:pPr>
    </w:p>
    <w:p w:rsidR="002E7750" w:rsidRPr="00C26A98" w:rsidRDefault="002E7750" w:rsidP="008A15B5">
      <w:pPr>
        <w:ind w:firstLine="709"/>
        <w:jc w:val="both"/>
        <w:rPr>
          <w:rFonts w:ascii="Times New Roman" w:hAnsi="Times New Roman" w:cs="Times New Roman"/>
          <w:b/>
          <w:sz w:val="28"/>
          <w:szCs w:val="28"/>
        </w:rPr>
      </w:pPr>
      <w:r w:rsidRPr="00C26A98">
        <w:rPr>
          <w:rFonts w:ascii="Times New Roman" w:hAnsi="Times New Roman" w:cs="Times New Roman"/>
          <w:b/>
          <w:sz w:val="28"/>
          <w:szCs w:val="28"/>
        </w:rPr>
        <w:t>Существующее положение</w:t>
      </w:r>
    </w:p>
    <w:p w:rsidR="002E7750" w:rsidRPr="00C26A98" w:rsidRDefault="002E7750" w:rsidP="008A15B5">
      <w:pPr>
        <w:shd w:val="clear" w:color="auto" w:fill="FFFFFF"/>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Обеспечение населения качественным жильем является одной из ва</w:t>
      </w:r>
      <w:r w:rsidRPr="00C26A98">
        <w:rPr>
          <w:rFonts w:ascii="Times New Roman" w:hAnsi="Times New Roman" w:cs="Times New Roman"/>
          <w:sz w:val="28"/>
          <w:szCs w:val="28"/>
        </w:rPr>
        <w:t>ж</w:t>
      </w:r>
      <w:r w:rsidRPr="00C26A98">
        <w:rPr>
          <w:rFonts w:ascii="Times New Roman" w:hAnsi="Times New Roman" w:cs="Times New Roman"/>
          <w:sz w:val="28"/>
          <w:szCs w:val="28"/>
        </w:rPr>
        <w:t>нейших социальных задач, стоящих перед муниципалитетом. Капитальное и</w:t>
      </w:r>
      <w:r w:rsidRPr="00C26A98">
        <w:rPr>
          <w:rFonts w:ascii="Times New Roman" w:hAnsi="Times New Roman" w:cs="Times New Roman"/>
          <w:sz w:val="28"/>
          <w:szCs w:val="28"/>
        </w:rPr>
        <w:t>с</w:t>
      </w:r>
      <w:r w:rsidRPr="00C26A98">
        <w:rPr>
          <w:rFonts w:ascii="Times New Roman" w:hAnsi="Times New Roman" w:cs="Times New Roman"/>
          <w:sz w:val="28"/>
          <w:szCs w:val="28"/>
        </w:rPr>
        <w:t>полнение, полное инженерное обеспечение, создание предпосылок для эффе</w:t>
      </w:r>
      <w:r w:rsidRPr="00C26A98">
        <w:rPr>
          <w:rFonts w:ascii="Times New Roman" w:hAnsi="Times New Roman" w:cs="Times New Roman"/>
          <w:sz w:val="28"/>
          <w:szCs w:val="28"/>
        </w:rPr>
        <w:t>к</w:t>
      </w:r>
      <w:r w:rsidRPr="00C26A98">
        <w:rPr>
          <w:rFonts w:ascii="Times New Roman" w:hAnsi="Times New Roman" w:cs="Times New Roman"/>
          <w:sz w:val="28"/>
          <w:szCs w:val="28"/>
        </w:rPr>
        <w:t>тивного развития жилищного строительства с использованием собственных р</w:t>
      </w:r>
      <w:r w:rsidRPr="00C26A98">
        <w:rPr>
          <w:rFonts w:ascii="Times New Roman" w:hAnsi="Times New Roman" w:cs="Times New Roman"/>
          <w:sz w:val="28"/>
          <w:szCs w:val="28"/>
        </w:rPr>
        <w:t>е</w:t>
      </w:r>
      <w:r w:rsidRPr="00C26A98">
        <w:rPr>
          <w:rFonts w:ascii="Times New Roman" w:hAnsi="Times New Roman" w:cs="Times New Roman"/>
          <w:sz w:val="28"/>
          <w:szCs w:val="28"/>
        </w:rPr>
        <w:t>сурсов – это приоритетные цели в жилищной сфере.</w:t>
      </w:r>
    </w:p>
    <w:p w:rsidR="002E7750" w:rsidRPr="00C26A98" w:rsidRDefault="002E7750" w:rsidP="008A15B5">
      <w:pPr>
        <w:shd w:val="clear" w:color="auto" w:fill="FFFFFF"/>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Муниципальная жилищная политика – совокупность систематических решений и мероприятий, направленных на удовлетворение потребностей нас</w:t>
      </w:r>
      <w:r w:rsidRPr="00C26A98">
        <w:rPr>
          <w:rFonts w:ascii="Times New Roman" w:hAnsi="Times New Roman" w:cs="Times New Roman"/>
          <w:sz w:val="28"/>
          <w:szCs w:val="28"/>
        </w:rPr>
        <w:t>е</w:t>
      </w:r>
      <w:r w:rsidRPr="00C26A98">
        <w:rPr>
          <w:rFonts w:ascii="Times New Roman" w:hAnsi="Times New Roman" w:cs="Times New Roman"/>
          <w:sz w:val="28"/>
          <w:szCs w:val="28"/>
        </w:rPr>
        <w:t>ления в жилье.</w:t>
      </w:r>
    </w:p>
    <w:p w:rsidR="002E7750" w:rsidRPr="00C26A98" w:rsidRDefault="002E7750" w:rsidP="008A15B5">
      <w:pPr>
        <w:shd w:val="clear" w:color="auto" w:fill="FFFFFF"/>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Жилищный фонд  Афанасьевского муниципального образования соста</w:t>
      </w:r>
      <w:r w:rsidRPr="00C26A98">
        <w:rPr>
          <w:rFonts w:ascii="Times New Roman" w:hAnsi="Times New Roman" w:cs="Times New Roman"/>
          <w:sz w:val="28"/>
          <w:szCs w:val="28"/>
        </w:rPr>
        <w:t>в</w:t>
      </w:r>
      <w:r w:rsidRPr="00C26A98">
        <w:rPr>
          <w:rFonts w:ascii="Times New Roman" w:hAnsi="Times New Roman" w:cs="Times New Roman"/>
          <w:sz w:val="28"/>
          <w:szCs w:val="28"/>
        </w:rPr>
        <w:t>ляет 21,25 тыс. кв. м, обеспеченность жильем – 19,4 м</w:t>
      </w:r>
      <w:r w:rsidRPr="00C26A98">
        <w:rPr>
          <w:rFonts w:ascii="Times New Roman" w:hAnsi="Times New Roman" w:cs="Times New Roman"/>
          <w:sz w:val="28"/>
          <w:szCs w:val="28"/>
          <w:vertAlign w:val="superscript"/>
        </w:rPr>
        <w:t xml:space="preserve">2 </w:t>
      </w:r>
      <w:r w:rsidRPr="00C26A98">
        <w:rPr>
          <w:rFonts w:ascii="Times New Roman" w:hAnsi="Times New Roman" w:cs="Times New Roman"/>
          <w:sz w:val="28"/>
          <w:szCs w:val="28"/>
        </w:rPr>
        <w:t>общей площади на одн</w:t>
      </w:r>
      <w:r w:rsidRPr="00C26A98">
        <w:rPr>
          <w:rFonts w:ascii="Times New Roman" w:hAnsi="Times New Roman" w:cs="Times New Roman"/>
          <w:sz w:val="28"/>
          <w:szCs w:val="28"/>
        </w:rPr>
        <w:t>о</w:t>
      </w:r>
      <w:r w:rsidRPr="00C26A98">
        <w:rPr>
          <w:rFonts w:ascii="Times New Roman" w:hAnsi="Times New Roman" w:cs="Times New Roman"/>
          <w:sz w:val="28"/>
          <w:szCs w:val="28"/>
        </w:rPr>
        <w:t>го жителя, что ниже, чем в среднем по Иркутской области (19,9 м</w:t>
      </w:r>
      <w:r w:rsidRPr="00C26A98">
        <w:rPr>
          <w:rFonts w:ascii="Times New Roman" w:hAnsi="Times New Roman" w:cs="Times New Roman"/>
          <w:sz w:val="28"/>
          <w:szCs w:val="28"/>
          <w:vertAlign w:val="superscript"/>
        </w:rPr>
        <w:t>2</w:t>
      </w:r>
      <w:r w:rsidRPr="00C26A98">
        <w:rPr>
          <w:rFonts w:ascii="Times New Roman" w:hAnsi="Times New Roman" w:cs="Times New Roman"/>
          <w:sz w:val="28"/>
          <w:szCs w:val="28"/>
        </w:rPr>
        <w:t xml:space="preserve">/чел.). </w:t>
      </w:r>
    </w:p>
    <w:p w:rsidR="002E7750" w:rsidRPr="00C26A98" w:rsidRDefault="002E7750"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Жилищный фонд большинство деревянный. Из них в частной собстве</w:t>
      </w:r>
      <w:r w:rsidRPr="00C26A98">
        <w:rPr>
          <w:rFonts w:ascii="Times New Roman" w:hAnsi="Times New Roman" w:cs="Times New Roman"/>
          <w:sz w:val="28"/>
          <w:szCs w:val="28"/>
        </w:rPr>
        <w:t>н</w:t>
      </w:r>
      <w:r w:rsidRPr="00C26A98">
        <w:rPr>
          <w:rFonts w:ascii="Times New Roman" w:hAnsi="Times New Roman" w:cs="Times New Roman"/>
          <w:sz w:val="28"/>
          <w:szCs w:val="28"/>
        </w:rPr>
        <w:t>ности – 21,25 тыс. кв. м.</w:t>
      </w:r>
    </w:p>
    <w:p w:rsidR="002E7750" w:rsidRPr="00C26A98" w:rsidRDefault="002E7750"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lang w:eastAsia="en-US"/>
        </w:rPr>
        <w:t xml:space="preserve">Жилищный фонд </w:t>
      </w:r>
      <w:r w:rsidRPr="00C26A98">
        <w:rPr>
          <w:rFonts w:ascii="Times New Roman" w:hAnsi="Times New Roman" w:cs="Times New Roman"/>
          <w:sz w:val="28"/>
          <w:szCs w:val="28"/>
        </w:rPr>
        <w:t>в основном имеет плохое состояние</w:t>
      </w:r>
      <w:r w:rsidRPr="00C26A98">
        <w:rPr>
          <w:rFonts w:ascii="Times New Roman" w:hAnsi="Times New Roman" w:cs="Times New Roman"/>
          <w:sz w:val="28"/>
          <w:szCs w:val="28"/>
          <w:lang w:eastAsia="en-US"/>
        </w:rPr>
        <w:t>. Увеличение стро</w:t>
      </w:r>
      <w:r w:rsidRPr="00C26A98">
        <w:rPr>
          <w:rFonts w:ascii="Times New Roman" w:hAnsi="Times New Roman" w:cs="Times New Roman"/>
          <w:sz w:val="28"/>
          <w:szCs w:val="28"/>
          <w:lang w:eastAsia="en-US"/>
        </w:rPr>
        <w:t>и</w:t>
      </w:r>
      <w:r w:rsidRPr="00C26A98">
        <w:rPr>
          <w:rFonts w:ascii="Times New Roman" w:hAnsi="Times New Roman" w:cs="Times New Roman"/>
          <w:sz w:val="28"/>
          <w:szCs w:val="28"/>
          <w:lang w:eastAsia="en-US"/>
        </w:rPr>
        <w:t>тельства нового жилья предполагает получение доходов на долгосрочной осн</w:t>
      </w:r>
      <w:r w:rsidRPr="00C26A98">
        <w:rPr>
          <w:rFonts w:ascii="Times New Roman" w:hAnsi="Times New Roman" w:cs="Times New Roman"/>
          <w:sz w:val="28"/>
          <w:szCs w:val="28"/>
          <w:lang w:eastAsia="en-US"/>
        </w:rPr>
        <w:t>о</w:t>
      </w:r>
      <w:r w:rsidRPr="00C26A98">
        <w:rPr>
          <w:rFonts w:ascii="Times New Roman" w:hAnsi="Times New Roman" w:cs="Times New Roman"/>
          <w:sz w:val="28"/>
          <w:szCs w:val="28"/>
          <w:lang w:eastAsia="en-US"/>
        </w:rPr>
        <w:lastRenderedPageBreak/>
        <w:t>ве. Необходимые затраты на строительство инженерных коммуникаций пре</w:t>
      </w:r>
      <w:r w:rsidRPr="00C26A98">
        <w:rPr>
          <w:rFonts w:ascii="Times New Roman" w:hAnsi="Times New Roman" w:cs="Times New Roman"/>
          <w:sz w:val="28"/>
          <w:szCs w:val="28"/>
          <w:lang w:eastAsia="en-US"/>
        </w:rPr>
        <w:t>д</w:t>
      </w:r>
      <w:r w:rsidRPr="00C26A98">
        <w:rPr>
          <w:rFonts w:ascii="Times New Roman" w:hAnsi="Times New Roman" w:cs="Times New Roman"/>
          <w:sz w:val="28"/>
          <w:szCs w:val="28"/>
          <w:lang w:eastAsia="en-US"/>
        </w:rPr>
        <w:t>ставляют собой сложную задачу.</w:t>
      </w:r>
    </w:p>
    <w:p w:rsidR="002E7750" w:rsidRPr="00C26A98" w:rsidRDefault="002E7750" w:rsidP="008A15B5">
      <w:pPr>
        <w:ind w:firstLine="709"/>
        <w:jc w:val="both"/>
        <w:rPr>
          <w:rFonts w:ascii="Times New Roman" w:hAnsi="Times New Roman" w:cs="Times New Roman"/>
          <w:b/>
          <w:sz w:val="28"/>
          <w:szCs w:val="28"/>
          <w:lang w:eastAsia="en-US"/>
        </w:rPr>
      </w:pPr>
    </w:p>
    <w:p w:rsidR="002E7750" w:rsidRPr="00C26A98" w:rsidRDefault="002E7750" w:rsidP="008A15B5">
      <w:pPr>
        <w:ind w:firstLine="709"/>
        <w:jc w:val="both"/>
        <w:rPr>
          <w:rFonts w:ascii="Times New Roman" w:hAnsi="Times New Roman" w:cs="Times New Roman"/>
          <w:b/>
          <w:sz w:val="28"/>
          <w:szCs w:val="28"/>
          <w:lang w:eastAsia="en-US"/>
        </w:rPr>
      </w:pPr>
      <w:r w:rsidRPr="00C26A98">
        <w:rPr>
          <w:rFonts w:ascii="Times New Roman" w:hAnsi="Times New Roman" w:cs="Times New Roman"/>
          <w:b/>
          <w:sz w:val="28"/>
          <w:szCs w:val="28"/>
          <w:lang w:eastAsia="en-US"/>
        </w:rPr>
        <w:t>Проблемы</w:t>
      </w:r>
    </w:p>
    <w:p w:rsidR="002E7750" w:rsidRPr="00C26A98" w:rsidRDefault="002E7750"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Остро встает проблема ветхого жилья и нового строительства. Колле</w:t>
      </w:r>
      <w:r w:rsidRPr="00C26A98">
        <w:rPr>
          <w:rFonts w:ascii="Times New Roman" w:hAnsi="Times New Roman" w:cs="Times New Roman"/>
          <w:sz w:val="28"/>
          <w:szCs w:val="28"/>
        </w:rPr>
        <w:t>к</w:t>
      </w:r>
      <w:r w:rsidRPr="00C26A98">
        <w:rPr>
          <w:rFonts w:ascii="Times New Roman" w:hAnsi="Times New Roman" w:cs="Times New Roman"/>
          <w:sz w:val="28"/>
          <w:szCs w:val="28"/>
        </w:rPr>
        <w:t>тивному индивидуальному жилищному строительству мешает отсутствие или нехватка инженерной инфраструктуры (электроснабжения, водоснабжения, г</w:t>
      </w:r>
      <w:r w:rsidRPr="00C26A98">
        <w:rPr>
          <w:rFonts w:ascii="Times New Roman" w:hAnsi="Times New Roman" w:cs="Times New Roman"/>
          <w:sz w:val="28"/>
          <w:szCs w:val="28"/>
        </w:rPr>
        <w:t>а</w:t>
      </w:r>
      <w:r w:rsidRPr="00C26A98">
        <w:rPr>
          <w:rFonts w:ascii="Times New Roman" w:hAnsi="Times New Roman" w:cs="Times New Roman"/>
          <w:sz w:val="28"/>
          <w:szCs w:val="28"/>
        </w:rPr>
        <w:t>зификации).</w:t>
      </w:r>
    </w:p>
    <w:p w:rsidR="002E7750" w:rsidRPr="00C26A98" w:rsidRDefault="002E7750" w:rsidP="008A15B5">
      <w:pPr>
        <w:shd w:val="clear" w:color="auto" w:fill="FFFFFF"/>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Обеспечение населения качественным жильем является одной из ва</w:t>
      </w:r>
      <w:r w:rsidRPr="00C26A98">
        <w:rPr>
          <w:rFonts w:ascii="Times New Roman" w:hAnsi="Times New Roman" w:cs="Times New Roman"/>
          <w:sz w:val="28"/>
          <w:szCs w:val="28"/>
        </w:rPr>
        <w:t>ж</w:t>
      </w:r>
      <w:r w:rsidRPr="00C26A98">
        <w:rPr>
          <w:rFonts w:ascii="Times New Roman" w:hAnsi="Times New Roman" w:cs="Times New Roman"/>
          <w:sz w:val="28"/>
          <w:szCs w:val="28"/>
        </w:rPr>
        <w:t>нейших социальных задач, стоящих перед муниципалитетом. Капитальное и</w:t>
      </w:r>
      <w:r w:rsidRPr="00C26A98">
        <w:rPr>
          <w:rFonts w:ascii="Times New Roman" w:hAnsi="Times New Roman" w:cs="Times New Roman"/>
          <w:sz w:val="28"/>
          <w:szCs w:val="28"/>
        </w:rPr>
        <w:t>с</w:t>
      </w:r>
      <w:r w:rsidRPr="00C26A98">
        <w:rPr>
          <w:rFonts w:ascii="Times New Roman" w:hAnsi="Times New Roman" w:cs="Times New Roman"/>
          <w:sz w:val="28"/>
          <w:szCs w:val="28"/>
        </w:rPr>
        <w:t>полнение, полное инженерное обеспечение, создание предпосылок для эффе</w:t>
      </w:r>
      <w:r w:rsidRPr="00C26A98">
        <w:rPr>
          <w:rFonts w:ascii="Times New Roman" w:hAnsi="Times New Roman" w:cs="Times New Roman"/>
          <w:sz w:val="28"/>
          <w:szCs w:val="28"/>
        </w:rPr>
        <w:t>к</w:t>
      </w:r>
      <w:r w:rsidRPr="00C26A98">
        <w:rPr>
          <w:rFonts w:ascii="Times New Roman" w:hAnsi="Times New Roman" w:cs="Times New Roman"/>
          <w:sz w:val="28"/>
          <w:szCs w:val="28"/>
        </w:rPr>
        <w:t>тивного развития жилищного строительства с использованием собственных р</w:t>
      </w:r>
      <w:r w:rsidRPr="00C26A98">
        <w:rPr>
          <w:rFonts w:ascii="Times New Roman" w:hAnsi="Times New Roman" w:cs="Times New Roman"/>
          <w:sz w:val="28"/>
          <w:szCs w:val="28"/>
        </w:rPr>
        <w:t>е</w:t>
      </w:r>
      <w:r w:rsidRPr="00C26A98">
        <w:rPr>
          <w:rFonts w:ascii="Times New Roman" w:hAnsi="Times New Roman" w:cs="Times New Roman"/>
          <w:sz w:val="28"/>
          <w:szCs w:val="28"/>
        </w:rPr>
        <w:t>сурсов – это приоритетные цели в жилищной сфере.</w:t>
      </w:r>
    </w:p>
    <w:p w:rsidR="002E7750" w:rsidRPr="00C26A98" w:rsidRDefault="002E7750" w:rsidP="008A15B5">
      <w:pPr>
        <w:shd w:val="clear" w:color="auto" w:fill="FFFFFF"/>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Муниципальная жилищная политика – совокупность систематических решений и мероприятий, направленных на удовлетворение потребностей нас</w:t>
      </w:r>
      <w:r w:rsidRPr="00C26A98">
        <w:rPr>
          <w:rFonts w:ascii="Times New Roman" w:hAnsi="Times New Roman" w:cs="Times New Roman"/>
          <w:sz w:val="28"/>
          <w:szCs w:val="28"/>
        </w:rPr>
        <w:t>е</w:t>
      </w:r>
      <w:r w:rsidRPr="00C26A98">
        <w:rPr>
          <w:rFonts w:ascii="Times New Roman" w:hAnsi="Times New Roman" w:cs="Times New Roman"/>
          <w:sz w:val="28"/>
          <w:szCs w:val="28"/>
        </w:rPr>
        <w:t>ления в жилье.</w:t>
      </w:r>
    </w:p>
    <w:p w:rsidR="002E7750" w:rsidRPr="00C26A98" w:rsidRDefault="002E7750" w:rsidP="008A15B5">
      <w:pPr>
        <w:shd w:val="clear" w:color="auto" w:fill="FFFFFF"/>
        <w:autoSpaceDE w:val="0"/>
        <w:autoSpaceDN w:val="0"/>
        <w:adjustRightInd w:val="0"/>
        <w:ind w:firstLine="709"/>
        <w:jc w:val="both"/>
        <w:rPr>
          <w:rFonts w:ascii="Times New Roman" w:hAnsi="Times New Roman" w:cs="Times New Roman"/>
          <w:b/>
          <w:sz w:val="28"/>
          <w:szCs w:val="28"/>
        </w:rPr>
      </w:pPr>
      <w:r w:rsidRPr="00C26A98">
        <w:rPr>
          <w:rFonts w:ascii="Times New Roman" w:hAnsi="Times New Roman" w:cs="Times New Roman"/>
          <w:b/>
          <w:sz w:val="28"/>
          <w:szCs w:val="28"/>
        </w:rPr>
        <w:t>Перечень вопросов в сфере муниципальной жилищной политики, решение которых обеспечивают муниципальные органы власти:</w:t>
      </w:r>
    </w:p>
    <w:p w:rsidR="002E7750" w:rsidRPr="00C26A98" w:rsidRDefault="002E7750" w:rsidP="008A15B5">
      <w:pPr>
        <w:shd w:val="clear" w:color="auto" w:fill="FFFFFF"/>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 учет (мониторинг) жилищного фонда,</w:t>
      </w:r>
    </w:p>
    <w:p w:rsidR="002E7750" w:rsidRPr="00C26A98" w:rsidRDefault="002E7750" w:rsidP="008A15B5">
      <w:pPr>
        <w:shd w:val="clear" w:color="auto" w:fill="FFFFFF"/>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 определение существующей обеспеченности жильем населения мун</w:t>
      </w:r>
      <w:r w:rsidRPr="00C26A98">
        <w:rPr>
          <w:rFonts w:ascii="Times New Roman" w:hAnsi="Times New Roman" w:cs="Times New Roman"/>
          <w:sz w:val="28"/>
          <w:szCs w:val="28"/>
        </w:rPr>
        <w:t>и</w:t>
      </w:r>
      <w:r w:rsidRPr="00C26A98">
        <w:rPr>
          <w:rFonts w:ascii="Times New Roman" w:hAnsi="Times New Roman" w:cs="Times New Roman"/>
          <w:sz w:val="28"/>
          <w:szCs w:val="28"/>
        </w:rPr>
        <w:t>ципального образования,</w:t>
      </w:r>
    </w:p>
    <w:p w:rsidR="002E7750" w:rsidRPr="00C26A98" w:rsidRDefault="002E7750" w:rsidP="008A15B5">
      <w:pPr>
        <w:shd w:val="clear" w:color="auto" w:fill="FFFFFF"/>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 установление нормативов жилищной обеспеченности, учитывающие местные условия муниципального образования,</w:t>
      </w:r>
    </w:p>
    <w:p w:rsidR="002E7750" w:rsidRPr="00C26A98" w:rsidRDefault="002E7750" w:rsidP="008A15B5">
      <w:pPr>
        <w:shd w:val="clear" w:color="auto" w:fill="FFFFFF"/>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 организация жилищного строительства (вопросы его содержания отн</w:t>
      </w:r>
      <w:r w:rsidRPr="00C26A98">
        <w:rPr>
          <w:rFonts w:ascii="Times New Roman" w:hAnsi="Times New Roman" w:cs="Times New Roman"/>
          <w:sz w:val="28"/>
          <w:szCs w:val="28"/>
        </w:rPr>
        <w:t>о</w:t>
      </w:r>
      <w:r w:rsidRPr="00C26A98">
        <w:rPr>
          <w:rFonts w:ascii="Times New Roman" w:hAnsi="Times New Roman" w:cs="Times New Roman"/>
          <w:sz w:val="28"/>
          <w:szCs w:val="28"/>
        </w:rPr>
        <w:t>сятся к жилищно-коммунальному комплексу) за счет всех источников фина</w:t>
      </w:r>
      <w:r w:rsidRPr="00C26A98">
        <w:rPr>
          <w:rFonts w:ascii="Times New Roman" w:hAnsi="Times New Roman" w:cs="Times New Roman"/>
          <w:sz w:val="28"/>
          <w:szCs w:val="28"/>
        </w:rPr>
        <w:t>н</w:t>
      </w:r>
      <w:r w:rsidRPr="00C26A98">
        <w:rPr>
          <w:rFonts w:ascii="Times New Roman" w:hAnsi="Times New Roman" w:cs="Times New Roman"/>
          <w:sz w:val="28"/>
          <w:szCs w:val="28"/>
        </w:rPr>
        <w:t>сирования,</w:t>
      </w:r>
    </w:p>
    <w:p w:rsidR="002E7750" w:rsidRPr="00C26A98" w:rsidRDefault="002E7750" w:rsidP="008A15B5">
      <w:pPr>
        <w:shd w:val="clear" w:color="auto" w:fill="FFFFFF"/>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 формирование нормативно-правовой базы в жилищной сфере.</w:t>
      </w:r>
    </w:p>
    <w:p w:rsidR="002E7750" w:rsidRDefault="002E7750" w:rsidP="008A15B5">
      <w:pPr>
        <w:shd w:val="clear" w:color="auto" w:fill="FFFFFF"/>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Остро встает проблема ветхого жилья и нового строительства. Колле</w:t>
      </w:r>
      <w:r w:rsidRPr="00C26A98">
        <w:rPr>
          <w:rFonts w:ascii="Times New Roman" w:hAnsi="Times New Roman" w:cs="Times New Roman"/>
          <w:sz w:val="28"/>
          <w:szCs w:val="28"/>
        </w:rPr>
        <w:t>к</w:t>
      </w:r>
      <w:r w:rsidRPr="00C26A98">
        <w:rPr>
          <w:rFonts w:ascii="Times New Roman" w:hAnsi="Times New Roman" w:cs="Times New Roman"/>
          <w:sz w:val="28"/>
          <w:szCs w:val="28"/>
        </w:rPr>
        <w:t>тивному индивидуальному жилищному строительству мешает отсутствие или нехватка инженерной инфраструктуры (электроснабжения, водоснабжения, г</w:t>
      </w:r>
      <w:r w:rsidRPr="00C26A98">
        <w:rPr>
          <w:rFonts w:ascii="Times New Roman" w:hAnsi="Times New Roman" w:cs="Times New Roman"/>
          <w:sz w:val="28"/>
          <w:szCs w:val="28"/>
        </w:rPr>
        <w:t>а</w:t>
      </w:r>
      <w:r w:rsidRPr="00C26A98">
        <w:rPr>
          <w:rFonts w:ascii="Times New Roman" w:hAnsi="Times New Roman" w:cs="Times New Roman"/>
          <w:sz w:val="28"/>
          <w:szCs w:val="28"/>
        </w:rPr>
        <w:t>зификации).</w:t>
      </w:r>
    </w:p>
    <w:p w:rsidR="008A15B5" w:rsidRPr="00C26A98" w:rsidRDefault="008A15B5" w:rsidP="008A15B5">
      <w:pPr>
        <w:shd w:val="clear" w:color="auto" w:fill="FFFFFF"/>
        <w:autoSpaceDE w:val="0"/>
        <w:autoSpaceDN w:val="0"/>
        <w:adjustRightInd w:val="0"/>
        <w:ind w:firstLine="709"/>
        <w:jc w:val="both"/>
        <w:rPr>
          <w:rFonts w:ascii="Times New Roman" w:hAnsi="Times New Roman" w:cs="Times New Roman"/>
          <w:sz w:val="28"/>
          <w:szCs w:val="28"/>
        </w:rPr>
      </w:pPr>
    </w:p>
    <w:p w:rsidR="002E7750" w:rsidRPr="00C26A98" w:rsidRDefault="002E7750" w:rsidP="008A15B5">
      <w:pPr>
        <w:shd w:val="clear" w:color="auto" w:fill="FFFFFF"/>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b/>
          <w:sz w:val="28"/>
          <w:szCs w:val="28"/>
          <w:lang w:eastAsia="en-US"/>
        </w:rPr>
        <w:t>Направления развития жилищного строительства</w:t>
      </w:r>
    </w:p>
    <w:p w:rsidR="002E7750" w:rsidRPr="00C26A98" w:rsidRDefault="002E7750" w:rsidP="008A15B5">
      <w:pPr>
        <w:shd w:val="clear" w:color="auto" w:fill="FFFFFF"/>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Строительство нового жилья на свободных территориях.</w:t>
      </w:r>
    </w:p>
    <w:p w:rsidR="002E7750" w:rsidRPr="00C26A98" w:rsidRDefault="002E7750" w:rsidP="008A15B5">
      <w:pPr>
        <w:shd w:val="clear" w:color="auto" w:fill="FFFFFF"/>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Повышение качества жилья за счет:</w:t>
      </w:r>
    </w:p>
    <w:p w:rsidR="002E7750" w:rsidRPr="00C26A98" w:rsidRDefault="002E7750" w:rsidP="008A15B5">
      <w:pPr>
        <w:shd w:val="clear" w:color="auto" w:fill="FFFFFF"/>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а) сноса ветхого жилого фонда;</w:t>
      </w:r>
    </w:p>
    <w:p w:rsidR="002E7750" w:rsidRPr="00C26A98" w:rsidRDefault="002E7750" w:rsidP="008A15B5">
      <w:pPr>
        <w:shd w:val="clear" w:color="auto" w:fill="FFFFFF"/>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б) строительства нового, капитального ремонта и реконструкции муниц</w:t>
      </w:r>
      <w:r w:rsidRPr="00C26A98">
        <w:rPr>
          <w:rFonts w:ascii="Times New Roman" w:hAnsi="Times New Roman" w:cs="Times New Roman"/>
          <w:sz w:val="28"/>
          <w:szCs w:val="28"/>
        </w:rPr>
        <w:t>и</w:t>
      </w:r>
      <w:r w:rsidRPr="00C26A98">
        <w:rPr>
          <w:rFonts w:ascii="Times New Roman" w:hAnsi="Times New Roman" w:cs="Times New Roman"/>
          <w:sz w:val="28"/>
          <w:szCs w:val="28"/>
        </w:rPr>
        <w:t>пального жилого фонда;</w:t>
      </w:r>
    </w:p>
    <w:p w:rsidR="002E7750" w:rsidRPr="00C26A98" w:rsidRDefault="002E7750" w:rsidP="008A15B5">
      <w:pPr>
        <w:shd w:val="clear" w:color="auto" w:fill="FFFFFF"/>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в) полного инженерного обеспечения жилого фонда, независимо от фо</w:t>
      </w:r>
      <w:r w:rsidRPr="00C26A98">
        <w:rPr>
          <w:rFonts w:ascii="Times New Roman" w:hAnsi="Times New Roman" w:cs="Times New Roman"/>
          <w:sz w:val="28"/>
          <w:szCs w:val="28"/>
        </w:rPr>
        <w:t>р</w:t>
      </w:r>
      <w:r w:rsidRPr="00C26A98">
        <w:rPr>
          <w:rFonts w:ascii="Times New Roman" w:hAnsi="Times New Roman" w:cs="Times New Roman"/>
          <w:sz w:val="28"/>
          <w:szCs w:val="28"/>
        </w:rPr>
        <w:t>мы собственности.</w:t>
      </w:r>
    </w:p>
    <w:p w:rsidR="002E7750" w:rsidRPr="00C26A98" w:rsidRDefault="002E7750" w:rsidP="008A15B5">
      <w:pPr>
        <w:shd w:val="clear" w:color="auto" w:fill="FFFFFF"/>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Обеспечение условий безопасности и санитарного благополучия прож</w:t>
      </w:r>
      <w:r w:rsidRPr="00C26A98">
        <w:rPr>
          <w:rFonts w:ascii="Times New Roman" w:hAnsi="Times New Roman" w:cs="Times New Roman"/>
          <w:sz w:val="28"/>
          <w:szCs w:val="28"/>
        </w:rPr>
        <w:t>и</w:t>
      </w:r>
      <w:r w:rsidRPr="00C26A98">
        <w:rPr>
          <w:rFonts w:ascii="Times New Roman" w:hAnsi="Times New Roman" w:cs="Times New Roman"/>
          <w:sz w:val="28"/>
          <w:szCs w:val="28"/>
        </w:rPr>
        <w:t>вания в существующем жилом фонде.</w:t>
      </w:r>
    </w:p>
    <w:p w:rsidR="002E7750" w:rsidRPr="00C26A98" w:rsidRDefault="002E7750" w:rsidP="008A15B5">
      <w:pPr>
        <w:ind w:firstLine="709"/>
        <w:jc w:val="both"/>
        <w:rPr>
          <w:rFonts w:ascii="Times New Roman" w:hAnsi="Times New Roman" w:cs="Times New Roman"/>
          <w:b/>
          <w:sz w:val="28"/>
          <w:szCs w:val="28"/>
          <w:lang w:eastAsia="en-US"/>
        </w:rPr>
      </w:pPr>
    </w:p>
    <w:p w:rsidR="002E7750" w:rsidRPr="00C26A98" w:rsidRDefault="002E7750" w:rsidP="008A15B5">
      <w:pPr>
        <w:ind w:firstLine="709"/>
        <w:jc w:val="both"/>
        <w:rPr>
          <w:rFonts w:ascii="Times New Roman" w:hAnsi="Times New Roman" w:cs="Times New Roman"/>
          <w:b/>
          <w:sz w:val="28"/>
          <w:szCs w:val="28"/>
          <w:lang w:eastAsia="en-US"/>
        </w:rPr>
      </w:pPr>
      <w:r w:rsidRPr="00C26A98">
        <w:rPr>
          <w:rFonts w:ascii="Times New Roman" w:hAnsi="Times New Roman" w:cs="Times New Roman"/>
          <w:b/>
          <w:sz w:val="28"/>
          <w:szCs w:val="28"/>
          <w:lang w:eastAsia="en-US"/>
        </w:rPr>
        <w:t>Проектные предложения</w:t>
      </w:r>
    </w:p>
    <w:p w:rsidR="002E7750" w:rsidRPr="00C26A98" w:rsidRDefault="002E7750" w:rsidP="008A15B5">
      <w:pPr>
        <w:ind w:firstLine="709"/>
        <w:jc w:val="both"/>
        <w:rPr>
          <w:rFonts w:ascii="Times New Roman" w:hAnsi="Times New Roman" w:cs="Times New Roman"/>
          <w:sz w:val="28"/>
          <w:szCs w:val="28"/>
          <w:lang w:eastAsia="en-US"/>
        </w:rPr>
      </w:pPr>
      <w:r w:rsidRPr="00C26A98">
        <w:rPr>
          <w:rFonts w:ascii="Times New Roman" w:hAnsi="Times New Roman" w:cs="Times New Roman"/>
          <w:sz w:val="28"/>
          <w:szCs w:val="28"/>
          <w:lang w:eastAsia="en-US"/>
        </w:rPr>
        <w:lastRenderedPageBreak/>
        <w:t>- Размещение необходимых в течение расчетного срока объемов жили</w:t>
      </w:r>
      <w:r w:rsidRPr="00C26A98">
        <w:rPr>
          <w:rFonts w:ascii="Times New Roman" w:hAnsi="Times New Roman" w:cs="Times New Roman"/>
          <w:sz w:val="28"/>
          <w:szCs w:val="28"/>
          <w:lang w:eastAsia="en-US"/>
        </w:rPr>
        <w:t>щ</w:t>
      </w:r>
      <w:r w:rsidRPr="00C26A98">
        <w:rPr>
          <w:rFonts w:ascii="Times New Roman" w:hAnsi="Times New Roman" w:cs="Times New Roman"/>
          <w:sz w:val="28"/>
          <w:szCs w:val="28"/>
          <w:lang w:eastAsia="en-US"/>
        </w:rPr>
        <w:t>ного строительства;</w:t>
      </w:r>
    </w:p>
    <w:p w:rsidR="002E7750" w:rsidRPr="00C26A98" w:rsidRDefault="002E7750" w:rsidP="008A15B5">
      <w:pPr>
        <w:ind w:firstLine="709"/>
        <w:jc w:val="both"/>
        <w:rPr>
          <w:rFonts w:ascii="Times New Roman" w:hAnsi="Times New Roman" w:cs="Times New Roman"/>
          <w:sz w:val="28"/>
          <w:szCs w:val="28"/>
          <w:lang w:eastAsia="en-US"/>
        </w:rPr>
      </w:pPr>
      <w:r w:rsidRPr="00C26A98">
        <w:rPr>
          <w:rFonts w:ascii="Times New Roman" w:hAnsi="Times New Roman" w:cs="Times New Roman"/>
          <w:sz w:val="28"/>
          <w:szCs w:val="28"/>
          <w:lang w:eastAsia="en-US"/>
        </w:rPr>
        <w:t>- Строительство разнообразных типов жилых домов для всех социальных групп населения;</w:t>
      </w:r>
    </w:p>
    <w:p w:rsidR="002E7750" w:rsidRPr="00C26A98" w:rsidRDefault="002E7750" w:rsidP="008A15B5">
      <w:pPr>
        <w:ind w:firstLine="709"/>
        <w:jc w:val="both"/>
        <w:rPr>
          <w:rFonts w:ascii="Times New Roman" w:hAnsi="Times New Roman" w:cs="Times New Roman"/>
          <w:sz w:val="28"/>
          <w:szCs w:val="28"/>
          <w:lang w:eastAsia="en-US"/>
        </w:rPr>
      </w:pPr>
      <w:r w:rsidRPr="00C26A98">
        <w:rPr>
          <w:rFonts w:ascii="Times New Roman" w:hAnsi="Times New Roman" w:cs="Times New Roman"/>
          <w:sz w:val="28"/>
          <w:szCs w:val="28"/>
          <w:lang w:eastAsia="en-US"/>
        </w:rPr>
        <w:t>- Комплексное освоение новых площадок с опереживающим строительс</w:t>
      </w:r>
      <w:r w:rsidRPr="00C26A98">
        <w:rPr>
          <w:rFonts w:ascii="Times New Roman" w:hAnsi="Times New Roman" w:cs="Times New Roman"/>
          <w:sz w:val="28"/>
          <w:szCs w:val="28"/>
          <w:lang w:eastAsia="en-US"/>
        </w:rPr>
        <w:t>т</w:t>
      </w:r>
      <w:r w:rsidRPr="00C26A98">
        <w:rPr>
          <w:rFonts w:ascii="Times New Roman" w:hAnsi="Times New Roman" w:cs="Times New Roman"/>
          <w:sz w:val="28"/>
          <w:szCs w:val="28"/>
          <w:lang w:eastAsia="en-US"/>
        </w:rPr>
        <w:t>вом инженерной инфраструктуры;</w:t>
      </w:r>
    </w:p>
    <w:p w:rsidR="002E7750" w:rsidRPr="00C26A98" w:rsidRDefault="002E7750" w:rsidP="008A15B5">
      <w:pPr>
        <w:ind w:firstLine="709"/>
        <w:jc w:val="both"/>
        <w:rPr>
          <w:rFonts w:ascii="Times New Roman" w:hAnsi="Times New Roman" w:cs="Times New Roman"/>
          <w:sz w:val="28"/>
          <w:szCs w:val="28"/>
          <w:lang w:eastAsia="en-US"/>
        </w:rPr>
      </w:pPr>
      <w:r w:rsidRPr="00C26A98">
        <w:rPr>
          <w:rFonts w:ascii="Times New Roman" w:hAnsi="Times New Roman" w:cs="Times New Roman"/>
          <w:sz w:val="28"/>
          <w:szCs w:val="28"/>
          <w:lang w:eastAsia="en-US"/>
        </w:rPr>
        <w:t xml:space="preserve">- </w:t>
      </w:r>
      <w:r w:rsidRPr="00C26A98">
        <w:rPr>
          <w:rFonts w:ascii="Times New Roman" w:hAnsi="Times New Roman" w:cs="Times New Roman"/>
          <w:sz w:val="28"/>
          <w:szCs w:val="28"/>
        </w:rPr>
        <w:t>Строительство нового жилья на свободных территориях;</w:t>
      </w:r>
    </w:p>
    <w:p w:rsidR="002E7750" w:rsidRPr="00C26A98" w:rsidRDefault="002E7750"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 Повышение качества жилья за счет:</w:t>
      </w:r>
    </w:p>
    <w:p w:rsidR="002E7750" w:rsidRPr="00C26A98" w:rsidRDefault="002E7750"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а) сноса ветхого жилого фонда;</w:t>
      </w:r>
    </w:p>
    <w:p w:rsidR="002E7750" w:rsidRPr="00C26A98" w:rsidRDefault="002E7750"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б) строительства нового, капитального ремонта и реконструкции муниц</w:t>
      </w:r>
      <w:r w:rsidRPr="00C26A98">
        <w:rPr>
          <w:rFonts w:ascii="Times New Roman" w:hAnsi="Times New Roman" w:cs="Times New Roman"/>
          <w:sz w:val="28"/>
          <w:szCs w:val="28"/>
        </w:rPr>
        <w:t>и</w:t>
      </w:r>
      <w:r w:rsidRPr="00C26A98">
        <w:rPr>
          <w:rFonts w:ascii="Times New Roman" w:hAnsi="Times New Roman" w:cs="Times New Roman"/>
          <w:sz w:val="28"/>
          <w:szCs w:val="28"/>
        </w:rPr>
        <w:t>пального жилого фонда;</w:t>
      </w:r>
    </w:p>
    <w:p w:rsidR="002E7750" w:rsidRPr="00C26A98" w:rsidRDefault="002E7750"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в) полного инженерного обеспечения жилого фонда, независимо от фо</w:t>
      </w:r>
      <w:r w:rsidRPr="00C26A98">
        <w:rPr>
          <w:rFonts w:ascii="Times New Roman" w:hAnsi="Times New Roman" w:cs="Times New Roman"/>
          <w:sz w:val="28"/>
          <w:szCs w:val="28"/>
        </w:rPr>
        <w:t>р</w:t>
      </w:r>
      <w:r w:rsidRPr="00C26A98">
        <w:rPr>
          <w:rFonts w:ascii="Times New Roman" w:hAnsi="Times New Roman" w:cs="Times New Roman"/>
          <w:sz w:val="28"/>
          <w:szCs w:val="28"/>
        </w:rPr>
        <w:t>мы собственности.</w:t>
      </w:r>
    </w:p>
    <w:p w:rsidR="002E7750" w:rsidRPr="00C26A98" w:rsidRDefault="002E7750"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 Комплексная реконструкция и благоустройство сложившихся жилых зон на основе методов самоокупаемой реконструкции – надстройка дополн</w:t>
      </w:r>
      <w:r w:rsidRPr="00C26A98">
        <w:rPr>
          <w:rFonts w:ascii="Times New Roman" w:hAnsi="Times New Roman" w:cs="Times New Roman"/>
          <w:sz w:val="28"/>
          <w:szCs w:val="28"/>
        </w:rPr>
        <w:t>и</w:t>
      </w:r>
      <w:r w:rsidRPr="00C26A98">
        <w:rPr>
          <w:rFonts w:ascii="Times New Roman" w:hAnsi="Times New Roman" w:cs="Times New Roman"/>
          <w:sz w:val="28"/>
          <w:szCs w:val="28"/>
        </w:rPr>
        <w:t>тельных этажей в жилых домах и устройство мансард; ремонт и реконструкция инженерных сетей и транспортных проездов; модернизация зданий, примен</w:t>
      </w:r>
      <w:r w:rsidRPr="00C26A98">
        <w:rPr>
          <w:rFonts w:ascii="Times New Roman" w:hAnsi="Times New Roman" w:cs="Times New Roman"/>
          <w:sz w:val="28"/>
          <w:szCs w:val="28"/>
        </w:rPr>
        <w:t>е</w:t>
      </w:r>
      <w:r w:rsidRPr="00C26A98">
        <w:rPr>
          <w:rFonts w:ascii="Times New Roman" w:hAnsi="Times New Roman" w:cs="Times New Roman"/>
          <w:sz w:val="28"/>
          <w:szCs w:val="28"/>
        </w:rPr>
        <w:t>ние ресурсосберегающих технологий и повышение энергоэффективности зд</w:t>
      </w:r>
      <w:r w:rsidRPr="00C26A98">
        <w:rPr>
          <w:rFonts w:ascii="Times New Roman" w:hAnsi="Times New Roman" w:cs="Times New Roman"/>
          <w:sz w:val="28"/>
          <w:szCs w:val="28"/>
        </w:rPr>
        <w:t>а</w:t>
      </w:r>
      <w:r w:rsidRPr="00C26A98">
        <w:rPr>
          <w:rFonts w:ascii="Times New Roman" w:hAnsi="Times New Roman" w:cs="Times New Roman"/>
          <w:sz w:val="28"/>
          <w:szCs w:val="28"/>
        </w:rPr>
        <w:t>ний; повышение застройки при соблюдении нормативных требований к качес</w:t>
      </w:r>
      <w:r w:rsidRPr="00C26A98">
        <w:rPr>
          <w:rFonts w:ascii="Times New Roman" w:hAnsi="Times New Roman" w:cs="Times New Roman"/>
          <w:sz w:val="28"/>
          <w:szCs w:val="28"/>
        </w:rPr>
        <w:t>т</w:t>
      </w:r>
      <w:r w:rsidRPr="00C26A98">
        <w:rPr>
          <w:rFonts w:ascii="Times New Roman" w:hAnsi="Times New Roman" w:cs="Times New Roman"/>
          <w:sz w:val="28"/>
          <w:szCs w:val="28"/>
        </w:rPr>
        <w:t>ву среды и обеспеченности зелеными насаждениями, детскими и спортивными площадками;</w:t>
      </w:r>
    </w:p>
    <w:p w:rsidR="002E7750" w:rsidRPr="00C26A98" w:rsidRDefault="002E7750"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 Установление особого режима градостроительной деятельности для р</w:t>
      </w:r>
      <w:r w:rsidRPr="00C26A98">
        <w:rPr>
          <w:rFonts w:ascii="Times New Roman" w:hAnsi="Times New Roman" w:cs="Times New Roman"/>
          <w:sz w:val="28"/>
          <w:szCs w:val="28"/>
        </w:rPr>
        <w:t>е</w:t>
      </w:r>
      <w:r w:rsidRPr="00C26A98">
        <w:rPr>
          <w:rFonts w:ascii="Times New Roman" w:hAnsi="Times New Roman" w:cs="Times New Roman"/>
          <w:sz w:val="28"/>
          <w:szCs w:val="28"/>
        </w:rPr>
        <w:t>конструкции и нового жилищного строительства в исторических зонах посел</w:t>
      </w:r>
      <w:r w:rsidRPr="00C26A98">
        <w:rPr>
          <w:rFonts w:ascii="Times New Roman" w:hAnsi="Times New Roman" w:cs="Times New Roman"/>
          <w:sz w:val="28"/>
          <w:szCs w:val="28"/>
        </w:rPr>
        <w:t>е</w:t>
      </w:r>
      <w:r w:rsidRPr="00C26A98">
        <w:rPr>
          <w:rFonts w:ascii="Times New Roman" w:hAnsi="Times New Roman" w:cs="Times New Roman"/>
          <w:sz w:val="28"/>
          <w:szCs w:val="28"/>
        </w:rPr>
        <w:t>ния с целью сохранения объектов культурного наследия;</w:t>
      </w:r>
    </w:p>
    <w:p w:rsidR="002E7750" w:rsidRPr="00C26A98" w:rsidRDefault="002E7750"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 Запрещение нового жилищного строительства в санитарно-защитных зонах предприятий;</w:t>
      </w:r>
    </w:p>
    <w:p w:rsidR="002E7750" w:rsidRPr="00C26A98" w:rsidRDefault="002E7750"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 Обеспечение условий безопасности и санитарного благополучия прож</w:t>
      </w:r>
      <w:r w:rsidRPr="00C26A98">
        <w:rPr>
          <w:rFonts w:ascii="Times New Roman" w:hAnsi="Times New Roman" w:cs="Times New Roman"/>
          <w:sz w:val="28"/>
          <w:szCs w:val="28"/>
        </w:rPr>
        <w:t>и</w:t>
      </w:r>
      <w:r w:rsidRPr="00C26A98">
        <w:rPr>
          <w:rFonts w:ascii="Times New Roman" w:hAnsi="Times New Roman" w:cs="Times New Roman"/>
          <w:sz w:val="28"/>
          <w:szCs w:val="28"/>
        </w:rPr>
        <w:t>вания в существующем жилом фонде.</w:t>
      </w:r>
    </w:p>
    <w:p w:rsidR="008A15B5" w:rsidRDefault="008A15B5" w:rsidP="008A15B5">
      <w:pPr>
        <w:pStyle w:val="25"/>
        <w:spacing w:after="0" w:line="240" w:lineRule="auto"/>
        <w:ind w:left="0" w:firstLine="709"/>
        <w:jc w:val="both"/>
        <w:rPr>
          <w:rFonts w:ascii="Times New Roman" w:hAnsi="Times New Roman" w:cs="Times New Roman"/>
          <w:b/>
          <w:i/>
          <w:sz w:val="28"/>
          <w:szCs w:val="28"/>
          <w:u w:val="single"/>
        </w:rPr>
      </w:pPr>
    </w:p>
    <w:p w:rsidR="002E7750" w:rsidRPr="00C26A98" w:rsidRDefault="002E7750" w:rsidP="008A15B5">
      <w:pPr>
        <w:pStyle w:val="25"/>
        <w:spacing w:after="0" w:line="240" w:lineRule="auto"/>
        <w:ind w:left="0" w:firstLine="709"/>
        <w:jc w:val="both"/>
        <w:rPr>
          <w:rFonts w:ascii="Times New Roman" w:hAnsi="Times New Roman" w:cs="Times New Roman"/>
          <w:b/>
          <w:i/>
          <w:sz w:val="28"/>
          <w:szCs w:val="28"/>
          <w:u w:val="single"/>
        </w:rPr>
      </w:pPr>
      <w:r w:rsidRPr="00C26A98">
        <w:rPr>
          <w:rFonts w:ascii="Times New Roman" w:hAnsi="Times New Roman" w:cs="Times New Roman"/>
          <w:b/>
          <w:i/>
          <w:sz w:val="28"/>
          <w:szCs w:val="28"/>
          <w:u w:val="single"/>
        </w:rPr>
        <w:t>Инженерная инфраструктура</w:t>
      </w:r>
    </w:p>
    <w:p w:rsidR="002E7750" w:rsidRPr="00C26A98" w:rsidRDefault="002E7750" w:rsidP="008A15B5">
      <w:pPr>
        <w:pStyle w:val="25"/>
        <w:spacing w:after="0" w:line="240" w:lineRule="auto"/>
        <w:ind w:left="0" w:firstLine="709"/>
        <w:jc w:val="both"/>
        <w:rPr>
          <w:rFonts w:ascii="Times New Roman" w:hAnsi="Times New Roman" w:cs="Times New Roman"/>
          <w:b/>
          <w:i/>
          <w:sz w:val="28"/>
          <w:szCs w:val="28"/>
          <w:u w:val="single"/>
        </w:rPr>
      </w:pPr>
      <w:r w:rsidRPr="00C26A98">
        <w:rPr>
          <w:rFonts w:ascii="Times New Roman" w:hAnsi="Times New Roman" w:cs="Times New Roman"/>
          <w:b/>
          <w:i/>
          <w:sz w:val="28"/>
          <w:szCs w:val="28"/>
          <w:u w:val="single"/>
        </w:rPr>
        <w:t>Водоснабжение</w:t>
      </w:r>
    </w:p>
    <w:p w:rsidR="002E7750" w:rsidRPr="00C26A98" w:rsidRDefault="002E7750" w:rsidP="008A15B5">
      <w:pPr>
        <w:pStyle w:val="25"/>
        <w:spacing w:after="0" w:line="240" w:lineRule="auto"/>
        <w:ind w:left="0" w:firstLine="709"/>
        <w:jc w:val="both"/>
        <w:rPr>
          <w:rFonts w:ascii="Times New Roman" w:hAnsi="Times New Roman" w:cs="Times New Roman"/>
          <w:b/>
          <w:i/>
          <w:sz w:val="28"/>
          <w:szCs w:val="28"/>
        </w:rPr>
      </w:pPr>
    </w:p>
    <w:p w:rsidR="002E7750" w:rsidRPr="00C26A98" w:rsidRDefault="002E7750" w:rsidP="008A15B5">
      <w:pPr>
        <w:pStyle w:val="25"/>
        <w:spacing w:after="0" w:line="240" w:lineRule="auto"/>
        <w:ind w:left="0" w:firstLine="709"/>
        <w:jc w:val="both"/>
        <w:rPr>
          <w:rFonts w:ascii="Times New Roman" w:hAnsi="Times New Roman" w:cs="Times New Roman"/>
          <w:b/>
          <w:sz w:val="28"/>
          <w:szCs w:val="28"/>
        </w:rPr>
      </w:pPr>
      <w:r w:rsidRPr="00C26A98">
        <w:rPr>
          <w:rFonts w:ascii="Times New Roman" w:hAnsi="Times New Roman" w:cs="Times New Roman"/>
          <w:b/>
          <w:sz w:val="28"/>
          <w:szCs w:val="28"/>
        </w:rPr>
        <w:t xml:space="preserve"> Существующее состояние</w:t>
      </w:r>
    </w:p>
    <w:p w:rsidR="002E7750" w:rsidRPr="00C26A98" w:rsidRDefault="002E7750" w:rsidP="008A15B5">
      <w:pPr>
        <w:widowControl w:val="0"/>
        <w:ind w:firstLine="709"/>
        <w:jc w:val="both"/>
        <w:rPr>
          <w:rFonts w:ascii="Times New Roman" w:hAnsi="Times New Roman" w:cs="Times New Roman"/>
          <w:sz w:val="28"/>
          <w:szCs w:val="28"/>
        </w:rPr>
      </w:pPr>
      <w:r w:rsidRPr="00C26A98">
        <w:rPr>
          <w:rFonts w:ascii="Times New Roman" w:hAnsi="Times New Roman" w:cs="Times New Roman"/>
          <w:sz w:val="28"/>
          <w:szCs w:val="28"/>
        </w:rPr>
        <w:t>Водоснабжение Афанасьевского муниципального образования, в осно</w:t>
      </w:r>
      <w:r w:rsidRPr="00C26A98">
        <w:rPr>
          <w:rFonts w:ascii="Times New Roman" w:hAnsi="Times New Roman" w:cs="Times New Roman"/>
          <w:sz w:val="28"/>
          <w:szCs w:val="28"/>
        </w:rPr>
        <w:t>в</w:t>
      </w:r>
      <w:r w:rsidRPr="00C26A98">
        <w:rPr>
          <w:rFonts w:ascii="Times New Roman" w:hAnsi="Times New Roman" w:cs="Times New Roman"/>
          <w:sz w:val="28"/>
          <w:szCs w:val="28"/>
        </w:rPr>
        <w:t xml:space="preserve">ном, осуществляется от подземных источников водоснабжения. </w:t>
      </w:r>
    </w:p>
    <w:p w:rsidR="002E7750" w:rsidRPr="00C26A98" w:rsidRDefault="002E7750" w:rsidP="008A15B5">
      <w:pPr>
        <w:widowControl w:val="0"/>
        <w:ind w:firstLine="709"/>
        <w:jc w:val="both"/>
        <w:rPr>
          <w:rFonts w:ascii="Times New Roman" w:hAnsi="Times New Roman" w:cs="Times New Roman"/>
          <w:sz w:val="28"/>
          <w:szCs w:val="28"/>
        </w:rPr>
      </w:pPr>
      <w:r w:rsidRPr="00C26A98">
        <w:rPr>
          <w:rFonts w:ascii="Times New Roman" w:hAnsi="Times New Roman" w:cs="Times New Roman"/>
          <w:sz w:val="28"/>
          <w:szCs w:val="28"/>
        </w:rPr>
        <w:t xml:space="preserve">Централизованное водоснабжение в поселении имеется в фельдшерско-акушерском пункте. </w:t>
      </w:r>
    </w:p>
    <w:p w:rsidR="002E7750" w:rsidRPr="00C26A98" w:rsidRDefault="002E7750" w:rsidP="008A15B5">
      <w:pPr>
        <w:pStyle w:val="25"/>
        <w:spacing w:after="0" w:line="240" w:lineRule="auto"/>
        <w:ind w:left="0" w:firstLine="709"/>
        <w:jc w:val="both"/>
        <w:rPr>
          <w:rFonts w:ascii="Times New Roman" w:hAnsi="Times New Roman" w:cs="Times New Roman"/>
          <w:spacing w:val="-2"/>
          <w:sz w:val="28"/>
          <w:szCs w:val="28"/>
        </w:rPr>
      </w:pPr>
      <w:r w:rsidRPr="00C26A98">
        <w:rPr>
          <w:rFonts w:ascii="Times New Roman" w:hAnsi="Times New Roman" w:cs="Times New Roman"/>
          <w:spacing w:val="-2"/>
          <w:sz w:val="28"/>
          <w:szCs w:val="28"/>
        </w:rPr>
        <w:t>Объектами водоснабжения являются семь  действующих водонапорных башен.</w:t>
      </w:r>
    </w:p>
    <w:p w:rsidR="002E7750" w:rsidRPr="00C26A98" w:rsidRDefault="002E7750" w:rsidP="008A15B5">
      <w:pPr>
        <w:pStyle w:val="25"/>
        <w:spacing w:after="0" w:line="240" w:lineRule="auto"/>
        <w:ind w:left="0" w:firstLine="709"/>
        <w:jc w:val="both"/>
        <w:rPr>
          <w:rFonts w:ascii="Times New Roman" w:hAnsi="Times New Roman" w:cs="Times New Roman"/>
          <w:spacing w:val="-2"/>
          <w:sz w:val="28"/>
          <w:szCs w:val="28"/>
        </w:rPr>
      </w:pPr>
      <w:r w:rsidRPr="00C26A98">
        <w:rPr>
          <w:rFonts w:ascii="Times New Roman" w:hAnsi="Times New Roman" w:cs="Times New Roman"/>
          <w:spacing w:val="-2"/>
          <w:sz w:val="28"/>
          <w:szCs w:val="28"/>
        </w:rPr>
        <w:t>Водонапорные башни: в д. Афанасьева– 3, в п. Ермаки – 2, в с. Никитаево – 2.</w:t>
      </w:r>
    </w:p>
    <w:p w:rsidR="002E7750" w:rsidRPr="00C26A98" w:rsidRDefault="002E7750" w:rsidP="008A15B5">
      <w:pPr>
        <w:widowControl w:val="0"/>
        <w:shd w:val="clear" w:color="auto" w:fill="FFFFFF"/>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Основными недостатками и нарушениями при эксплуатации водозабо</w:t>
      </w:r>
      <w:r w:rsidRPr="00C26A98">
        <w:rPr>
          <w:rFonts w:ascii="Times New Roman" w:hAnsi="Times New Roman" w:cs="Times New Roman"/>
          <w:sz w:val="28"/>
          <w:szCs w:val="28"/>
        </w:rPr>
        <w:t>р</w:t>
      </w:r>
      <w:r w:rsidRPr="00C26A98">
        <w:rPr>
          <w:rFonts w:ascii="Times New Roman" w:hAnsi="Times New Roman" w:cs="Times New Roman"/>
          <w:sz w:val="28"/>
          <w:szCs w:val="28"/>
        </w:rPr>
        <w:t>ных скважин остаются: отсутствие лицензии по недропользованию для добычи подземных вод, несоблюдение зон санитарной охраны строгого режима, отсу</w:t>
      </w:r>
      <w:r w:rsidRPr="00C26A98">
        <w:rPr>
          <w:rFonts w:ascii="Times New Roman" w:hAnsi="Times New Roman" w:cs="Times New Roman"/>
          <w:sz w:val="28"/>
          <w:szCs w:val="28"/>
        </w:rPr>
        <w:t>т</w:t>
      </w:r>
      <w:r w:rsidRPr="00C26A98">
        <w:rPr>
          <w:rFonts w:ascii="Times New Roman" w:hAnsi="Times New Roman" w:cs="Times New Roman"/>
          <w:sz w:val="28"/>
          <w:szCs w:val="28"/>
        </w:rPr>
        <w:t xml:space="preserve">ствие контроля за водоотбором. Так как скважинами механического бурения </w:t>
      </w:r>
      <w:r w:rsidRPr="00C26A98">
        <w:rPr>
          <w:rFonts w:ascii="Times New Roman" w:hAnsi="Times New Roman" w:cs="Times New Roman"/>
          <w:sz w:val="28"/>
          <w:szCs w:val="28"/>
        </w:rPr>
        <w:lastRenderedPageBreak/>
        <w:t>вскрываются подземные воды глубоких горизонтов, они наиболее защищены от загрязнения в отличии от мелких выработок (колодцы, скважины ручного б</w:t>
      </w:r>
      <w:r w:rsidRPr="00C26A98">
        <w:rPr>
          <w:rFonts w:ascii="Times New Roman" w:hAnsi="Times New Roman" w:cs="Times New Roman"/>
          <w:sz w:val="28"/>
          <w:szCs w:val="28"/>
        </w:rPr>
        <w:t>у</w:t>
      </w:r>
      <w:r w:rsidRPr="00C26A98">
        <w:rPr>
          <w:rFonts w:ascii="Times New Roman" w:hAnsi="Times New Roman" w:cs="Times New Roman"/>
          <w:sz w:val="28"/>
          <w:szCs w:val="28"/>
        </w:rPr>
        <w:t>рения).</w:t>
      </w:r>
    </w:p>
    <w:p w:rsidR="002E7750" w:rsidRPr="00C26A98" w:rsidRDefault="002E7750" w:rsidP="008A15B5">
      <w:pPr>
        <w:widowControl w:val="0"/>
        <w:shd w:val="clear" w:color="auto" w:fill="FFFFFF"/>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В целом по качеству подземные воды защищенных водоносных горизо</w:t>
      </w:r>
      <w:r w:rsidRPr="00C26A98">
        <w:rPr>
          <w:rFonts w:ascii="Times New Roman" w:hAnsi="Times New Roman" w:cs="Times New Roman"/>
          <w:sz w:val="28"/>
          <w:szCs w:val="28"/>
        </w:rPr>
        <w:t>н</w:t>
      </w:r>
      <w:r w:rsidRPr="00C26A98">
        <w:rPr>
          <w:rFonts w:ascii="Times New Roman" w:hAnsi="Times New Roman" w:cs="Times New Roman"/>
          <w:sz w:val="28"/>
          <w:szCs w:val="28"/>
        </w:rPr>
        <w:t>тов удовлетворяют санитарным требованиям и нормам и являются кондицио</w:t>
      </w:r>
      <w:r w:rsidRPr="00C26A98">
        <w:rPr>
          <w:rFonts w:ascii="Times New Roman" w:hAnsi="Times New Roman" w:cs="Times New Roman"/>
          <w:sz w:val="28"/>
          <w:szCs w:val="28"/>
        </w:rPr>
        <w:t>н</w:t>
      </w:r>
      <w:r w:rsidRPr="00C26A98">
        <w:rPr>
          <w:rFonts w:ascii="Times New Roman" w:hAnsi="Times New Roman" w:cs="Times New Roman"/>
          <w:sz w:val="28"/>
          <w:szCs w:val="28"/>
        </w:rPr>
        <w:t>ными.</w:t>
      </w:r>
    </w:p>
    <w:p w:rsidR="002E7750" w:rsidRPr="00C26A98" w:rsidRDefault="002E7750" w:rsidP="008A15B5">
      <w:pPr>
        <w:ind w:firstLine="709"/>
        <w:jc w:val="both"/>
        <w:rPr>
          <w:rFonts w:ascii="Times New Roman" w:hAnsi="Times New Roman" w:cs="Times New Roman"/>
          <w:sz w:val="28"/>
          <w:szCs w:val="28"/>
        </w:rPr>
      </w:pPr>
      <w:r w:rsidRPr="00C26A98">
        <w:rPr>
          <w:rFonts w:ascii="Times New Roman" w:hAnsi="Times New Roman" w:cs="Times New Roman"/>
          <w:i/>
          <w:sz w:val="28"/>
          <w:szCs w:val="28"/>
        </w:rPr>
        <w:t>Программа  «Социально-экономического развития Афанасьевского сел</w:t>
      </w:r>
      <w:r w:rsidRPr="00C26A98">
        <w:rPr>
          <w:rFonts w:ascii="Times New Roman" w:hAnsi="Times New Roman" w:cs="Times New Roman"/>
          <w:i/>
          <w:sz w:val="28"/>
          <w:szCs w:val="28"/>
        </w:rPr>
        <w:t>ь</w:t>
      </w:r>
      <w:r w:rsidRPr="00C26A98">
        <w:rPr>
          <w:rFonts w:ascii="Times New Roman" w:hAnsi="Times New Roman" w:cs="Times New Roman"/>
          <w:i/>
          <w:sz w:val="28"/>
          <w:szCs w:val="28"/>
        </w:rPr>
        <w:t>ского поселения на 2011-2015 годы»</w:t>
      </w:r>
      <w:r w:rsidRPr="00C26A98">
        <w:rPr>
          <w:rFonts w:ascii="Times New Roman" w:hAnsi="Times New Roman" w:cs="Times New Roman"/>
          <w:sz w:val="28"/>
          <w:szCs w:val="28"/>
        </w:rPr>
        <w:t xml:space="preserve"> предусматривает реконструкцию и восст</w:t>
      </w:r>
      <w:r w:rsidRPr="00C26A98">
        <w:rPr>
          <w:rFonts w:ascii="Times New Roman" w:hAnsi="Times New Roman" w:cs="Times New Roman"/>
          <w:sz w:val="28"/>
          <w:szCs w:val="28"/>
        </w:rPr>
        <w:t>а</w:t>
      </w:r>
      <w:r w:rsidRPr="00C26A98">
        <w:rPr>
          <w:rFonts w:ascii="Times New Roman" w:hAnsi="Times New Roman" w:cs="Times New Roman"/>
          <w:sz w:val="28"/>
          <w:szCs w:val="28"/>
        </w:rPr>
        <w:t>новление летних водопроводных сетей.</w:t>
      </w:r>
    </w:p>
    <w:p w:rsidR="002E7750" w:rsidRPr="00C26A98" w:rsidRDefault="002E7750" w:rsidP="008A15B5">
      <w:pPr>
        <w:widowControl w:val="0"/>
        <w:ind w:firstLine="709"/>
        <w:jc w:val="both"/>
        <w:rPr>
          <w:rFonts w:ascii="Times New Roman" w:hAnsi="Times New Roman" w:cs="Times New Roman"/>
          <w:sz w:val="28"/>
          <w:szCs w:val="28"/>
        </w:rPr>
      </w:pPr>
    </w:p>
    <w:p w:rsidR="002E7750" w:rsidRPr="00C26A98" w:rsidRDefault="002E7750" w:rsidP="008A15B5">
      <w:pPr>
        <w:widowControl w:val="0"/>
        <w:ind w:firstLine="709"/>
        <w:jc w:val="both"/>
        <w:rPr>
          <w:rFonts w:ascii="Times New Roman" w:hAnsi="Times New Roman" w:cs="Times New Roman"/>
          <w:sz w:val="28"/>
          <w:szCs w:val="28"/>
        </w:rPr>
      </w:pPr>
      <w:r w:rsidRPr="00C26A98">
        <w:rPr>
          <w:rFonts w:ascii="Times New Roman" w:hAnsi="Times New Roman" w:cs="Times New Roman"/>
          <w:b/>
          <w:sz w:val="28"/>
          <w:szCs w:val="28"/>
        </w:rPr>
        <w:t>Проектные предложения</w:t>
      </w:r>
    </w:p>
    <w:p w:rsidR="00200DFF" w:rsidRPr="00C26A98" w:rsidRDefault="00200DFF" w:rsidP="008A15B5">
      <w:pPr>
        <w:pStyle w:val="25"/>
        <w:widowControl w:val="0"/>
        <w:spacing w:after="0" w:line="240" w:lineRule="auto"/>
        <w:ind w:left="0" w:firstLine="709"/>
        <w:jc w:val="both"/>
        <w:rPr>
          <w:rFonts w:ascii="Times New Roman" w:hAnsi="Times New Roman" w:cs="Times New Roman"/>
          <w:sz w:val="28"/>
          <w:szCs w:val="28"/>
        </w:rPr>
      </w:pPr>
      <w:r w:rsidRPr="00C26A98">
        <w:rPr>
          <w:rFonts w:ascii="Times New Roman" w:hAnsi="Times New Roman" w:cs="Times New Roman"/>
          <w:sz w:val="28"/>
          <w:szCs w:val="28"/>
        </w:rPr>
        <w:t>Проектом предусматривается дальнейшее развитие системы водоснабж</w:t>
      </w:r>
      <w:r w:rsidRPr="00C26A98">
        <w:rPr>
          <w:rFonts w:ascii="Times New Roman" w:hAnsi="Times New Roman" w:cs="Times New Roman"/>
          <w:sz w:val="28"/>
          <w:szCs w:val="28"/>
        </w:rPr>
        <w:t>е</w:t>
      </w:r>
      <w:r w:rsidRPr="00C26A98">
        <w:rPr>
          <w:rFonts w:ascii="Times New Roman" w:hAnsi="Times New Roman" w:cs="Times New Roman"/>
          <w:sz w:val="28"/>
          <w:szCs w:val="28"/>
        </w:rPr>
        <w:t xml:space="preserve">ния. Строительство водонапорных башен и бурение скважин.  </w:t>
      </w:r>
    </w:p>
    <w:p w:rsidR="00200DFF" w:rsidRPr="00C26A98" w:rsidRDefault="00200DFF"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Для целей неприкосновенного запаса воды питьевой воды на пожарот</w:t>
      </w:r>
      <w:r w:rsidRPr="00C26A98">
        <w:rPr>
          <w:rFonts w:ascii="Times New Roman" w:hAnsi="Times New Roman" w:cs="Times New Roman"/>
          <w:sz w:val="28"/>
          <w:szCs w:val="28"/>
        </w:rPr>
        <w:t>у</w:t>
      </w:r>
      <w:r w:rsidRPr="00C26A98">
        <w:rPr>
          <w:rFonts w:ascii="Times New Roman" w:hAnsi="Times New Roman" w:cs="Times New Roman"/>
          <w:sz w:val="28"/>
          <w:szCs w:val="28"/>
        </w:rPr>
        <w:t>шение и расход на хозяйственно-питьевые цели во время пожара предусматр</w:t>
      </w:r>
      <w:r w:rsidRPr="00C26A98">
        <w:rPr>
          <w:rFonts w:ascii="Times New Roman" w:hAnsi="Times New Roman" w:cs="Times New Roman"/>
          <w:sz w:val="28"/>
          <w:szCs w:val="28"/>
        </w:rPr>
        <w:t>и</w:t>
      </w:r>
      <w:r w:rsidRPr="00C26A98">
        <w:rPr>
          <w:rFonts w:ascii="Times New Roman" w:hAnsi="Times New Roman" w:cs="Times New Roman"/>
          <w:sz w:val="28"/>
          <w:szCs w:val="28"/>
        </w:rPr>
        <w:t>вается строительство резервуаров.</w:t>
      </w:r>
    </w:p>
    <w:p w:rsidR="00200DFF" w:rsidRPr="00C26A98" w:rsidRDefault="00200DFF"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Требуемый объем неприкосновенного запаса воды в РЧВ, объединенного хозяйственно-противопожарного водоснабжения включает в себя пожарный  и аварийный объемы воды.</w:t>
      </w:r>
    </w:p>
    <w:p w:rsidR="00200DFF" w:rsidRPr="00C26A98" w:rsidRDefault="00200DFF" w:rsidP="008A15B5">
      <w:pPr>
        <w:ind w:firstLine="709"/>
        <w:jc w:val="both"/>
        <w:rPr>
          <w:rFonts w:ascii="Times New Roman" w:hAnsi="Times New Roman" w:cs="Times New Roman"/>
          <w:sz w:val="28"/>
          <w:szCs w:val="28"/>
        </w:rPr>
      </w:pPr>
      <w:r w:rsidRPr="00C26A98">
        <w:rPr>
          <w:rFonts w:ascii="Times New Roman" w:hAnsi="Times New Roman" w:cs="Times New Roman"/>
          <w:i/>
          <w:sz w:val="28"/>
          <w:szCs w:val="28"/>
        </w:rPr>
        <w:t>Схема территориального планирования муниципального образования Т</w:t>
      </w:r>
      <w:r w:rsidRPr="00C26A98">
        <w:rPr>
          <w:rFonts w:ascii="Times New Roman" w:hAnsi="Times New Roman" w:cs="Times New Roman"/>
          <w:i/>
          <w:sz w:val="28"/>
          <w:szCs w:val="28"/>
        </w:rPr>
        <w:t>у</w:t>
      </w:r>
      <w:r w:rsidRPr="00C26A98">
        <w:rPr>
          <w:rFonts w:ascii="Times New Roman" w:hAnsi="Times New Roman" w:cs="Times New Roman"/>
          <w:i/>
          <w:sz w:val="28"/>
          <w:szCs w:val="28"/>
        </w:rPr>
        <w:t>лунский район</w:t>
      </w:r>
      <w:r w:rsidRPr="00C26A98">
        <w:rPr>
          <w:rFonts w:ascii="Times New Roman" w:hAnsi="Times New Roman" w:cs="Times New Roman"/>
          <w:sz w:val="28"/>
          <w:szCs w:val="28"/>
        </w:rPr>
        <w:t xml:space="preserve"> предлагает строительство резервуаров чистой воды с против</w:t>
      </w:r>
      <w:r w:rsidRPr="00C26A98">
        <w:rPr>
          <w:rFonts w:ascii="Times New Roman" w:hAnsi="Times New Roman" w:cs="Times New Roman"/>
          <w:sz w:val="28"/>
          <w:szCs w:val="28"/>
        </w:rPr>
        <w:t>о</w:t>
      </w:r>
      <w:r w:rsidRPr="00C26A98">
        <w:rPr>
          <w:rFonts w:ascii="Times New Roman" w:hAnsi="Times New Roman" w:cs="Times New Roman"/>
          <w:sz w:val="28"/>
          <w:szCs w:val="28"/>
        </w:rPr>
        <w:t>пожарным запасом.</w:t>
      </w:r>
    </w:p>
    <w:p w:rsidR="00200DFF" w:rsidRPr="00C26A98" w:rsidRDefault="00200DFF" w:rsidP="008A15B5">
      <w:pPr>
        <w:widowControl w:val="0"/>
        <w:ind w:firstLine="709"/>
        <w:jc w:val="both"/>
        <w:rPr>
          <w:rFonts w:ascii="Times New Roman" w:hAnsi="Times New Roman" w:cs="Times New Roman"/>
          <w:b/>
          <w:color w:val="FF0000"/>
          <w:sz w:val="28"/>
          <w:szCs w:val="28"/>
        </w:rPr>
      </w:pPr>
    </w:p>
    <w:p w:rsidR="00C4788E" w:rsidRPr="00C26A98" w:rsidRDefault="00C4788E" w:rsidP="008A15B5">
      <w:pPr>
        <w:ind w:firstLine="709"/>
        <w:jc w:val="both"/>
        <w:rPr>
          <w:rFonts w:ascii="Times New Roman" w:hAnsi="Times New Roman" w:cs="Times New Roman"/>
          <w:b/>
          <w:i/>
          <w:sz w:val="28"/>
          <w:szCs w:val="28"/>
          <w:u w:val="single"/>
        </w:rPr>
      </w:pPr>
      <w:r w:rsidRPr="00C26A98">
        <w:rPr>
          <w:rFonts w:ascii="Times New Roman" w:hAnsi="Times New Roman" w:cs="Times New Roman"/>
          <w:b/>
          <w:i/>
          <w:sz w:val="28"/>
          <w:szCs w:val="28"/>
          <w:u w:val="single"/>
        </w:rPr>
        <w:t>Водоотведение</w:t>
      </w:r>
    </w:p>
    <w:p w:rsidR="00C4788E" w:rsidRPr="00C26A98" w:rsidRDefault="00C4788E" w:rsidP="008A15B5">
      <w:pPr>
        <w:ind w:firstLine="709"/>
        <w:jc w:val="both"/>
        <w:rPr>
          <w:rFonts w:ascii="Times New Roman" w:hAnsi="Times New Roman" w:cs="Times New Roman"/>
          <w:b/>
          <w:i/>
          <w:sz w:val="28"/>
          <w:szCs w:val="28"/>
        </w:rPr>
      </w:pPr>
    </w:p>
    <w:p w:rsidR="00C4788E" w:rsidRPr="00C26A98" w:rsidRDefault="00C4788E" w:rsidP="008A15B5">
      <w:pPr>
        <w:pStyle w:val="2"/>
        <w:keepNext w:val="0"/>
        <w:keepLines w:val="0"/>
        <w:widowControl w:val="0"/>
        <w:spacing w:before="0"/>
        <w:ind w:firstLine="709"/>
        <w:jc w:val="both"/>
        <w:rPr>
          <w:rFonts w:ascii="Times New Roman" w:hAnsi="Times New Roman" w:cs="Times New Roman"/>
          <w:color w:val="auto"/>
          <w:sz w:val="28"/>
          <w:szCs w:val="28"/>
        </w:rPr>
      </w:pPr>
      <w:r w:rsidRPr="00C26A98">
        <w:rPr>
          <w:rFonts w:ascii="Times New Roman" w:hAnsi="Times New Roman" w:cs="Times New Roman"/>
          <w:color w:val="auto"/>
          <w:sz w:val="28"/>
          <w:szCs w:val="28"/>
        </w:rPr>
        <w:t>Существующее положение</w:t>
      </w:r>
    </w:p>
    <w:p w:rsidR="00C4788E" w:rsidRPr="00C26A98" w:rsidRDefault="00C4788E" w:rsidP="008A15B5">
      <w:pPr>
        <w:pStyle w:val="2"/>
        <w:keepNext w:val="0"/>
        <w:keepLines w:val="0"/>
        <w:widowControl w:val="0"/>
        <w:spacing w:before="0"/>
        <w:ind w:firstLine="709"/>
        <w:jc w:val="both"/>
        <w:rPr>
          <w:rFonts w:ascii="Times New Roman" w:hAnsi="Times New Roman" w:cs="Times New Roman"/>
          <w:b w:val="0"/>
          <w:color w:val="auto"/>
          <w:sz w:val="28"/>
          <w:szCs w:val="28"/>
        </w:rPr>
      </w:pPr>
      <w:r w:rsidRPr="00C26A98">
        <w:rPr>
          <w:rFonts w:ascii="Times New Roman" w:hAnsi="Times New Roman" w:cs="Times New Roman"/>
          <w:b w:val="0"/>
          <w:color w:val="auto"/>
          <w:sz w:val="28"/>
          <w:szCs w:val="28"/>
        </w:rPr>
        <w:t xml:space="preserve">Очистные сооружения расположены </w:t>
      </w:r>
      <w:smartTag w:uri="urn:schemas-microsoft-com:office:smarttags" w:element="metricconverter">
        <w:smartTagPr>
          <w:attr w:name="ProductID" w:val="1,5 километра"/>
        </w:smartTagPr>
        <w:r w:rsidRPr="00C26A98">
          <w:rPr>
            <w:rFonts w:ascii="Times New Roman" w:hAnsi="Times New Roman" w:cs="Times New Roman"/>
            <w:b w:val="0"/>
            <w:color w:val="auto"/>
            <w:sz w:val="28"/>
            <w:szCs w:val="28"/>
          </w:rPr>
          <w:t>1,5 километра</w:t>
        </w:r>
      </w:smartTag>
      <w:r w:rsidRPr="00C26A98">
        <w:rPr>
          <w:rFonts w:ascii="Times New Roman" w:hAnsi="Times New Roman" w:cs="Times New Roman"/>
          <w:b w:val="0"/>
          <w:color w:val="auto"/>
          <w:sz w:val="28"/>
          <w:szCs w:val="28"/>
        </w:rPr>
        <w:t xml:space="preserve"> от села Афанасьева. В работе находятся следующие сооружения: канализационная насосная станция, песколовка № 1,2, усреднитель, блок аэротенк, вторичный отстойник, биотенк № 5,6,7,8.</w:t>
      </w:r>
    </w:p>
    <w:p w:rsidR="00C4788E" w:rsidRPr="00C26A98" w:rsidRDefault="00C4788E" w:rsidP="008A15B5">
      <w:pPr>
        <w:pStyle w:val="2"/>
        <w:keepNext w:val="0"/>
        <w:keepLines w:val="0"/>
        <w:widowControl w:val="0"/>
        <w:spacing w:before="0"/>
        <w:ind w:firstLine="709"/>
        <w:jc w:val="both"/>
        <w:rPr>
          <w:rFonts w:ascii="Times New Roman" w:hAnsi="Times New Roman" w:cs="Times New Roman"/>
          <w:b w:val="0"/>
          <w:color w:val="auto"/>
          <w:sz w:val="28"/>
          <w:szCs w:val="28"/>
        </w:rPr>
      </w:pPr>
      <w:r w:rsidRPr="00C26A98">
        <w:rPr>
          <w:rFonts w:ascii="Times New Roman" w:hAnsi="Times New Roman" w:cs="Times New Roman"/>
          <w:b w:val="0"/>
          <w:color w:val="auto"/>
          <w:sz w:val="28"/>
          <w:szCs w:val="28"/>
        </w:rPr>
        <w:t xml:space="preserve">Очистные сооружения хозяйственных стоков в д. Афанасьева общей площадью </w:t>
      </w:r>
      <w:smartTag w:uri="urn:schemas-microsoft-com:office:smarttags" w:element="metricconverter">
        <w:smartTagPr>
          <w:attr w:name="ProductID" w:val="1129,9 м2"/>
        </w:smartTagPr>
        <w:r w:rsidRPr="00C26A98">
          <w:rPr>
            <w:rFonts w:ascii="Times New Roman" w:hAnsi="Times New Roman" w:cs="Times New Roman"/>
            <w:b w:val="0"/>
            <w:color w:val="auto"/>
            <w:sz w:val="28"/>
            <w:szCs w:val="28"/>
          </w:rPr>
          <w:t>1129,9 м2</w:t>
        </w:r>
      </w:smartTag>
      <w:r w:rsidRPr="00C26A98">
        <w:rPr>
          <w:rFonts w:ascii="Times New Roman" w:hAnsi="Times New Roman" w:cs="Times New Roman"/>
          <w:b w:val="0"/>
          <w:color w:val="auto"/>
          <w:sz w:val="28"/>
          <w:szCs w:val="28"/>
        </w:rPr>
        <w:t xml:space="preserve"> переданы в безвозмездное пользование ООО «Афанасьева ЖКХ» 4.07.2009 г.</w:t>
      </w:r>
    </w:p>
    <w:p w:rsidR="00C4788E" w:rsidRPr="00C26A98" w:rsidRDefault="00C4788E" w:rsidP="008A15B5">
      <w:pPr>
        <w:pStyle w:val="25"/>
        <w:spacing w:after="0" w:line="240" w:lineRule="auto"/>
        <w:ind w:left="0" w:firstLine="709"/>
        <w:jc w:val="both"/>
        <w:rPr>
          <w:rFonts w:ascii="Times New Roman" w:hAnsi="Times New Roman" w:cs="Times New Roman"/>
          <w:sz w:val="28"/>
          <w:szCs w:val="28"/>
        </w:rPr>
      </w:pPr>
      <w:r w:rsidRPr="00C26A98">
        <w:rPr>
          <w:rFonts w:ascii="Times New Roman" w:hAnsi="Times New Roman" w:cs="Times New Roman"/>
          <w:sz w:val="28"/>
          <w:szCs w:val="28"/>
        </w:rPr>
        <w:t>Концентрации загрязнений в очищенных стоках составляют: БПК20 – 5-3 мг/л,  взвешенные вещества – 69,1 мг/л, азот аммонийных солей  - 19,8 мг/л, СПАВ – 1,3 мг/л, фосфаты – 5,6 мг/л, хлориды – 46,0 мг/л.</w:t>
      </w:r>
    </w:p>
    <w:p w:rsidR="00C4788E" w:rsidRPr="00C26A98" w:rsidRDefault="00C4788E" w:rsidP="008A15B5">
      <w:pPr>
        <w:pStyle w:val="25"/>
        <w:spacing w:after="0" w:line="240" w:lineRule="auto"/>
        <w:ind w:left="0" w:firstLine="709"/>
        <w:jc w:val="both"/>
        <w:rPr>
          <w:rFonts w:ascii="Times New Roman" w:hAnsi="Times New Roman" w:cs="Times New Roman"/>
          <w:sz w:val="28"/>
          <w:szCs w:val="28"/>
        </w:rPr>
      </w:pPr>
      <w:r w:rsidRPr="00C26A98">
        <w:rPr>
          <w:rFonts w:ascii="Times New Roman" w:hAnsi="Times New Roman" w:cs="Times New Roman"/>
          <w:sz w:val="28"/>
          <w:szCs w:val="28"/>
        </w:rPr>
        <w:t>Превышение загрязняющих веществ на 1-2 ПДК не имеются. Канализ</w:t>
      </w:r>
      <w:r w:rsidRPr="00C26A98">
        <w:rPr>
          <w:rFonts w:ascii="Times New Roman" w:hAnsi="Times New Roman" w:cs="Times New Roman"/>
          <w:sz w:val="28"/>
          <w:szCs w:val="28"/>
        </w:rPr>
        <w:t>о</w:t>
      </w:r>
      <w:r w:rsidRPr="00C26A98">
        <w:rPr>
          <w:rFonts w:ascii="Times New Roman" w:hAnsi="Times New Roman" w:cs="Times New Roman"/>
          <w:sz w:val="28"/>
          <w:szCs w:val="28"/>
        </w:rPr>
        <w:t>вание жилмассива предусмотрено для всех. Утилизация осадка производится путем сброса в иловые ямы.</w:t>
      </w:r>
    </w:p>
    <w:p w:rsidR="00C4788E" w:rsidRPr="00C26A98" w:rsidRDefault="00C4788E" w:rsidP="008A15B5">
      <w:pPr>
        <w:pStyle w:val="25"/>
        <w:spacing w:after="0" w:line="240" w:lineRule="auto"/>
        <w:ind w:left="0" w:firstLine="709"/>
        <w:jc w:val="both"/>
        <w:rPr>
          <w:rFonts w:ascii="Times New Roman" w:hAnsi="Times New Roman" w:cs="Times New Roman"/>
          <w:sz w:val="28"/>
          <w:szCs w:val="28"/>
        </w:rPr>
      </w:pPr>
      <w:r w:rsidRPr="00C26A98">
        <w:rPr>
          <w:rFonts w:ascii="Times New Roman" w:hAnsi="Times New Roman" w:cs="Times New Roman"/>
          <w:sz w:val="28"/>
          <w:szCs w:val="28"/>
        </w:rPr>
        <w:t>Сточная вода от села поступает в приемный резервуар канализационно-насосной станции, пройдя через решетчатую корзину для задержания грубых отбросов. Из приемного резервуара насосами сточная вода подается на напо</w:t>
      </w:r>
      <w:r w:rsidRPr="00C26A98">
        <w:rPr>
          <w:rFonts w:ascii="Times New Roman" w:hAnsi="Times New Roman" w:cs="Times New Roman"/>
          <w:sz w:val="28"/>
          <w:szCs w:val="28"/>
        </w:rPr>
        <w:t>р</w:t>
      </w:r>
      <w:r w:rsidRPr="00C26A98">
        <w:rPr>
          <w:rFonts w:ascii="Times New Roman" w:hAnsi="Times New Roman" w:cs="Times New Roman"/>
          <w:sz w:val="28"/>
          <w:szCs w:val="28"/>
        </w:rPr>
        <w:t>ные песколовки и далее в усреднитель. Из усреднителя сточная вода среднеч</w:t>
      </w:r>
      <w:r w:rsidRPr="00C26A98">
        <w:rPr>
          <w:rFonts w:ascii="Times New Roman" w:hAnsi="Times New Roman" w:cs="Times New Roman"/>
          <w:sz w:val="28"/>
          <w:szCs w:val="28"/>
        </w:rPr>
        <w:t>а</w:t>
      </w:r>
      <w:r w:rsidRPr="00C26A98">
        <w:rPr>
          <w:rFonts w:ascii="Times New Roman" w:hAnsi="Times New Roman" w:cs="Times New Roman"/>
          <w:sz w:val="28"/>
          <w:szCs w:val="28"/>
        </w:rPr>
        <w:t xml:space="preserve">совым расходом подается в аэротенк, где с помощью активного ила происходит изъятие органических загрязнений. Далее вода поступает во второй отстойник, </w:t>
      </w:r>
      <w:r w:rsidRPr="00C26A98">
        <w:rPr>
          <w:rFonts w:ascii="Times New Roman" w:hAnsi="Times New Roman" w:cs="Times New Roman"/>
          <w:sz w:val="28"/>
          <w:szCs w:val="28"/>
        </w:rPr>
        <w:lastRenderedPageBreak/>
        <w:t>где происходит отделение активного ила и возврат его в аэротенк для очистки сточных вод, а вода после вторичного отстойника проходит второй этап биол</w:t>
      </w:r>
      <w:r w:rsidRPr="00C26A98">
        <w:rPr>
          <w:rFonts w:ascii="Times New Roman" w:hAnsi="Times New Roman" w:cs="Times New Roman"/>
          <w:sz w:val="28"/>
          <w:szCs w:val="28"/>
        </w:rPr>
        <w:t>о</w:t>
      </w:r>
      <w:r w:rsidRPr="00C26A98">
        <w:rPr>
          <w:rFonts w:ascii="Times New Roman" w:hAnsi="Times New Roman" w:cs="Times New Roman"/>
          <w:sz w:val="28"/>
          <w:szCs w:val="28"/>
        </w:rPr>
        <w:t>гической очистки биокоакуляторы (биотенке). Затем биологически очищенная вода проходит обеззараживание ультро-фиолетовыми лучами в бактерицидной установке и сбрасывается в лог. Выгрузка отбросов из решетчатой корзины КНС производится по мере накопления. Выгрузка песка из песколовок прои</w:t>
      </w:r>
      <w:r w:rsidRPr="00C26A98">
        <w:rPr>
          <w:rFonts w:ascii="Times New Roman" w:hAnsi="Times New Roman" w:cs="Times New Roman"/>
          <w:sz w:val="28"/>
          <w:szCs w:val="28"/>
        </w:rPr>
        <w:t>з</w:t>
      </w:r>
      <w:r w:rsidRPr="00C26A98">
        <w:rPr>
          <w:rFonts w:ascii="Times New Roman" w:hAnsi="Times New Roman" w:cs="Times New Roman"/>
          <w:sz w:val="28"/>
          <w:szCs w:val="28"/>
        </w:rPr>
        <w:t>водится 1 раз в сутки. Работа воздуходувок непрерывная для подачи воздуха в аэротенк, биотенк на аэрацию, на эрлифте вторичного отстойника и для взм</w:t>
      </w:r>
      <w:r w:rsidRPr="00C26A98">
        <w:rPr>
          <w:rFonts w:ascii="Times New Roman" w:hAnsi="Times New Roman" w:cs="Times New Roman"/>
          <w:sz w:val="28"/>
          <w:szCs w:val="28"/>
        </w:rPr>
        <w:t>у</w:t>
      </w:r>
      <w:r w:rsidRPr="00C26A98">
        <w:rPr>
          <w:rFonts w:ascii="Times New Roman" w:hAnsi="Times New Roman" w:cs="Times New Roman"/>
          <w:sz w:val="28"/>
          <w:szCs w:val="28"/>
        </w:rPr>
        <w:t>чивания осадка в усреднителе. Доза ила в аэротенке поддерживается 30%, пр</w:t>
      </w:r>
      <w:r w:rsidRPr="00C26A98">
        <w:rPr>
          <w:rFonts w:ascii="Times New Roman" w:hAnsi="Times New Roman" w:cs="Times New Roman"/>
          <w:sz w:val="28"/>
          <w:szCs w:val="28"/>
        </w:rPr>
        <w:t>и</w:t>
      </w:r>
      <w:r w:rsidRPr="00C26A98">
        <w:rPr>
          <w:rFonts w:ascii="Times New Roman" w:hAnsi="Times New Roman" w:cs="Times New Roman"/>
          <w:sz w:val="28"/>
          <w:szCs w:val="28"/>
        </w:rPr>
        <w:t xml:space="preserve">рост активного ила (избыточный ил) отгружаются на иловые площадки. </w:t>
      </w:r>
    </w:p>
    <w:p w:rsidR="00C4788E" w:rsidRPr="00C26A98" w:rsidRDefault="00C4788E" w:rsidP="008A15B5">
      <w:pPr>
        <w:pStyle w:val="25"/>
        <w:spacing w:after="0" w:line="240" w:lineRule="auto"/>
        <w:ind w:left="0" w:firstLine="709"/>
        <w:jc w:val="both"/>
        <w:rPr>
          <w:rFonts w:ascii="Times New Roman" w:hAnsi="Times New Roman" w:cs="Times New Roman"/>
          <w:sz w:val="28"/>
          <w:szCs w:val="28"/>
        </w:rPr>
      </w:pPr>
      <w:r w:rsidRPr="00C26A98">
        <w:rPr>
          <w:rFonts w:ascii="Times New Roman" w:hAnsi="Times New Roman" w:cs="Times New Roman"/>
          <w:sz w:val="28"/>
          <w:szCs w:val="28"/>
        </w:rPr>
        <w:t>За период безвозмездного пользования очистными сооружениями с 04.07.</w:t>
      </w:r>
      <w:smartTag w:uri="urn:schemas-microsoft-com:office:smarttags" w:element="metricconverter">
        <w:smartTagPr>
          <w:attr w:name="ProductID" w:val="2009 г"/>
        </w:smartTagPr>
        <w:r w:rsidRPr="00C26A98">
          <w:rPr>
            <w:rFonts w:ascii="Times New Roman" w:hAnsi="Times New Roman" w:cs="Times New Roman"/>
            <w:sz w:val="28"/>
            <w:szCs w:val="28"/>
          </w:rPr>
          <w:t>2009 г</w:t>
        </w:r>
      </w:smartTag>
      <w:r w:rsidRPr="00C26A98">
        <w:rPr>
          <w:rFonts w:ascii="Times New Roman" w:hAnsi="Times New Roman" w:cs="Times New Roman"/>
          <w:sz w:val="28"/>
          <w:szCs w:val="28"/>
        </w:rPr>
        <w:t>. аварийных остановок сбросов не было.</w:t>
      </w:r>
    </w:p>
    <w:p w:rsidR="00C4788E" w:rsidRPr="00C26A98" w:rsidRDefault="00C4788E" w:rsidP="008A15B5">
      <w:pPr>
        <w:pStyle w:val="25"/>
        <w:spacing w:after="0" w:line="240" w:lineRule="auto"/>
        <w:ind w:left="0" w:firstLine="709"/>
        <w:jc w:val="both"/>
        <w:rPr>
          <w:rFonts w:ascii="Times New Roman" w:hAnsi="Times New Roman" w:cs="Times New Roman"/>
          <w:sz w:val="28"/>
          <w:szCs w:val="28"/>
        </w:rPr>
      </w:pPr>
      <w:r w:rsidRPr="00C26A98">
        <w:rPr>
          <w:rFonts w:ascii="Times New Roman" w:hAnsi="Times New Roman" w:cs="Times New Roman"/>
          <w:sz w:val="28"/>
          <w:szCs w:val="28"/>
        </w:rPr>
        <w:t>Предприятий, имеющих сточные воды, не удовлетворяющие по своему качеству допустимым нормативам, не передающих свои сточные воды на оч</w:t>
      </w:r>
      <w:r w:rsidRPr="00C26A98">
        <w:rPr>
          <w:rFonts w:ascii="Times New Roman" w:hAnsi="Times New Roman" w:cs="Times New Roman"/>
          <w:sz w:val="28"/>
          <w:szCs w:val="28"/>
        </w:rPr>
        <w:t>и</w:t>
      </w:r>
      <w:r w:rsidRPr="00C26A98">
        <w:rPr>
          <w:rFonts w:ascii="Times New Roman" w:hAnsi="Times New Roman" w:cs="Times New Roman"/>
          <w:sz w:val="28"/>
          <w:szCs w:val="28"/>
        </w:rPr>
        <w:t>стные сооружения не имеется.</w:t>
      </w:r>
    </w:p>
    <w:p w:rsidR="00C4788E" w:rsidRPr="00C26A98" w:rsidRDefault="00C4788E" w:rsidP="008A15B5">
      <w:pPr>
        <w:pStyle w:val="25"/>
        <w:spacing w:after="0" w:line="240" w:lineRule="auto"/>
        <w:ind w:left="0" w:firstLine="709"/>
        <w:jc w:val="both"/>
        <w:rPr>
          <w:rFonts w:ascii="Times New Roman" w:hAnsi="Times New Roman" w:cs="Times New Roman"/>
          <w:sz w:val="28"/>
          <w:szCs w:val="28"/>
        </w:rPr>
      </w:pPr>
      <w:r w:rsidRPr="00C26A98">
        <w:rPr>
          <w:rFonts w:ascii="Times New Roman" w:hAnsi="Times New Roman" w:cs="Times New Roman"/>
          <w:sz w:val="28"/>
          <w:szCs w:val="28"/>
        </w:rPr>
        <w:t>Обеззараживание хозбытовых вод производится с помощью бактерици</w:t>
      </w:r>
      <w:r w:rsidRPr="00C26A98">
        <w:rPr>
          <w:rFonts w:ascii="Times New Roman" w:hAnsi="Times New Roman" w:cs="Times New Roman"/>
          <w:sz w:val="28"/>
          <w:szCs w:val="28"/>
        </w:rPr>
        <w:t>д</w:t>
      </w:r>
      <w:r w:rsidRPr="00C26A98">
        <w:rPr>
          <w:rFonts w:ascii="Times New Roman" w:hAnsi="Times New Roman" w:cs="Times New Roman"/>
          <w:sz w:val="28"/>
          <w:szCs w:val="28"/>
        </w:rPr>
        <w:t>ного облучения.</w:t>
      </w:r>
    </w:p>
    <w:p w:rsidR="00C4788E" w:rsidRPr="00C26A98" w:rsidRDefault="00C4788E" w:rsidP="008A15B5">
      <w:pPr>
        <w:pStyle w:val="25"/>
        <w:spacing w:after="0" w:line="240" w:lineRule="auto"/>
        <w:ind w:left="0" w:firstLine="709"/>
        <w:jc w:val="both"/>
        <w:rPr>
          <w:rFonts w:ascii="Times New Roman" w:hAnsi="Times New Roman" w:cs="Times New Roman"/>
          <w:sz w:val="28"/>
          <w:szCs w:val="28"/>
        </w:rPr>
      </w:pPr>
      <w:r w:rsidRPr="00C26A98">
        <w:rPr>
          <w:rFonts w:ascii="Times New Roman" w:hAnsi="Times New Roman" w:cs="Times New Roman"/>
          <w:sz w:val="28"/>
          <w:szCs w:val="28"/>
        </w:rPr>
        <w:t>Место сброса сточных вод – болото около километра до р. Афанасьевка.</w:t>
      </w:r>
    </w:p>
    <w:p w:rsidR="00C4788E" w:rsidRPr="00C26A98" w:rsidRDefault="00C4788E" w:rsidP="008A15B5">
      <w:pPr>
        <w:pStyle w:val="25"/>
        <w:spacing w:after="0" w:line="240" w:lineRule="auto"/>
        <w:ind w:left="0" w:firstLine="709"/>
        <w:jc w:val="both"/>
        <w:rPr>
          <w:rFonts w:ascii="Times New Roman" w:hAnsi="Times New Roman" w:cs="Times New Roman"/>
          <w:sz w:val="28"/>
          <w:szCs w:val="28"/>
        </w:rPr>
      </w:pPr>
      <w:r w:rsidRPr="00C26A98">
        <w:rPr>
          <w:rFonts w:ascii="Times New Roman" w:hAnsi="Times New Roman" w:cs="Times New Roman"/>
          <w:sz w:val="28"/>
          <w:szCs w:val="28"/>
        </w:rPr>
        <w:t>Очистные сооружения ООО «ЖКХ д. Афанасьева» расположены по адр</w:t>
      </w:r>
      <w:r w:rsidRPr="00C26A98">
        <w:rPr>
          <w:rFonts w:ascii="Times New Roman" w:hAnsi="Times New Roman" w:cs="Times New Roman"/>
          <w:sz w:val="28"/>
          <w:szCs w:val="28"/>
        </w:rPr>
        <w:t>е</w:t>
      </w:r>
      <w:r w:rsidRPr="00C26A98">
        <w:rPr>
          <w:rFonts w:ascii="Times New Roman" w:hAnsi="Times New Roman" w:cs="Times New Roman"/>
          <w:sz w:val="28"/>
          <w:szCs w:val="28"/>
        </w:rPr>
        <w:t xml:space="preserve">су: Иркутская область, Тулунский район, </w:t>
      </w:r>
      <w:smartTag w:uri="urn:schemas-microsoft-com:office:smarttags" w:element="metricconverter">
        <w:smartTagPr>
          <w:attr w:name="ProductID" w:val="1560 м"/>
        </w:smartTagPr>
        <w:r w:rsidRPr="00C26A98">
          <w:rPr>
            <w:rFonts w:ascii="Times New Roman" w:hAnsi="Times New Roman" w:cs="Times New Roman"/>
            <w:sz w:val="28"/>
            <w:szCs w:val="28"/>
          </w:rPr>
          <w:t>1560 м</w:t>
        </w:r>
      </w:smartTag>
      <w:r w:rsidRPr="00C26A98">
        <w:rPr>
          <w:rFonts w:ascii="Times New Roman" w:hAnsi="Times New Roman" w:cs="Times New Roman"/>
          <w:sz w:val="28"/>
          <w:szCs w:val="28"/>
        </w:rPr>
        <w:t>. северо-восточнее д. Афанас</w:t>
      </w:r>
      <w:r w:rsidRPr="00C26A98">
        <w:rPr>
          <w:rFonts w:ascii="Times New Roman" w:hAnsi="Times New Roman" w:cs="Times New Roman"/>
          <w:sz w:val="28"/>
          <w:szCs w:val="28"/>
        </w:rPr>
        <w:t>ь</w:t>
      </w:r>
      <w:r w:rsidRPr="00C26A98">
        <w:rPr>
          <w:rFonts w:ascii="Times New Roman" w:hAnsi="Times New Roman" w:cs="Times New Roman"/>
          <w:sz w:val="28"/>
          <w:szCs w:val="28"/>
        </w:rPr>
        <w:t>ева.</w:t>
      </w:r>
    </w:p>
    <w:p w:rsidR="00C4788E" w:rsidRPr="00C26A98" w:rsidRDefault="00C4788E" w:rsidP="008A15B5">
      <w:pPr>
        <w:pStyle w:val="25"/>
        <w:spacing w:after="0" w:line="240" w:lineRule="auto"/>
        <w:ind w:left="0" w:firstLine="709"/>
        <w:jc w:val="both"/>
        <w:rPr>
          <w:rFonts w:ascii="Times New Roman" w:hAnsi="Times New Roman" w:cs="Times New Roman"/>
          <w:sz w:val="28"/>
          <w:szCs w:val="28"/>
        </w:rPr>
      </w:pPr>
      <w:r w:rsidRPr="00C26A98">
        <w:rPr>
          <w:rFonts w:ascii="Times New Roman" w:hAnsi="Times New Roman" w:cs="Times New Roman"/>
          <w:sz w:val="28"/>
          <w:szCs w:val="28"/>
        </w:rPr>
        <w:t xml:space="preserve">Количество аварий на сетях канализации с </w:t>
      </w:r>
      <w:smartTag w:uri="urn:schemas-microsoft-com:office:smarttags" w:element="metricconverter">
        <w:smartTagPr>
          <w:attr w:name="ProductID" w:val="2008 г"/>
        </w:smartTagPr>
        <w:r w:rsidRPr="00C26A98">
          <w:rPr>
            <w:rFonts w:ascii="Times New Roman" w:hAnsi="Times New Roman" w:cs="Times New Roman"/>
            <w:sz w:val="28"/>
            <w:szCs w:val="28"/>
          </w:rPr>
          <w:t>2008 г</w:t>
        </w:r>
      </w:smartTag>
      <w:r w:rsidRPr="00C26A98">
        <w:rPr>
          <w:rFonts w:ascii="Times New Roman" w:hAnsi="Times New Roman" w:cs="Times New Roman"/>
          <w:sz w:val="28"/>
          <w:szCs w:val="28"/>
        </w:rPr>
        <w:t xml:space="preserve">. по </w:t>
      </w:r>
      <w:smartTag w:uri="urn:schemas-microsoft-com:office:smarttags" w:element="metricconverter">
        <w:smartTagPr>
          <w:attr w:name="ProductID" w:val="2010 г"/>
        </w:smartTagPr>
        <w:r w:rsidRPr="00C26A98">
          <w:rPr>
            <w:rFonts w:ascii="Times New Roman" w:hAnsi="Times New Roman" w:cs="Times New Roman"/>
            <w:sz w:val="28"/>
            <w:szCs w:val="28"/>
          </w:rPr>
          <w:t>2010 г</w:t>
        </w:r>
      </w:smartTag>
      <w:r w:rsidRPr="00C26A98">
        <w:rPr>
          <w:rFonts w:ascii="Times New Roman" w:hAnsi="Times New Roman" w:cs="Times New Roman"/>
          <w:sz w:val="28"/>
          <w:szCs w:val="28"/>
        </w:rPr>
        <w:t>. – 2.</w:t>
      </w:r>
    </w:p>
    <w:p w:rsidR="00C4788E" w:rsidRPr="00C26A98" w:rsidRDefault="00C4788E" w:rsidP="008A15B5">
      <w:pPr>
        <w:pStyle w:val="25"/>
        <w:spacing w:after="0" w:line="240" w:lineRule="auto"/>
        <w:ind w:left="0" w:firstLine="709"/>
        <w:jc w:val="both"/>
        <w:rPr>
          <w:rFonts w:ascii="Times New Roman" w:hAnsi="Times New Roman" w:cs="Times New Roman"/>
          <w:sz w:val="28"/>
          <w:szCs w:val="28"/>
        </w:rPr>
      </w:pPr>
      <w:r w:rsidRPr="00C26A98">
        <w:rPr>
          <w:rFonts w:ascii="Times New Roman" w:hAnsi="Times New Roman" w:cs="Times New Roman"/>
          <w:sz w:val="28"/>
          <w:szCs w:val="28"/>
        </w:rPr>
        <w:t>Техническое состояние очистных сооружений  удовлетворительное.</w:t>
      </w:r>
    </w:p>
    <w:p w:rsidR="008A15B5" w:rsidRDefault="008A15B5" w:rsidP="008A15B5">
      <w:pPr>
        <w:pStyle w:val="af0"/>
        <w:widowControl w:val="0"/>
        <w:ind w:firstLine="709"/>
        <w:rPr>
          <w:b/>
          <w:szCs w:val="28"/>
        </w:rPr>
      </w:pPr>
    </w:p>
    <w:p w:rsidR="00C4788E" w:rsidRPr="00C26A98" w:rsidRDefault="00C4788E" w:rsidP="008A15B5">
      <w:pPr>
        <w:pStyle w:val="af0"/>
        <w:widowControl w:val="0"/>
        <w:ind w:firstLine="709"/>
        <w:rPr>
          <w:szCs w:val="28"/>
        </w:rPr>
      </w:pPr>
      <w:r w:rsidRPr="00C26A98">
        <w:rPr>
          <w:b/>
          <w:szCs w:val="28"/>
        </w:rPr>
        <w:t>Проектные предложения</w:t>
      </w:r>
    </w:p>
    <w:p w:rsidR="00C4788E" w:rsidRPr="00C26A98" w:rsidRDefault="00C4788E" w:rsidP="008A15B5">
      <w:pPr>
        <w:pStyle w:val="af0"/>
        <w:ind w:firstLine="709"/>
        <w:rPr>
          <w:szCs w:val="28"/>
        </w:rPr>
      </w:pPr>
      <w:r w:rsidRPr="00C26A98">
        <w:rPr>
          <w:bCs/>
          <w:szCs w:val="28"/>
        </w:rPr>
        <w:t>Проектные предложения</w:t>
      </w:r>
      <w:r w:rsidRPr="00C26A98">
        <w:rPr>
          <w:szCs w:val="28"/>
        </w:rPr>
        <w:t xml:space="preserve"> на данной стадии  сводятся к определению ра</w:t>
      </w:r>
      <w:r w:rsidRPr="00C26A98">
        <w:rPr>
          <w:szCs w:val="28"/>
        </w:rPr>
        <w:t>с</w:t>
      </w:r>
      <w:r w:rsidRPr="00C26A98">
        <w:rPr>
          <w:szCs w:val="28"/>
        </w:rPr>
        <w:t>четных расходов сточных вод и, соответственно, к мощности очистных соор</w:t>
      </w:r>
      <w:r w:rsidRPr="00C26A98">
        <w:rPr>
          <w:szCs w:val="28"/>
        </w:rPr>
        <w:t>у</w:t>
      </w:r>
      <w:r w:rsidRPr="00C26A98">
        <w:rPr>
          <w:szCs w:val="28"/>
        </w:rPr>
        <w:t>жений, трассировке основных уличных коллекторов от площадок нового стро</w:t>
      </w:r>
      <w:r w:rsidRPr="00C26A98">
        <w:rPr>
          <w:szCs w:val="28"/>
        </w:rPr>
        <w:t>и</w:t>
      </w:r>
      <w:r w:rsidRPr="00C26A98">
        <w:rPr>
          <w:szCs w:val="28"/>
        </w:rPr>
        <w:t>тельства. Состав очистных сооружений, параметры сетей и сооружений, мат</w:t>
      </w:r>
      <w:r w:rsidRPr="00C26A98">
        <w:rPr>
          <w:szCs w:val="28"/>
        </w:rPr>
        <w:t>е</w:t>
      </w:r>
      <w:r w:rsidRPr="00C26A98">
        <w:rPr>
          <w:szCs w:val="28"/>
        </w:rPr>
        <w:t>риалы труб и.т.д. определяются на последующей стадии проектирования сп</w:t>
      </w:r>
      <w:r w:rsidRPr="00C26A98">
        <w:rPr>
          <w:szCs w:val="28"/>
        </w:rPr>
        <w:t>е</w:t>
      </w:r>
      <w:r w:rsidRPr="00C26A98">
        <w:rPr>
          <w:szCs w:val="28"/>
        </w:rPr>
        <w:t>циализированной организацией после гидравлического расчёта системы.</w:t>
      </w:r>
    </w:p>
    <w:p w:rsidR="00C4788E" w:rsidRPr="00C26A98" w:rsidRDefault="00C4788E" w:rsidP="008A15B5">
      <w:pPr>
        <w:pStyle w:val="af0"/>
        <w:ind w:firstLine="709"/>
        <w:rPr>
          <w:szCs w:val="28"/>
        </w:rPr>
      </w:pPr>
      <w:r w:rsidRPr="00C26A98">
        <w:rPr>
          <w:bCs/>
          <w:iCs/>
          <w:szCs w:val="28"/>
        </w:rPr>
        <w:t>Расчётные расходы сточных вод</w:t>
      </w:r>
      <w:r w:rsidRPr="00C26A98">
        <w:rPr>
          <w:b/>
          <w:bCs/>
          <w:i/>
          <w:iCs/>
          <w:szCs w:val="28"/>
        </w:rPr>
        <w:t xml:space="preserve"> </w:t>
      </w:r>
      <w:r w:rsidRPr="00C26A98">
        <w:rPr>
          <w:szCs w:val="28"/>
        </w:rPr>
        <w:t>от жилой застройки подсчитаны в табл. № 30 и № 31 по нормам СНиП 2.04.03-85, при этом  удельные среднесуточные нормы водоотведения бытовых сточных вод на одного жителя приняты равн</w:t>
      </w:r>
      <w:r w:rsidRPr="00C26A98">
        <w:rPr>
          <w:szCs w:val="28"/>
        </w:rPr>
        <w:t>ы</w:t>
      </w:r>
      <w:r w:rsidRPr="00C26A98">
        <w:rPr>
          <w:szCs w:val="28"/>
        </w:rPr>
        <w:t>ми среднесуточному (за год) водопотреблению, согласно следующему благоу</w:t>
      </w:r>
      <w:r w:rsidRPr="00C26A98">
        <w:rPr>
          <w:szCs w:val="28"/>
        </w:rPr>
        <w:t>с</w:t>
      </w:r>
      <w:r w:rsidRPr="00C26A98">
        <w:rPr>
          <w:szCs w:val="28"/>
        </w:rPr>
        <w:t>тройству: количество сточных вод от предприятий местной промышленности, обслуживающих население, а также неучтённые и прочие расходы приняты в размере 15 % от суммарного среднесуточного водоотведения.</w:t>
      </w:r>
    </w:p>
    <w:p w:rsidR="00C4788E" w:rsidRPr="00C26A98" w:rsidRDefault="00C4788E" w:rsidP="008A15B5">
      <w:pPr>
        <w:pStyle w:val="af0"/>
        <w:ind w:firstLine="709"/>
        <w:rPr>
          <w:bCs/>
          <w:iCs/>
          <w:szCs w:val="28"/>
        </w:rPr>
      </w:pPr>
      <w:r w:rsidRPr="00C26A98">
        <w:rPr>
          <w:bCs/>
          <w:iCs/>
          <w:szCs w:val="28"/>
        </w:rPr>
        <w:t>Сводные показатели расчётных расходов стоков по системе водоотвед</w:t>
      </w:r>
      <w:r w:rsidRPr="00C26A98">
        <w:rPr>
          <w:bCs/>
          <w:iCs/>
          <w:szCs w:val="28"/>
        </w:rPr>
        <w:t>е</w:t>
      </w:r>
      <w:r w:rsidRPr="00C26A98">
        <w:rPr>
          <w:bCs/>
          <w:iCs/>
          <w:szCs w:val="28"/>
        </w:rPr>
        <w:t xml:space="preserve">ния </w:t>
      </w:r>
      <w:r w:rsidRPr="00C26A98">
        <w:rPr>
          <w:szCs w:val="28"/>
        </w:rPr>
        <w:t xml:space="preserve">Афанасьевского муниципального образования </w:t>
      </w:r>
      <w:r w:rsidRPr="00C26A98">
        <w:rPr>
          <w:bCs/>
          <w:iCs/>
          <w:szCs w:val="28"/>
        </w:rPr>
        <w:t>составляют</w:t>
      </w:r>
      <w:r w:rsidRPr="00C26A98">
        <w:rPr>
          <w:bCs/>
          <w:i/>
          <w:iCs/>
          <w:szCs w:val="28"/>
        </w:rPr>
        <w:t xml:space="preserve"> </w:t>
      </w:r>
      <w:r w:rsidRPr="00C26A98">
        <w:rPr>
          <w:szCs w:val="28"/>
        </w:rPr>
        <w:t>(округлённо)</w:t>
      </w:r>
      <w:r w:rsidRPr="00C26A98">
        <w:rPr>
          <w:bCs/>
          <w:iCs/>
          <w:szCs w:val="28"/>
        </w:rPr>
        <w:t>:</w:t>
      </w:r>
    </w:p>
    <w:tbl>
      <w:tblPr>
        <w:tblW w:w="0" w:type="auto"/>
        <w:jc w:val="center"/>
        <w:tblLook w:val="01E0"/>
      </w:tblPr>
      <w:tblGrid>
        <w:gridCol w:w="5148"/>
        <w:gridCol w:w="4139"/>
      </w:tblGrid>
      <w:tr w:rsidR="00C4788E" w:rsidRPr="00C26A98" w:rsidTr="00F938D5">
        <w:trPr>
          <w:jc w:val="center"/>
        </w:trPr>
        <w:tc>
          <w:tcPr>
            <w:tcW w:w="5148" w:type="dxa"/>
          </w:tcPr>
          <w:p w:rsidR="00C4788E" w:rsidRPr="00C26A98" w:rsidRDefault="00C4788E" w:rsidP="008A15B5">
            <w:pPr>
              <w:pStyle w:val="af0"/>
              <w:ind w:firstLine="709"/>
              <w:rPr>
                <w:szCs w:val="28"/>
              </w:rPr>
            </w:pPr>
            <w:r w:rsidRPr="00C26A98">
              <w:rPr>
                <w:szCs w:val="28"/>
              </w:rPr>
              <w:sym w:font="Symbol" w:char="F0B7"/>
            </w:r>
            <w:r w:rsidRPr="00C26A98">
              <w:rPr>
                <w:szCs w:val="28"/>
              </w:rPr>
              <w:t xml:space="preserve"> на </w:t>
            </w:r>
            <w:r w:rsidRPr="00C26A98">
              <w:rPr>
                <w:szCs w:val="28"/>
                <w:lang w:val="en-US"/>
              </w:rPr>
              <w:t>I</w:t>
            </w:r>
            <w:r w:rsidRPr="00C26A98">
              <w:rPr>
                <w:szCs w:val="28"/>
              </w:rPr>
              <w:t xml:space="preserve"> очередь строительства </w:t>
            </w:r>
          </w:p>
        </w:tc>
        <w:tc>
          <w:tcPr>
            <w:tcW w:w="4139" w:type="dxa"/>
          </w:tcPr>
          <w:p w:rsidR="00C4788E" w:rsidRPr="00C26A98" w:rsidRDefault="00C4788E" w:rsidP="008A15B5">
            <w:pPr>
              <w:pStyle w:val="af0"/>
              <w:ind w:firstLine="709"/>
              <w:rPr>
                <w:b/>
                <w:bCs/>
                <w:i/>
                <w:iCs/>
                <w:szCs w:val="28"/>
              </w:rPr>
            </w:pPr>
          </w:p>
        </w:tc>
      </w:tr>
      <w:tr w:rsidR="00C4788E" w:rsidRPr="00C26A98" w:rsidTr="00F938D5">
        <w:trPr>
          <w:jc w:val="center"/>
        </w:trPr>
        <w:tc>
          <w:tcPr>
            <w:tcW w:w="5148" w:type="dxa"/>
          </w:tcPr>
          <w:p w:rsidR="00C4788E" w:rsidRPr="00C26A98" w:rsidRDefault="00C4788E" w:rsidP="008A15B5">
            <w:pPr>
              <w:pStyle w:val="af0"/>
              <w:ind w:firstLine="709"/>
              <w:rPr>
                <w:b/>
                <w:bCs/>
                <w:i/>
                <w:iCs/>
                <w:szCs w:val="28"/>
              </w:rPr>
            </w:pPr>
            <w:r w:rsidRPr="00C26A98">
              <w:rPr>
                <w:szCs w:val="28"/>
              </w:rPr>
              <w:t>- среднесуточные (за год)</w:t>
            </w:r>
          </w:p>
        </w:tc>
        <w:tc>
          <w:tcPr>
            <w:tcW w:w="4139" w:type="dxa"/>
          </w:tcPr>
          <w:p w:rsidR="00C4788E" w:rsidRPr="00C26A98" w:rsidRDefault="00C4788E" w:rsidP="008A15B5">
            <w:pPr>
              <w:pStyle w:val="af0"/>
              <w:ind w:firstLine="709"/>
              <w:rPr>
                <w:b/>
                <w:bCs/>
                <w:i/>
                <w:iCs/>
                <w:szCs w:val="28"/>
              </w:rPr>
            </w:pPr>
            <w:r w:rsidRPr="00C26A98">
              <w:rPr>
                <w:szCs w:val="28"/>
              </w:rPr>
              <w:t>0,19 тыс. м</w:t>
            </w:r>
            <w:r w:rsidRPr="00C26A98">
              <w:rPr>
                <w:szCs w:val="28"/>
                <w:vertAlign w:val="superscript"/>
              </w:rPr>
              <w:t>3</w:t>
            </w:r>
            <w:r w:rsidRPr="00C26A98">
              <w:rPr>
                <w:szCs w:val="28"/>
              </w:rPr>
              <w:t>/сут</w:t>
            </w:r>
          </w:p>
        </w:tc>
      </w:tr>
      <w:tr w:rsidR="00C4788E" w:rsidRPr="00C26A98" w:rsidTr="00F938D5">
        <w:trPr>
          <w:jc w:val="center"/>
        </w:trPr>
        <w:tc>
          <w:tcPr>
            <w:tcW w:w="5148" w:type="dxa"/>
          </w:tcPr>
          <w:p w:rsidR="00C4788E" w:rsidRPr="00C26A98" w:rsidRDefault="00C4788E" w:rsidP="008A15B5">
            <w:pPr>
              <w:pStyle w:val="af0"/>
              <w:ind w:firstLine="709"/>
              <w:rPr>
                <w:b/>
                <w:bCs/>
                <w:i/>
                <w:iCs/>
                <w:szCs w:val="28"/>
              </w:rPr>
            </w:pPr>
            <w:r w:rsidRPr="00C26A98">
              <w:rPr>
                <w:szCs w:val="28"/>
              </w:rPr>
              <w:sym w:font="Symbol" w:char="F0B7"/>
            </w:r>
            <w:r w:rsidRPr="00C26A98">
              <w:rPr>
                <w:szCs w:val="28"/>
              </w:rPr>
              <w:t xml:space="preserve"> на расчётный срок </w:t>
            </w:r>
          </w:p>
        </w:tc>
        <w:tc>
          <w:tcPr>
            <w:tcW w:w="4139" w:type="dxa"/>
          </w:tcPr>
          <w:p w:rsidR="00C4788E" w:rsidRPr="00C26A98" w:rsidRDefault="00C4788E" w:rsidP="008A15B5">
            <w:pPr>
              <w:pStyle w:val="af0"/>
              <w:ind w:firstLine="709"/>
              <w:rPr>
                <w:b/>
                <w:bCs/>
                <w:i/>
                <w:iCs/>
                <w:szCs w:val="28"/>
              </w:rPr>
            </w:pPr>
          </w:p>
        </w:tc>
      </w:tr>
      <w:tr w:rsidR="00C4788E" w:rsidRPr="00C26A98" w:rsidTr="00F938D5">
        <w:trPr>
          <w:jc w:val="center"/>
        </w:trPr>
        <w:tc>
          <w:tcPr>
            <w:tcW w:w="5148" w:type="dxa"/>
          </w:tcPr>
          <w:p w:rsidR="00C4788E" w:rsidRPr="00C26A98" w:rsidRDefault="00C4788E" w:rsidP="008A15B5">
            <w:pPr>
              <w:pStyle w:val="af0"/>
              <w:ind w:firstLine="709"/>
              <w:rPr>
                <w:b/>
                <w:bCs/>
                <w:i/>
                <w:iCs/>
                <w:szCs w:val="28"/>
              </w:rPr>
            </w:pPr>
            <w:r w:rsidRPr="00C26A98">
              <w:rPr>
                <w:szCs w:val="28"/>
              </w:rPr>
              <w:t>- среднесуточные (за год)</w:t>
            </w:r>
          </w:p>
        </w:tc>
        <w:tc>
          <w:tcPr>
            <w:tcW w:w="4139" w:type="dxa"/>
          </w:tcPr>
          <w:p w:rsidR="00C4788E" w:rsidRPr="00C26A98" w:rsidRDefault="00C4788E" w:rsidP="008A15B5">
            <w:pPr>
              <w:pStyle w:val="af0"/>
              <w:ind w:firstLine="709"/>
              <w:rPr>
                <w:b/>
                <w:bCs/>
                <w:i/>
                <w:iCs/>
                <w:szCs w:val="28"/>
              </w:rPr>
            </w:pPr>
            <w:r w:rsidRPr="00C26A98">
              <w:rPr>
                <w:szCs w:val="28"/>
              </w:rPr>
              <w:t>0,28 тыс. м</w:t>
            </w:r>
            <w:r w:rsidRPr="00C26A98">
              <w:rPr>
                <w:szCs w:val="28"/>
                <w:vertAlign w:val="superscript"/>
              </w:rPr>
              <w:t>3</w:t>
            </w:r>
            <w:r w:rsidRPr="00C26A98">
              <w:rPr>
                <w:szCs w:val="28"/>
              </w:rPr>
              <w:t>сут</w:t>
            </w:r>
          </w:p>
        </w:tc>
      </w:tr>
    </w:tbl>
    <w:p w:rsidR="00C4788E" w:rsidRPr="00C26A98" w:rsidRDefault="00C4788E" w:rsidP="008A15B5">
      <w:pPr>
        <w:pStyle w:val="af0"/>
        <w:tabs>
          <w:tab w:val="left" w:pos="3780"/>
          <w:tab w:val="center" w:pos="4950"/>
        </w:tabs>
        <w:ind w:firstLine="709"/>
        <w:rPr>
          <w:szCs w:val="28"/>
        </w:rPr>
      </w:pPr>
      <w:r w:rsidRPr="00C26A98">
        <w:rPr>
          <w:szCs w:val="28"/>
        </w:rPr>
        <w:lastRenderedPageBreak/>
        <w:t>Учитывая нестабильность экономической обстановки достоверность об</w:t>
      </w:r>
      <w:r w:rsidRPr="00C26A98">
        <w:rPr>
          <w:szCs w:val="28"/>
        </w:rPr>
        <w:t>ъ</w:t>
      </w:r>
      <w:r w:rsidRPr="00C26A98">
        <w:rPr>
          <w:szCs w:val="28"/>
        </w:rPr>
        <w:t>емов перспективного водоотведения не гарантирована, – расчёты подлежат уточнению и корректуре на последующих стадиях проектирования.</w:t>
      </w:r>
      <w:r w:rsidRPr="00C26A98">
        <w:rPr>
          <w:szCs w:val="28"/>
        </w:rPr>
        <w:tab/>
      </w:r>
    </w:p>
    <w:p w:rsidR="008A15B5" w:rsidRDefault="008A15B5" w:rsidP="008A15B5">
      <w:pPr>
        <w:ind w:firstLine="709"/>
        <w:jc w:val="both"/>
        <w:rPr>
          <w:rFonts w:ascii="Times New Roman" w:hAnsi="Times New Roman" w:cs="Times New Roman"/>
          <w:b/>
          <w:i/>
          <w:sz w:val="28"/>
          <w:szCs w:val="28"/>
          <w:u w:val="single"/>
        </w:rPr>
      </w:pPr>
    </w:p>
    <w:p w:rsidR="00C4788E" w:rsidRPr="00C26A98" w:rsidRDefault="00C4788E" w:rsidP="008A15B5">
      <w:pPr>
        <w:ind w:firstLine="709"/>
        <w:jc w:val="both"/>
        <w:rPr>
          <w:rFonts w:ascii="Times New Roman" w:hAnsi="Times New Roman" w:cs="Times New Roman"/>
          <w:b/>
          <w:i/>
          <w:sz w:val="28"/>
          <w:szCs w:val="28"/>
          <w:u w:val="single"/>
        </w:rPr>
      </w:pPr>
      <w:r w:rsidRPr="00C26A98">
        <w:rPr>
          <w:rFonts w:ascii="Times New Roman" w:hAnsi="Times New Roman" w:cs="Times New Roman"/>
          <w:b/>
          <w:i/>
          <w:sz w:val="28"/>
          <w:szCs w:val="28"/>
          <w:u w:val="single"/>
        </w:rPr>
        <w:t>Теплоснабжение</w:t>
      </w:r>
    </w:p>
    <w:p w:rsidR="00C4788E" w:rsidRPr="00C26A98" w:rsidRDefault="00C4788E" w:rsidP="008A15B5">
      <w:pPr>
        <w:ind w:firstLine="709"/>
        <w:jc w:val="both"/>
        <w:rPr>
          <w:rFonts w:ascii="Times New Roman" w:hAnsi="Times New Roman" w:cs="Times New Roman"/>
          <w:b/>
          <w:i/>
          <w:sz w:val="28"/>
          <w:szCs w:val="28"/>
          <w:u w:val="single"/>
        </w:rPr>
      </w:pPr>
    </w:p>
    <w:p w:rsidR="00C4788E" w:rsidRPr="00C26A98" w:rsidRDefault="00C4788E" w:rsidP="008A15B5">
      <w:pPr>
        <w:ind w:firstLine="709"/>
        <w:jc w:val="both"/>
        <w:rPr>
          <w:rFonts w:ascii="Times New Roman" w:hAnsi="Times New Roman" w:cs="Times New Roman"/>
          <w:b/>
          <w:sz w:val="28"/>
          <w:szCs w:val="28"/>
        </w:rPr>
      </w:pPr>
      <w:r w:rsidRPr="00C26A98">
        <w:rPr>
          <w:rFonts w:ascii="Times New Roman" w:hAnsi="Times New Roman" w:cs="Times New Roman"/>
          <w:b/>
          <w:sz w:val="28"/>
          <w:szCs w:val="28"/>
        </w:rPr>
        <w:t>Существующее состояние</w:t>
      </w:r>
    </w:p>
    <w:p w:rsidR="00C4788E" w:rsidRPr="00C26A98" w:rsidRDefault="00C4788E"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Афанасьевское сельское поселение слабо обеспечено объектами тепл</w:t>
      </w:r>
      <w:r w:rsidRPr="00C26A98">
        <w:rPr>
          <w:rFonts w:ascii="Times New Roman" w:hAnsi="Times New Roman" w:cs="Times New Roman"/>
          <w:sz w:val="28"/>
          <w:szCs w:val="28"/>
        </w:rPr>
        <w:t>о</w:t>
      </w:r>
      <w:r w:rsidRPr="00C26A98">
        <w:rPr>
          <w:rFonts w:ascii="Times New Roman" w:hAnsi="Times New Roman" w:cs="Times New Roman"/>
          <w:sz w:val="28"/>
          <w:szCs w:val="28"/>
        </w:rPr>
        <w:t>снабжения, существующие объекты социальной сферы отапливаются собстве</w:t>
      </w:r>
      <w:r w:rsidRPr="00C26A98">
        <w:rPr>
          <w:rFonts w:ascii="Times New Roman" w:hAnsi="Times New Roman" w:cs="Times New Roman"/>
          <w:sz w:val="28"/>
          <w:szCs w:val="28"/>
        </w:rPr>
        <w:t>н</w:t>
      </w:r>
      <w:r w:rsidRPr="00C26A98">
        <w:rPr>
          <w:rFonts w:ascii="Times New Roman" w:hAnsi="Times New Roman" w:cs="Times New Roman"/>
          <w:sz w:val="28"/>
          <w:szCs w:val="28"/>
        </w:rPr>
        <w:t>ными  мелкими котельными и электробойлерами. Д. Афанасьева имеет центр</w:t>
      </w:r>
      <w:r w:rsidRPr="00C26A98">
        <w:rPr>
          <w:rFonts w:ascii="Times New Roman" w:hAnsi="Times New Roman" w:cs="Times New Roman"/>
          <w:sz w:val="28"/>
          <w:szCs w:val="28"/>
        </w:rPr>
        <w:t>а</w:t>
      </w:r>
      <w:r w:rsidRPr="00C26A98">
        <w:rPr>
          <w:rFonts w:ascii="Times New Roman" w:hAnsi="Times New Roman" w:cs="Times New Roman"/>
          <w:sz w:val="28"/>
          <w:szCs w:val="28"/>
        </w:rPr>
        <w:t>лизованное теплоснабжение, которое обслуживается ООО «Теплос</w:t>
      </w:r>
      <w:r w:rsidR="008A15B5">
        <w:rPr>
          <w:rFonts w:ascii="Times New Roman" w:hAnsi="Times New Roman" w:cs="Times New Roman"/>
          <w:sz w:val="28"/>
          <w:szCs w:val="28"/>
        </w:rPr>
        <w:t>е</w:t>
      </w:r>
      <w:r w:rsidRPr="00C26A98">
        <w:rPr>
          <w:rFonts w:ascii="Times New Roman" w:hAnsi="Times New Roman" w:cs="Times New Roman"/>
          <w:sz w:val="28"/>
          <w:szCs w:val="28"/>
        </w:rPr>
        <w:t>рвис».</w:t>
      </w:r>
    </w:p>
    <w:p w:rsidR="00C4788E" w:rsidRPr="00C26A98" w:rsidRDefault="00C4788E"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Существующий жилой фонд представлен 1-2х этажными домами с пр</w:t>
      </w:r>
      <w:r w:rsidRPr="00C26A98">
        <w:rPr>
          <w:rFonts w:ascii="Times New Roman" w:hAnsi="Times New Roman" w:cs="Times New Roman"/>
          <w:sz w:val="28"/>
          <w:szCs w:val="28"/>
        </w:rPr>
        <w:t>и</w:t>
      </w:r>
      <w:r w:rsidRPr="00C26A98">
        <w:rPr>
          <w:rFonts w:ascii="Times New Roman" w:hAnsi="Times New Roman" w:cs="Times New Roman"/>
          <w:sz w:val="28"/>
          <w:szCs w:val="28"/>
        </w:rPr>
        <w:t>усадебными участками – отапливается индивидуально – печами и электричес</w:t>
      </w:r>
      <w:r w:rsidRPr="00C26A98">
        <w:rPr>
          <w:rFonts w:ascii="Times New Roman" w:hAnsi="Times New Roman" w:cs="Times New Roman"/>
          <w:sz w:val="28"/>
          <w:szCs w:val="28"/>
        </w:rPr>
        <w:t>т</w:t>
      </w:r>
      <w:r w:rsidRPr="00C26A98">
        <w:rPr>
          <w:rFonts w:ascii="Times New Roman" w:hAnsi="Times New Roman" w:cs="Times New Roman"/>
          <w:sz w:val="28"/>
          <w:szCs w:val="28"/>
        </w:rPr>
        <w:t>вом.</w:t>
      </w:r>
    </w:p>
    <w:p w:rsidR="00C4788E" w:rsidRPr="00C26A98" w:rsidRDefault="00C4788E"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В д. Афанасьева имеется котельная, общая протяженность тепловых с</w:t>
      </w:r>
      <w:r w:rsidRPr="00C26A98">
        <w:rPr>
          <w:rFonts w:ascii="Times New Roman" w:hAnsi="Times New Roman" w:cs="Times New Roman"/>
          <w:sz w:val="28"/>
          <w:szCs w:val="28"/>
        </w:rPr>
        <w:t>е</w:t>
      </w:r>
      <w:r w:rsidRPr="00C26A98">
        <w:rPr>
          <w:rFonts w:ascii="Times New Roman" w:hAnsi="Times New Roman" w:cs="Times New Roman"/>
          <w:sz w:val="28"/>
          <w:szCs w:val="28"/>
        </w:rPr>
        <w:t>тей – 511,61 м.</w:t>
      </w:r>
    </w:p>
    <w:p w:rsidR="00C4788E" w:rsidRPr="00C26A98" w:rsidRDefault="00C4788E" w:rsidP="008A15B5">
      <w:pPr>
        <w:ind w:firstLine="709"/>
        <w:jc w:val="both"/>
        <w:rPr>
          <w:rFonts w:ascii="Times New Roman" w:hAnsi="Times New Roman" w:cs="Times New Roman"/>
          <w:b/>
          <w:sz w:val="28"/>
          <w:szCs w:val="28"/>
        </w:rPr>
      </w:pPr>
    </w:p>
    <w:p w:rsidR="00C4788E" w:rsidRPr="00C26A98" w:rsidRDefault="00C4788E" w:rsidP="008A15B5">
      <w:pPr>
        <w:ind w:firstLine="709"/>
        <w:jc w:val="both"/>
        <w:rPr>
          <w:rFonts w:ascii="Times New Roman" w:hAnsi="Times New Roman" w:cs="Times New Roman"/>
          <w:b/>
          <w:sz w:val="28"/>
          <w:szCs w:val="28"/>
        </w:rPr>
      </w:pPr>
      <w:r w:rsidRPr="00C26A98">
        <w:rPr>
          <w:rFonts w:ascii="Times New Roman" w:hAnsi="Times New Roman" w:cs="Times New Roman"/>
          <w:b/>
          <w:sz w:val="28"/>
          <w:szCs w:val="28"/>
        </w:rPr>
        <w:t>Основные характеристики теплоисточника в д. Афанасьева</w:t>
      </w:r>
    </w:p>
    <w:p w:rsidR="00C4788E" w:rsidRPr="00C26A98" w:rsidRDefault="00C4788E" w:rsidP="008A15B5">
      <w:pPr>
        <w:ind w:firstLine="709"/>
        <w:jc w:val="both"/>
        <w:rPr>
          <w:rFonts w:ascii="Times New Roman" w:hAnsi="Times New Roman" w:cs="Times New Roman"/>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3685"/>
        <w:gridCol w:w="2552"/>
        <w:gridCol w:w="2551"/>
      </w:tblGrid>
      <w:tr w:rsidR="00C4788E" w:rsidRPr="00C26A98" w:rsidTr="008A15B5">
        <w:trPr>
          <w:trHeight w:val="460"/>
        </w:trPr>
        <w:tc>
          <w:tcPr>
            <w:tcW w:w="851" w:type="dxa"/>
            <w:shd w:val="clear" w:color="auto" w:fill="auto"/>
            <w:noWrap/>
            <w:vAlign w:val="center"/>
          </w:tcPr>
          <w:p w:rsidR="00C4788E" w:rsidRPr="00C26A98" w:rsidRDefault="00C4788E" w:rsidP="008A15B5">
            <w:pPr>
              <w:jc w:val="center"/>
              <w:rPr>
                <w:rFonts w:ascii="Times New Roman" w:eastAsia="Calibri" w:hAnsi="Times New Roman" w:cs="Times New Roman"/>
                <w:b/>
                <w:sz w:val="28"/>
                <w:szCs w:val="28"/>
              </w:rPr>
            </w:pPr>
            <w:r w:rsidRPr="00C26A98">
              <w:rPr>
                <w:rFonts w:ascii="Times New Roman" w:eastAsia="Calibri" w:hAnsi="Times New Roman" w:cs="Times New Roman"/>
                <w:b/>
                <w:sz w:val="28"/>
                <w:szCs w:val="28"/>
              </w:rPr>
              <w:t>№ п/п</w:t>
            </w:r>
          </w:p>
        </w:tc>
        <w:tc>
          <w:tcPr>
            <w:tcW w:w="3685" w:type="dxa"/>
            <w:shd w:val="clear" w:color="auto" w:fill="auto"/>
            <w:vAlign w:val="center"/>
          </w:tcPr>
          <w:p w:rsidR="00C4788E" w:rsidRPr="00C26A98" w:rsidRDefault="00C4788E" w:rsidP="008A15B5">
            <w:pPr>
              <w:jc w:val="center"/>
              <w:rPr>
                <w:rFonts w:ascii="Times New Roman" w:eastAsia="Calibri" w:hAnsi="Times New Roman" w:cs="Times New Roman"/>
                <w:b/>
                <w:sz w:val="28"/>
                <w:szCs w:val="28"/>
              </w:rPr>
            </w:pPr>
            <w:r w:rsidRPr="00C26A98">
              <w:rPr>
                <w:rFonts w:ascii="Times New Roman" w:eastAsia="Calibri" w:hAnsi="Times New Roman" w:cs="Times New Roman"/>
                <w:b/>
                <w:sz w:val="28"/>
                <w:szCs w:val="28"/>
              </w:rPr>
              <w:t>Населенный пункт</w:t>
            </w:r>
          </w:p>
        </w:tc>
        <w:tc>
          <w:tcPr>
            <w:tcW w:w="2552" w:type="dxa"/>
            <w:shd w:val="clear" w:color="auto" w:fill="auto"/>
            <w:vAlign w:val="center"/>
          </w:tcPr>
          <w:p w:rsidR="00C4788E" w:rsidRPr="00C26A98" w:rsidRDefault="00C4788E" w:rsidP="008A15B5">
            <w:pPr>
              <w:jc w:val="center"/>
              <w:rPr>
                <w:rFonts w:ascii="Times New Roman" w:eastAsia="Calibri" w:hAnsi="Times New Roman" w:cs="Times New Roman"/>
                <w:b/>
                <w:sz w:val="28"/>
                <w:szCs w:val="28"/>
              </w:rPr>
            </w:pPr>
            <w:r w:rsidRPr="00C26A98">
              <w:rPr>
                <w:rFonts w:ascii="Times New Roman" w:eastAsia="Calibri" w:hAnsi="Times New Roman" w:cs="Times New Roman"/>
                <w:b/>
                <w:sz w:val="28"/>
                <w:szCs w:val="28"/>
              </w:rPr>
              <w:t>Объект</w:t>
            </w:r>
          </w:p>
        </w:tc>
        <w:tc>
          <w:tcPr>
            <w:tcW w:w="2551" w:type="dxa"/>
            <w:shd w:val="clear" w:color="auto" w:fill="auto"/>
            <w:vAlign w:val="center"/>
          </w:tcPr>
          <w:p w:rsidR="008A15B5" w:rsidRDefault="00C4788E" w:rsidP="008A15B5">
            <w:pPr>
              <w:jc w:val="center"/>
              <w:rPr>
                <w:rFonts w:ascii="Times New Roman" w:eastAsia="Calibri" w:hAnsi="Times New Roman" w:cs="Times New Roman"/>
                <w:b/>
                <w:sz w:val="28"/>
                <w:szCs w:val="28"/>
              </w:rPr>
            </w:pPr>
            <w:r w:rsidRPr="00C26A98">
              <w:rPr>
                <w:rFonts w:ascii="Times New Roman" w:eastAsia="Calibri" w:hAnsi="Times New Roman" w:cs="Times New Roman"/>
                <w:b/>
                <w:sz w:val="28"/>
                <w:szCs w:val="28"/>
              </w:rPr>
              <w:t>Отпуск тепла,</w:t>
            </w:r>
          </w:p>
          <w:p w:rsidR="00C4788E" w:rsidRPr="00C26A98" w:rsidRDefault="00C4788E" w:rsidP="008A15B5">
            <w:pPr>
              <w:jc w:val="center"/>
              <w:rPr>
                <w:rFonts w:ascii="Times New Roman" w:eastAsia="Calibri" w:hAnsi="Times New Roman" w:cs="Times New Roman"/>
                <w:b/>
                <w:sz w:val="28"/>
                <w:szCs w:val="28"/>
              </w:rPr>
            </w:pPr>
            <w:r w:rsidRPr="00C26A98">
              <w:rPr>
                <w:rFonts w:ascii="Times New Roman" w:eastAsia="Calibri" w:hAnsi="Times New Roman" w:cs="Times New Roman"/>
                <w:b/>
                <w:sz w:val="28"/>
                <w:szCs w:val="28"/>
              </w:rPr>
              <w:t>тыс. Гкал/час</w:t>
            </w:r>
          </w:p>
        </w:tc>
      </w:tr>
      <w:tr w:rsidR="00C4788E" w:rsidRPr="00C26A98" w:rsidTr="008A15B5">
        <w:trPr>
          <w:trHeight w:val="284"/>
        </w:trPr>
        <w:tc>
          <w:tcPr>
            <w:tcW w:w="851" w:type="dxa"/>
            <w:shd w:val="clear" w:color="auto" w:fill="auto"/>
            <w:noWrap/>
            <w:vAlign w:val="center"/>
          </w:tcPr>
          <w:p w:rsidR="00C4788E" w:rsidRPr="00C26A98" w:rsidRDefault="008A15B5" w:rsidP="008A15B5">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3685" w:type="dxa"/>
            <w:shd w:val="clear" w:color="auto" w:fill="auto"/>
            <w:vAlign w:val="center"/>
          </w:tcPr>
          <w:p w:rsidR="00C4788E" w:rsidRPr="00C26A98" w:rsidRDefault="00C4788E" w:rsidP="008A15B5">
            <w:pPr>
              <w:jc w:val="center"/>
              <w:rPr>
                <w:rFonts w:ascii="Times New Roman" w:eastAsia="Calibri" w:hAnsi="Times New Roman" w:cs="Times New Roman"/>
                <w:sz w:val="28"/>
                <w:szCs w:val="28"/>
              </w:rPr>
            </w:pPr>
            <w:r w:rsidRPr="00C26A98">
              <w:rPr>
                <w:rFonts w:ascii="Times New Roman" w:eastAsia="Calibri" w:hAnsi="Times New Roman" w:cs="Times New Roman"/>
                <w:sz w:val="28"/>
                <w:szCs w:val="28"/>
              </w:rPr>
              <w:t>д. Афанасьева</w:t>
            </w:r>
          </w:p>
        </w:tc>
        <w:tc>
          <w:tcPr>
            <w:tcW w:w="2552" w:type="dxa"/>
            <w:shd w:val="clear" w:color="auto" w:fill="auto"/>
            <w:vAlign w:val="center"/>
          </w:tcPr>
          <w:p w:rsidR="00C4788E" w:rsidRPr="00C26A98" w:rsidRDefault="00C4788E" w:rsidP="008A15B5">
            <w:pPr>
              <w:jc w:val="center"/>
              <w:rPr>
                <w:rFonts w:ascii="Times New Roman" w:eastAsia="Calibri" w:hAnsi="Times New Roman" w:cs="Times New Roman"/>
                <w:sz w:val="28"/>
                <w:szCs w:val="28"/>
              </w:rPr>
            </w:pPr>
            <w:r w:rsidRPr="00C26A98">
              <w:rPr>
                <w:rFonts w:ascii="Times New Roman" w:eastAsia="Calibri" w:hAnsi="Times New Roman" w:cs="Times New Roman"/>
                <w:sz w:val="28"/>
                <w:szCs w:val="28"/>
              </w:rPr>
              <w:t>Котельная</w:t>
            </w:r>
          </w:p>
        </w:tc>
        <w:tc>
          <w:tcPr>
            <w:tcW w:w="2551" w:type="dxa"/>
            <w:shd w:val="clear" w:color="auto" w:fill="auto"/>
            <w:noWrap/>
            <w:vAlign w:val="center"/>
          </w:tcPr>
          <w:p w:rsidR="00C4788E" w:rsidRPr="00C26A98" w:rsidRDefault="00C4788E" w:rsidP="008A15B5">
            <w:pPr>
              <w:jc w:val="center"/>
              <w:rPr>
                <w:rFonts w:ascii="Times New Roman" w:eastAsia="Calibri" w:hAnsi="Times New Roman" w:cs="Times New Roman"/>
                <w:sz w:val="28"/>
                <w:szCs w:val="28"/>
              </w:rPr>
            </w:pPr>
            <w:r w:rsidRPr="00C26A98">
              <w:rPr>
                <w:rFonts w:ascii="Times New Roman" w:eastAsia="Calibri" w:hAnsi="Times New Roman" w:cs="Times New Roman"/>
                <w:sz w:val="28"/>
                <w:szCs w:val="28"/>
              </w:rPr>
              <w:t>2,07</w:t>
            </w:r>
          </w:p>
        </w:tc>
      </w:tr>
    </w:tbl>
    <w:p w:rsidR="00C4788E" w:rsidRPr="00C26A98" w:rsidRDefault="00C4788E" w:rsidP="008A15B5">
      <w:pPr>
        <w:ind w:firstLine="709"/>
        <w:jc w:val="both"/>
        <w:rPr>
          <w:rFonts w:ascii="Times New Roman" w:hAnsi="Times New Roman" w:cs="Times New Roman"/>
          <w:color w:val="FF0000"/>
          <w:sz w:val="28"/>
          <w:szCs w:val="28"/>
        </w:rPr>
      </w:pPr>
    </w:p>
    <w:p w:rsidR="00C4788E" w:rsidRPr="00C26A98" w:rsidRDefault="00C4788E" w:rsidP="008A15B5">
      <w:pPr>
        <w:ind w:firstLine="709"/>
        <w:jc w:val="both"/>
        <w:rPr>
          <w:rFonts w:ascii="Times New Roman" w:hAnsi="Times New Roman" w:cs="Times New Roman"/>
          <w:b/>
          <w:sz w:val="28"/>
          <w:szCs w:val="28"/>
        </w:rPr>
      </w:pPr>
      <w:r w:rsidRPr="00C26A98">
        <w:rPr>
          <w:rFonts w:ascii="Times New Roman" w:hAnsi="Times New Roman" w:cs="Times New Roman"/>
          <w:b/>
          <w:sz w:val="28"/>
          <w:szCs w:val="28"/>
        </w:rPr>
        <w:t>Проектная схема</w:t>
      </w:r>
    </w:p>
    <w:p w:rsidR="00C4788E" w:rsidRPr="00C26A98" w:rsidRDefault="00C4788E" w:rsidP="008A15B5">
      <w:pPr>
        <w:ind w:firstLine="709"/>
        <w:jc w:val="both"/>
        <w:rPr>
          <w:rFonts w:ascii="Times New Roman" w:hAnsi="Times New Roman" w:cs="Times New Roman"/>
          <w:b/>
          <w:sz w:val="28"/>
          <w:szCs w:val="28"/>
        </w:rPr>
      </w:pPr>
      <w:r w:rsidRPr="00C26A98">
        <w:rPr>
          <w:rFonts w:ascii="Times New Roman" w:hAnsi="Times New Roman" w:cs="Times New Roman"/>
          <w:b/>
          <w:sz w:val="28"/>
          <w:szCs w:val="28"/>
        </w:rPr>
        <w:t>Тепловые нагрузки</w:t>
      </w:r>
    </w:p>
    <w:p w:rsidR="00C4788E" w:rsidRPr="00C26A98" w:rsidRDefault="00C4788E"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 xml:space="preserve">Расчёты теплоты произведены для расчётной температуры наружного воздуха на отопление </w:t>
      </w:r>
      <w:r w:rsidRPr="00C26A98">
        <w:rPr>
          <w:rFonts w:ascii="Times New Roman" w:hAnsi="Times New Roman" w:cs="Times New Roman"/>
          <w:sz w:val="28"/>
          <w:szCs w:val="28"/>
          <w:lang w:val="en-US"/>
        </w:rPr>
        <w:t>t</w:t>
      </w:r>
      <w:r w:rsidRPr="00C26A98">
        <w:rPr>
          <w:rFonts w:ascii="Times New Roman" w:hAnsi="Times New Roman" w:cs="Times New Roman"/>
          <w:sz w:val="28"/>
          <w:szCs w:val="28"/>
          <w:vertAlign w:val="subscript"/>
        </w:rPr>
        <w:t>р</w:t>
      </w:r>
      <w:r w:rsidRPr="00C26A98">
        <w:rPr>
          <w:rFonts w:ascii="Times New Roman" w:hAnsi="Times New Roman" w:cs="Times New Roman"/>
          <w:sz w:val="28"/>
          <w:szCs w:val="28"/>
          <w:vertAlign w:val="superscript"/>
        </w:rPr>
        <w:t>от</w:t>
      </w:r>
      <w:r w:rsidRPr="00C26A98">
        <w:rPr>
          <w:rFonts w:ascii="Times New Roman" w:hAnsi="Times New Roman" w:cs="Times New Roman"/>
          <w:sz w:val="28"/>
          <w:szCs w:val="28"/>
        </w:rPr>
        <w:t>=-43</w:t>
      </w:r>
      <w:r w:rsidRPr="00C26A98">
        <w:rPr>
          <w:rFonts w:ascii="Times New Roman" w:hAnsi="Times New Roman" w:cs="Times New Roman"/>
          <w:sz w:val="28"/>
          <w:szCs w:val="28"/>
          <w:vertAlign w:val="superscript"/>
        </w:rPr>
        <w:t>0</w:t>
      </w:r>
      <w:r w:rsidRPr="00C26A98">
        <w:rPr>
          <w:rFonts w:ascii="Times New Roman" w:hAnsi="Times New Roman" w:cs="Times New Roman"/>
          <w:sz w:val="28"/>
          <w:szCs w:val="28"/>
        </w:rPr>
        <w:t>С (согласно СНиП 23-01-99 «Строительная кл</w:t>
      </w:r>
      <w:r w:rsidRPr="00C26A98">
        <w:rPr>
          <w:rFonts w:ascii="Times New Roman" w:hAnsi="Times New Roman" w:cs="Times New Roman"/>
          <w:sz w:val="28"/>
          <w:szCs w:val="28"/>
        </w:rPr>
        <w:t>и</w:t>
      </w:r>
      <w:r w:rsidRPr="00C26A98">
        <w:rPr>
          <w:rFonts w:ascii="Times New Roman" w:hAnsi="Times New Roman" w:cs="Times New Roman"/>
          <w:sz w:val="28"/>
          <w:szCs w:val="28"/>
        </w:rPr>
        <w:t>матология»).</w:t>
      </w:r>
    </w:p>
    <w:p w:rsidR="00C4788E" w:rsidRPr="00C26A98" w:rsidRDefault="00C4788E"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Тепловые нагрузки жилой и общественной застройки сельсовета опред</w:t>
      </w:r>
      <w:r w:rsidRPr="00C26A98">
        <w:rPr>
          <w:rFonts w:ascii="Times New Roman" w:hAnsi="Times New Roman" w:cs="Times New Roman"/>
          <w:sz w:val="28"/>
          <w:szCs w:val="28"/>
        </w:rPr>
        <w:t>е</w:t>
      </w:r>
      <w:r w:rsidRPr="00C26A98">
        <w:rPr>
          <w:rFonts w:ascii="Times New Roman" w:hAnsi="Times New Roman" w:cs="Times New Roman"/>
          <w:sz w:val="28"/>
          <w:szCs w:val="28"/>
        </w:rPr>
        <w:t>лены по укрупненным показателям расхода тепла, исходя из численности нас</w:t>
      </w:r>
      <w:r w:rsidRPr="00C26A98">
        <w:rPr>
          <w:rFonts w:ascii="Times New Roman" w:hAnsi="Times New Roman" w:cs="Times New Roman"/>
          <w:sz w:val="28"/>
          <w:szCs w:val="28"/>
        </w:rPr>
        <w:t>е</w:t>
      </w:r>
      <w:r w:rsidRPr="00C26A98">
        <w:rPr>
          <w:rFonts w:ascii="Times New Roman" w:hAnsi="Times New Roman" w:cs="Times New Roman"/>
          <w:sz w:val="28"/>
          <w:szCs w:val="28"/>
        </w:rPr>
        <w:t>ления и величины общей площади зданий по срокам проектирования.</w:t>
      </w:r>
    </w:p>
    <w:p w:rsidR="00C4788E" w:rsidRPr="00C26A98" w:rsidRDefault="00C4788E"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Укрупненные показатели приняты (Вт/м</w:t>
      </w:r>
      <w:r w:rsidRPr="00C26A98">
        <w:rPr>
          <w:rFonts w:ascii="Times New Roman" w:hAnsi="Times New Roman" w:cs="Times New Roman"/>
          <w:sz w:val="28"/>
          <w:szCs w:val="28"/>
          <w:vertAlign w:val="superscript"/>
        </w:rPr>
        <w:t>2</w:t>
      </w:r>
      <w:r w:rsidRPr="00C26A98">
        <w:rPr>
          <w:rFonts w:ascii="Times New Roman" w:hAnsi="Times New Roman" w:cs="Times New Roman"/>
          <w:sz w:val="28"/>
          <w:szCs w:val="28"/>
        </w:rPr>
        <w:t>):</w:t>
      </w:r>
    </w:p>
    <w:p w:rsidR="00C4788E" w:rsidRPr="00C26A98" w:rsidRDefault="00C4788E" w:rsidP="008A15B5">
      <w:pPr>
        <w:numPr>
          <w:ilvl w:val="0"/>
          <w:numId w:val="10"/>
        </w:numPr>
        <w:ind w:left="0" w:firstLine="709"/>
        <w:jc w:val="both"/>
        <w:rPr>
          <w:rFonts w:ascii="Times New Roman" w:hAnsi="Times New Roman" w:cs="Times New Roman"/>
          <w:sz w:val="28"/>
          <w:szCs w:val="28"/>
        </w:rPr>
      </w:pPr>
      <w:r w:rsidRPr="00C26A98">
        <w:rPr>
          <w:rFonts w:ascii="Times New Roman" w:hAnsi="Times New Roman" w:cs="Times New Roman"/>
          <w:sz w:val="28"/>
          <w:szCs w:val="28"/>
        </w:rPr>
        <w:t>на отопление жилых зданий:</w:t>
      </w:r>
    </w:p>
    <w:p w:rsidR="00C4788E" w:rsidRPr="00C26A98" w:rsidRDefault="00C4788E"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 существующая сохраняемая индивидуальная застройка</w:t>
      </w:r>
      <w:r w:rsidRPr="00C26A98">
        <w:rPr>
          <w:rFonts w:ascii="Times New Roman" w:hAnsi="Times New Roman" w:cs="Times New Roman"/>
          <w:sz w:val="28"/>
          <w:szCs w:val="28"/>
        </w:rPr>
        <w:tab/>
        <w:t>–</w:t>
      </w:r>
      <w:r w:rsidRPr="00C26A98">
        <w:rPr>
          <w:rFonts w:ascii="Times New Roman" w:hAnsi="Times New Roman" w:cs="Times New Roman"/>
          <w:sz w:val="28"/>
          <w:szCs w:val="28"/>
        </w:rPr>
        <w:tab/>
        <w:t>228</w:t>
      </w:r>
    </w:p>
    <w:p w:rsidR="00C4788E" w:rsidRPr="00C26A98" w:rsidRDefault="00C4788E"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 новая индивидуальная застройка</w:t>
      </w:r>
      <w:r w:rsidRPr="00C26A98">
        <w:rPr>
          <w:rFonts w:ascii="Times New Roman" w:hAnsi="Times New Roman" w:cs="Times New Roman"/>
          <w:sz w:val="28"/>
          <w:szCs w:val="28"/>
        </w:rPr>
        <w:tab/>
      </w:r>
      <w:r w:rsidRPr="00C26A98">
        <w:rPr>
          <w:rFonts w:ascii="Times New Roman" w:hAnsi="Times New Roman" w:cs="Times New Roman"/>
          <w:sz w:val="28"/>
          <w:szCs w:val="28"/>
        </w:rPr>
        <w:tab/>
      </w:r>
      <w:r w:rsidRPr="00C26A98">
        <w:rPr>
          <w:rFonts w:ascii="Times New Roman" w:hAnsi="Times New Roman" w:cs="Times New Roman"/>
          <w:sz w:val="28"/>
          <w:szCs w:val="28"/>
        </w:rPr>
        <w:tab/>
      </w:r>
      <w:r w:rsidRPr="00C26A98">
        <w:rPr>
          <w:rFonts w:ascii="Times New Roman" w:hAnsi="Times New Roman" w:cs="Times New Roman"/>
          <w:sz w:val="28"/>
          <w:szCs w:val="28"/>
        </w:rPr>
        <w:tab/>
        <w:t>–</w:t>
      </w:r>
      <w:r w:rsidRPr="00C26A98">
        <w:rPr>
          <w:rFonts w:ascii="Times New Roman" w:hAnsi="Times New Roman" w:cs="Times New Roman"/>
          <w:sz w:val="28"/>
          <w:szCs w:val="28"/>
        </w:rPr>
        <w:tab/>
        <w:t>191</w:t>
      </w:r>
    </w:p>
    <w:p w:rsidR="00C4788E" w:rsidRPr="00C26A98" w:rsidRDefault="00C4788E" w:rsidP="008A15B5">
      <w:pPr>
        <w:numPr>
          <w:ilvl w:val="0"/>
          <w:numId w:val="10"/>
        </w:numPr>
        <w:ind w:left="0" w:firstLine="709"/>
        <w:jc w:val="both"/>
        <w:rPr>
          <w:rFonts w:ascii="Times New Roman" w:hAnsi="Times New Roman" w:cs="Times New Roman"/>
          <w:sz w:val="28"/>
          <w:szCs w:val="28"/>
        </w:rPr>
      </w:pPr>
      <w:r w:rsidRPr="00C26A98">
        <w:rPr>
          <w:rFonts w:ascii="Times New Roman" w:hAnsi="Times New Roman" w:cs="Times New Roman"/>
          <w:sz w:val="28"/>
          <w:szCs w:val="28"/>
        </w:rPr>
        <w:t>коэффициент, учитывающий тепловой поток на отопление общес</w:t>
      </w:r>
      <w:r w:rsidRPr="00C26A98">
        <w:rPr>
          <w:rFonts w:ascii="Times New Roman" w:hAnsi="Times New Roman" w:cs="Times New Roman"/>
          <w:sz w:val="28"/>
          <w:szCs w:val="28"/>
        </w:rPr>
        <w:t>т</w:t>
      </w:r>
      <w:r w:rsidRPr="00C26A98">
        <w:rPr>
          <w:rFonts w:ascii="Times New Roman" w:hAnsi="Times New Roman" w:cs="Times New Roman"/>
          <w:sz w:val="28"/>
          <w:szCs w:val="28"/>
        </w:rPr>
        <w:t>венной застройки, принят 0,25 от отопления жилой застройки</w:t>
      </w:r>
    </w:p>
    <w:p w:rsidR="00C4788E" w:rsidRPr="00C26A98" w:rsidRDefault="00C4788E" w:rsidP="008A15B5">
      <w:pPr>
        <w:numPr>
          <w:ilvl w:val="0"/>
          <w:numId w:val="10"/>
        </w:numPr>
        <w:ind w:left="0" w:firstLine="709"/>
        <w:jc w:val="both"/>
        <w:rPr>
          <w:rFonts w:ascii="Times New Roman" w:hAnsi="Times New Roman" w:cs="Times New Roman"/>
          <w:sz w:val="28"/>
          <w:szCs w:val="28"/>
        </w:rPr>
      </w:pPr>
      <w:r w:rsidRPr="00C26A98">
        <w:rPr>
          <w:rFonts w:ascii="Times New Roman" w:hAnsi="Times New Roman" w:cs="Times New Roman"/>
          <w:sz w:val="28"/>
          <w:szCs w:val="28"/>
        </w:rPr>
        <w:t>коэффициент, учитывающий вентиляцию общественных зданий принят:</w:t>
      </w:r>
    </w:p>
    <w:p w:rsidR="00C4788E" w:rsidRPr="00C26A98" w:rsidRDefault="00C4788E"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 для существующих зданий</w:t>
      </w:r>
      <w:r w:rsidR="008A15B5">
        <w:rPr>
          <w:rFonts w:ascii="Times New Roman" w:hAnsi="Times New Roman" w:cs="Times New Roman"/>
          <w:sz w:val="28"/>
          <w:szCs w:val="28"/>
        </w:rPr>
        <w:t xml:space="preserve"> </w:t>
      </w:r>
      <w:r w:rsidRPr="00C26A98">
        <w:rPr>
          <w:rFonts w:ascii="Times New Roman" w:hAnsi="Times New Roman" w:cs="Times New Roman"/>
          <w:sz w:val="28"/>
          <w:szCs w:val="28"/>
        </w:rPr>
        <w:tab/>
        <w:t>–</w:t>
      </w:r>
      <w:r w:rsidR="008A15B5">
        <w:rPr>
          <w:rFonts w:ascii="Times New Roman" w:hAnsi="Times New Roman" w:cs="Times New Roman"/>
          <w:sz w:val="28"/>
          <w:szCs w:val="28"/>
        </w:rPr>
        <w:t xml:space="preserve"> </w:t>
      </w:r>
      <w:r w:rsidRPr="00C26A98">
        <w:rPr>
          <w:rFonts w:ascii="Times New Roman" w:hAnsi="Times New Roman" w:cs="Times New Roman"/>
          <w:sz w:val="28"/>
          <w:szCs w:val="28"/>
        </w:rPr>
        <w:t>0,4 от отопления общественных зданий</w:t>
      </w:r>
    </w:p>
    <w:p w:rsidR="00C4788E" w:rsidRPr="00C26A98" w:rsidRDefault="00C4788E"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 для новых зданий</w:t>
      </w:r>
      <w:r w:rsidRPr="00C26A98">
        <w:rPr>
          <w:rFonts w:ascii="Times New Roman" w:hAnsi="Times New Roman" w:cs="Times New Roman"/>
          <w:sz w:val="28"/>
          <w:szCs w:val="28"/>
        </w:rPr>
        <w:tab/>
        <w:t>–</w:t>
      </w:r>
      <w:r w:rsidRPr="00C26A98">
        <w:rPr>
          <w:rFonts w:ascii="Times New Roman" w:hAnsi="Times New Roman" w:cs="Times New Roman"/>
          <w:sz w:val="28"/>
          <w:szCs w:val="28"/>
        </w:rPr>
        <w:tab/>
        <w:t>0,6 от отопления общественных зданий</w:t>
      </w:r>
    </w:p>
    <w:p w:rsidR="00C4788E" w:rsidRPr="00C26A98" w:rsidRDefault="00C4788E"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Общий укрупненный показатель расхода тепла составит:</w:t>
      </w:r>
    </w:p>
    <w:p w:rsidR="00C4788E" w:rsidRPr="00C26A98" w:rsidRDefault="00C4788E"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 существующая индивидуальная застройка</w:t>
      </w:r>
      <w:r w:rsidR="008A15B5">
        <w:rPr>
          <w:rFonts w:ascii="Times New Roman" w:hAnsi="Times New Roman" w:cs="Times New Roman"/>
          <w:sz w:val="28"/>
          <w:szCs w:val="28"/>
        </w:rPr>
        <w:t xml:space="preserve"> </w:t>
      </w:r>
      <w:r w:rsidRPr="00C26A98">
        <w:rPr>
          <w:rFonts w:ascii="Times New Roman" w:hAnsi="Times New Roman" w:cs="Times New Roman"/>
          <w:sz w:val="28"/>
          <w:szCs w:val="28"/>
        </w:rPr>
        <w:t>–</w:t>
      </w:r>
      <w:r w:rsidR="008A15B5">
        <w:rPr>
          <w:rFonts w:ascii="Times New Roman" w:hAnsi="Times New Roman" w:cs="Times New Roman"/>
          <w:sz w:val="28"/>
          <w:szCs w:val="28"/>
        </w:rPr>
        <w:t xml:space="preserve"> </w:t>
      </w:r>
      <w:r w:rsidRPr="00C26A98">
        <w:rPr>
          <w:rFonts w:ascii="Times New Roman" w:hAnsi="Times New Roman" w:cs="Times New Roman"/>
          <w:sz w:val="28"/>
          <w:szCs w:val="28"/>
        </w:rPr>
        <w:tab/>
        <w:t>308 Вт/м</w:t>
      </w:r>
      <w:r w:rsidRPr="00C26A98">
        <w:rPr>
          <w:rFonts w:ascii="Times New Roman" w:hAnsi="Times New Roman" w:cs="Times New Roman"/>
          <w:sz w:val="28"/>
          <w:szCs w:val="28"/>
          <w:vertAlign w:val="superscript"/>
        </w:rPr>
        <w:t xml:space="preserve">2 </w:t>
      </w:r>
      <w:r w:rsidRPr="00C26A98">
        <w:rPr>
          <w:rFonts w:ascii="Times New Roman" w:hAnsi="Times New Roman" w:cs="Times New Roman"/>
          <w:sz w:val="28"/>
          <w:szCs w:val="28"/>
        </w:rPr>
        <w:t>(265 ккал/час)</w:t>
      </w:r>
    </w:p>
    <w:p w:rsidR="00C4788E" w:rsidRPr="00C26A98" w:rsidRDefault="00C4788E"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 новая индивидуальная застройка</w:t>
      </w:r>
      <w:r w:rsidRPr="00C26A98">
        <w:rPr>
          <w:rFonts w:ascii="Times New Roman" w:hAnsi="Times New Roman" w:cs="Times New Roman"/>
          <w:sz w:val="28"/>
          <w:szCs w:val="28"/>
        </w:rPr>
        <w:tab/>
      </w:r>
      <w:r w:rsidRPr="00C26A98">
        <w:rPr>
          <w:rFonts w:ascii="Times New Roman" w:hAnsi="Times New Roman" w:cs="Times New Roman"/>
          <w:sz w:val="28"/>
          <w:szCs w:val="28"/>
        </w:rPr>
        <w:tab/>
        <w:t>–</w:t>
      </w:r>
      <w:r w:rsidRPr="00C26A98">
        <w:rPr>
          <w:rFonts w:ascii="Times New Roman" w:hAnsi="Times New Roman" w:cs="Times New Roman"/>
          <w:sz w:val="28"/>
          <w:szCs w:val="28"/>
        </w:rPr>
        <w:tab/>
        <w:t>267 Вт/м</w:t>
      </w:r>
      <w:r w:rsidRPr="00C26A98">
        <w:rPr>
          <w:rFonts w:ascii="Times New Roman" w:hAnsi="Times New Roman" w:cs="Times New Roman"/>
          <w:sz w:val="28"/>
          <w:szCs w:val="28"/>
          <w:vertAlign w:val="superscript"/>
        </w:rPr>
        <w:t xml:space="preserve">2 </w:t>
      </w:r>
      <w:r w:rsidRPr="00C26A98">
        <w:rPr>
          <w:rFonts w:ascii="Times New Roman" w:hAnsi="Times New Roman" w:cs="Times New Roman"/>
          <w:sz w:val="28"/>
          <w:szCs w:val="28"/>
        </w:rPr>
        <w:t>(230 ккал/час).</w:t>
      </w:r>
    </w:p>
    <w:p w:rsidR="00C4788E" w:rsidRPr="00C26A98" w:rsidRDefault="00C4788E" w:rsidP="008A15B5">
      <w:pPr>
        <w:ind w:firstLine="709"/>
        <w:jc w:val="both"/>
        <w:rPr>
          <w:rFonts w:ascii="Times New Roman" w:hAnsi="Times New Roman" w:cs="Times New Roman"/>
          <w:b/>
          <w:sz w:val="28"/>
          <w:szCs w:val="28"/>
        </w:rPr>
      </w:pPr>
      <w:r w:rsidRPr="00C26A98">
        <w:rPr>
          <w:rFonts w:ascii="Times New Roman" w:hAnsi="Times New Roman" w:cs="Times New Roman"/>
          <w:b/>
          <w:sz w:val="28"/>
          <w:szCs w:val="28"/>
        </w:rPr>
        <w:lastRenderedPageBreak/>
        <w:t>Тепловые нагрузки жилищно-коммунального сектора</w:t>
      </w:r>
    </w:p>
    <w:p w:rsidR="00C4788E" w:rsidRPr="00C26A98" w:rsidRDefault="00C4788E" w:rsidP="008A15B5">
      <w:pPr>
        <w:ind w:firstLine="709"/>
        <w:jc w:val="both"/>
        <w:rPr>
          <w:rFonts w:ascii="Times New Roman" w:hAnsi="Times New Roman" w:cs="Times New Roman"/>
          <w:b/>
          <w:sz w:val="28"/>
          <w:szCs w:val="28"/>
        </w:rPr>
      </w:pPr>
      <w:r w:rsidRPr="00C26A98">
        <w:rPr>
          <w:rFonts w:ascii="Times New Roman" w:hAnsi="Times New Roman" w:cs="Times New Roman"/>
          <w:b/>
          <w:sz w:val="28"/>
          <w:szCs w:val="28"/>
        </w:rPr>
        <w:t>Афанасьевского муниципального образования</w:t>
      </w:r>
    </w:p>
    <w:p w:rsidR="00C4788E" w:rsidRPr="00C26A98" w:rsidRDefault="00C4788E" w:rsidP="008A15B5">
      <w:pPr>
        <w:ind w:firstLine="709"/>
        <w:jc w:val="both"/>
        <w:rPr>
          <w:rFonts w:ascii="Times New Roman" w:hAnsi="Times New Roman" w:cs="Times New Roman"/>
          <w:color w:val="FF0000"/>
          <w:sz w:val="28"/>
          <w:szCs w:val="28"/>
        </w:rPr>
      </w:pPr>
    </w:p>
    <w:tbl>
      <w:tblPr>
        <w:tblW w:w="10260" w:type="dxa"/>
        <w:jc w:val="center"/>
        <w:tblInd w:w="162" w:type="dxa"/>
        <w:tblLook w:val="0000"/>
      </w:tblPr>
      <w:tblGrid>
        <w:gridCol w:w="560"/>
        <w:gridCol w:w="2001"/>
        <w:gridCol w:w="1180"/>
        <w:gridCol w:w="1420"/>
        <w:gridCol w:w="1404"/>
        <w:gridCol w:w="1435"/>
        <w:gridCol w:w="1548"/>
        <w:gridCol w:w="931"/>
        <w:gridCol w:w="964"/>
      </w:tblGrid>
      <w:tr w:rsidR="00C4788E" w:rsidRPr="008A15B5" w:rsidTr="00F938D5">
        <w:trPr>
          <w:trHeight w:val="495"/>
          <w:jc w:val="center"/>
        </w:trPr>
        <w:tc>
          <w:tcPr>
            <w:tcW w:w="514" w:type="dxa"/>
            <w:vMerge w:val="restart"/>
            <w:tcBorders>
              <w:top w:val="single" w:sz="8" w:space="0" w:color="auto"/>
              <w:left w:val="single" w:sz="8" w:space="0" w:color="auto"/>
              <w:bottom w:val="single" w:sz="8" w:space="0" w:color="000000"/>
              <w:right w:val="single" w:sz="8" w:space="0" w:color="auto"/>
            </w:tcBorders>
            <w:shd w:val="clear" w:color="auto" w:fill="auto"/>
          </w:tcPr>
          <w:p w:rsidR="00C4788E" w:rsidRPr="008A15B5" w:rsidRDefault="00C4788E" w:rsidP="008A15B5">
            <w:pPr>
              <w:jc w:val="both"/>
              <w:rPr>
                <w:rFonts w:ascii="Times New Roman" w:hAnsi="Times New Roman" w:cs="Times New Roman"/>
                <w:b/>
              </w:rPr>
            </w:pPr>
            <w:r w:rsidRPr="008A15B5">
              <w:rPr>
                <w:rFonts w:ascii="Times New Roman" w:hAnsi="Times New Roman" w:cs="Times New Roman"/>
                <w:b/>
              </w:rPr>
              <w:t>№ п/п</w:t>
            </w:r>
          </w:p>
        </w:tc>
        <w:tc>
          <w:tcPr>
            <w:tcW w:w="1760" w:type="dxa"/>
            <w:vMerge w:val="restart"/>
            <w:tcBorders>
              <w:top w:val="single" w:sz="8" w:space="0" w:color="auto"/>
              <w:left w:val="single" w:sz="8" w:space="0" w:color="auto"/>
              <w:bottom w:val="single" w:sz="8" w:space="0" w:color="000000"/>
              <w:right w:val="single" w:sz="8" w:space="0" w:color="auto"/>
            </w:tcBorders>
            <w:shd w:val="clear" w:color="auto" w:fill="auto"/>
          </w:tcPr>
          <w:p w:rsidR="00C4788E" w:rsidRPr="008A15B5" w:rsidRDefault="00C4788E" w:rsidP="008A15B5">
            <w:pPr>
              <w:jc w:val="both"/>
              <w:rPr>
                <w:rFonts w:ascii="Times New Roman" w:hAnsi="Times New Roman" w:cs="Times New Roman"/>
                <w:b/>
              </w:rPr>
            </w:pPr>
            <w:r w:rsidRPr="008A15B5">
              <w:rPr>
                <w:rFonts w:ascii="Times New Roman" w:hAnsi="Times New Roman" w:cs="Times New Roman"/>
                <w:b/>
              </w:rPr>
              <w:t>Муниципальное образование</w:t>
            </w:r>
          </w:p>
        </w:tc>
        <w:tc>
          <w:tcPr>
            <w:tcW w:w="1050" w:type="dxa"/>
            <w:vMerge w:val="restart"/>
            <w:tcBorders>
              <w:top w:val="single" w:sz="8" w:space="0" w:color="auto"/>
              <w:left w:val="single" w:sz="8" w:space="0" w:color="auto"/>
              <w:bottom w:val="single" w:sz="8" w:space="0" w:color="000000"/>
              <w:right w:val="single" w:sz="8" w:space="0" w:color="auto"/>
            </w:tcBorders>
            <w:shd w:val="clear" w:color="auto" w:fill="auto"/>
          </w:tcPr>
          <w:p w:rsidR="00C4788E" w:rsidRPr="008A15B5" w:rsidRDefault="00C4788E" w:rsidP="008A15B5">
            <w:pPr>
              <w:jc w:val="both"/>
              <w:rPr>
                <w:rFonts w:ascii="Times New Roman" w:hAnsi="Times New Roman" w:cs="Times New Roman"/>
                <w:b/>
              </w:rPr>
            </w:pPr>
            <w:r w:rsidRPr="008A15B5">
              <w:rPr>
                <w:rFonts w:ascii="Times New Roman" w:hAnsi="Times New Roman" w:cs="Times New Roman"/>
                <w:b/>
              </w:rPr>
              <w:t>Общая площадь жилого фонда, тыс. м</w:t>
            </w:r>
            <w:r w:rsidRPr="008A15B5">
              <w:rPr>
                <w:rFonts w:ascii="Times New Roman" w:hAnsi="Times New Roman" w:cs="Times New Roman"/>
                <w:b/>
                <w:vertAlign w:val="superscript"/>
              </w:rPr>
              <w:t>2</w:t>
            </w:r>
          </w:p>
        </w:tc>
        <w:tc>
          <w:tcPr>
            <w:tcW w:w="1258" w:type="dxa"/>
            <w:vMerge w:val="restart"/>
            <w:tcBorders>
              <w:top w:val="single" w:sz="8" w:space="0" w:color="auto"/>
              <w:left w:val="single" w:sz="8" w:space="0" w:color="auto"/>
              <w:bottom w:val="single" w:sz="8" w:space="0" w:color="000000"/>
              <w:right w:val="single" w:sz="8" w:space="0" w:color="auto"/>
            </w:tcBorders>
            <w:shd w:val="clear" w:color="auto" w:fill="auto"/>
          </w:tcPr>
          <w:p w:rsidR="00C4788E" w:rsidRPr="008A15B5" w:rsidRDefault="00C4788E" w:rsidP="008A15B5">
            <w:pPr>
              <w:jc w:val="both"/>
              <w:rPr>
                <w:rFonts w:ascii="Times New Roman" w:hAnsi="Times New Roman" w:cs="Times New Roman"/>
                <w:b/>
              </w:rPr>
            </w:pPr>
            <w:r w:rsidRPr="008A15B5">
              <w:rPr>
                <w:rFonts w:ascii="Times New Roman" w:hAnsi="Times New Roman" w:cs="Times New Roman"/>
                <w:b/>
              </w:rPr>
              <w:t>Население, чел.</w:t>
            </w:r>
          </w:p>
        </w:tc>
        <w:tc>
          <w:tcPr>
            <w:tcW w:w="4814" w:type="dxa"/>
            <w:gridSpan w:val="4"/>
            <w:tcBorders>
              <w:top w:val="single" w:sz="8" w:space="0" w:color="auto"/>
              <w:left w:val="nil"/>
              <w:bottom w:val="single" w:sz="8" w:space="0" w:color="auto"/>
              <w:right w:val="single" w:sz="8" w:space="0" w:color="000000"/>
            </w:tcBorders>
            <w:shd w:val="clear" w:color="auto" w:fill="auto"/>
          </w:tcPr>
          <w:p w:rsidR="00C4788E" w:rsidRPr="008A15B5" w:rsidRDefault="00C4788E" w:rsidP="008A15B5">
            <w:pPr>
              <w:jc w:val="both"/>
              <w:rPr>
                <w:rFonts w:ascii="Times New Roman" w:hAnsi="Times New Roman" w:cs="Times New Roman"/>
                <w:b/>
              </w:rPr>
            </w:pPr>
            <w:r w:rsidRPr="008A15B5">
              <w:rPr>
                <w:rFonts w:ascii="Times New Roman" w:hAnsi="Times New Roman" w:cs="Times New Roman"/>
                <w:b/>
              </w:rPr>
              <w:t>Тепловые нагрузки, МВт</w:t>
            </w:r>
          </w:p>
        </w:tc>
        <w:tc>
          <w:tcPr>
            <w:tcW w:w="864" w:type="dxa"/>
            <w:tcBorders>
              <w:top w:val="single" w:sz="8" w:space="0" w:color="auto"/>
              <w:left w:val="nil"/>
              <w:bottom w:val="single" w:sz="8" w:space="0" w:color="auto"/>
              <w:right w:val="single" w:sz="8" w:space="0" w:color="auto"/>
            </w:tcBorders>
            <w:shd w:val="clear" w:color="auto" w:fill="auto"/>
          </w:tcPr>
          <w:p w:rsidR="00C4788E" w:rsidRPr="008A15B5" w:rsidRDefault="00C4788E" w:rsidP="008A15B5">
            <w:pPr>
              <w:jc w:val="both"/>
              <w:rPr>
                <w:rFonts w:ascii="Times New Roman" w:hAnsi="Times New Roman" w:cs="Times New Roman"/>
                <w:b/>
              </w:rPr>
            </w:pPr>
            <w:r w:rsidRPr="008A15B5">
              <w:rPr>
                <w:rFonts w:ascii="Times New Roman" w:hAnsi="Times New Roman" w:cs="Times New Roman"/>
                <w:b/>
              </w:rPr>
              <w:t>то же, Гкал/ч</w:t>
            </w:r>
          </w:p>
        </w:tc>
      </w:tr>
      <w:tr w:rsidR="00C4788E" w:rsidRPr="008A15B5" w:rsidTr="00F938D5">
        <w:trPr>
          <w:trHeight w:val="735"/>
          <w:jc w:val="center"/>
        </w:trPr>
        <w:tc>
          <w:tcPr>
            <w:tcW w:w="514" w:type="dxa"/>
            <w:vMerge/>
            <w:tcBorders>
              <w:top w:val="single" w:sz="8" w:space="0" w:color="auto"/>
              <w:left w:val="single" w:sz="8" w:space="0" w:color="auto"/>
              <w:bottom w:val="single" w:sz="8" w:space="0" w:color="000000"/>
              <w:right w:val="single" w:sz="8" w:space="0" w:color="auto"/>
            </w:tcBorders>
          </w:tcPr>
          <w:p w:rsidR="00C4788E" w:rsidRPr="008A15B5" w:rsidRDefault="00C4788E" w:rsidP="008A15B5">
            <w:pPr>
              <w:jc w:val="both"/>
              <w:rPr>
                <w:rFonts w:ascii="Times New Roman" w:hAnsi="Times New Roman" w:cs="Times New Roman"/>
                <w:b/>
              </w:rPr>
            </w:pPr>
          </w:p>
        </w:tc>
        <w:tc>
          <w:tcPr>
            <w:tcW w:w="1760" w:type="dxa"/>
            <w:vMerge/>
            <w:tcBorders>
              <w:top w:val="single" w:sz="8" w:space="0" w:color="auto"/>
              <w:left w:val="single" w:sz="8" w:space="0" w:color="auto"/>
              <w:bottom w:val="single" w:sz="8" w:space="0" w:color="000000"/>
              <w:right w:val="single" w:sz="8" w:space="0" w:color="auto"/>
            </w:tcBorders>
          </w:tcPr>
          <w:p w:rsidR="00C4788E" w:rsidRPr="008A15B5" w:rsidRDefault="00C4788E" w:rsidP="008A15B5">
            <w:pPr>
              <w:jc w:val="both"/>
              <w:rPr>
                <w:rFonts w:ascii="Times New Roman" w:hAnsi="Times New Roman" w:cs="Times New Roman"/>
                <w:b/>
              </w:rPr>
            </w:pPr>
          </w:p>
        </w:tc>
        <w:tc>
          <w:tcPr>
            <w:tcW w:w="1050" w:type="dxa"/>
            <w:vMerge/>
            <w:tcBorders>
              <w:top w:val="single" w:sz="8" w:space="0" w:color="auto"/>
              <w:left w:val="single" w:sz="8" w:space="0" w:color="auto"/>
              <w:bottom w:val="single" w:sz="8" w:space="0" w:color="000000"/>
              <w:right w:val="single" w:sz="8" w:space="0" w:color="auto"/>
            </w:tcBorders>
          </w:tcPr>
          <w:p w:rsidR="00C4788E" w:rsidRPr="008A15B5" w:rsidRDefault="00C4788E" w:rsidP="008A15B5">
            <w:pPr>
              <w:jc w:val="both"/>
              <w:rPr>
                <w:rFonts w:ascii="Times New Roman" w:hAnsi="Times New Roman" w:cs="Times New Roman"/>
                <w:b/>
              </w:rPr>
            </w:pPr>
          </w:p>
        </w:tc>
        <w:tc>
          <w:tcPr>
            <w:tcW w:w="1258" w:type="dxa"/>
            <w:vMerge/>
            <w:tcBorders>
              <w:top w:val="single" w:sz="8" w:space="0" w:color="auto"/>
              <w:left w:val="single" w:sz="8" w:space="0" w:color="auto"/>
              <w:bottom w:val="single" w:sz="8" w:space="0" w:color="000000"/>
              <w:right w:val="single" w:sz="8" w:space="0" w:color="auto"/>
            </w:tcBorders>
          </w:tcPr>
          <w:p w:rsidR="00C4788E" w:rsidRPr="008A15B5" w:rsidRDefault="00C4788E" w:rsidP="008A15B5">
            <w:pPr>
              <w:jc w:val="both"/>
              <w:rPr>
                <w:rFonts w:ascii="Times New Roman" w:hAnsi="Times New Roman" w:cs="Times New Roman"/>
                <w:b/>
              </w:rPr>
            </w:pPr>
          </w:p>
        </w:tc>
        <w:tc>
          <w:tcPr>
            <w:tcW w:w="1244" w:type="dxa"/>
            <w:tcBorders>
              <w:top w:val="nil"/>
              <w:left w:val="nil"/>
              <w:bottom w:val="single" w:sz="8" w:space="0" w:color="auto"/>
              <w:right w:val="single" w:sz="8" w:space="0" w:color="auto"/>
            </w:tcBorders>
            <w:shd w:val="clear" w:color="auto" w:fill="auto"/>
          </w:tcPr>
          <w:p w:rsidR="00C4788E" w:rsidRPr="008A15B5" w:rsidRDefault="00C4788E" w:rsidP="008A15B5">
            <w:pPr>
              <w:jc w:val="both"/>
              <w:rPr>
                <w:rFonts w:ascii="Times New Roman" w:hAnsi="Times New Roman" w:cs="Times New Roman"/>
                <w:b/>
              </w:rPr>
            </w:pPr>
            <w:r w:rsidRPr="008A15B5">
              <w:rPr>
                <w:rFonts w:ascii="Times New Roman" w:hAnsi="Times New Roman" w:cs="Times New Roman"/>
                <w:b/>
              </w:rPr>
              <w:t>Отопление жил.зд.</w:t>
            </w:r>
          </w:p>
        </w:tc>
        <w:tc>
          <w:tcPr>
            <w:tcW w:w="1270" w:type="dxa"/>
            <w:tcBorders>
              <w:top w:val="nil"/>
              <w:left w:val="nil"/>
              <w:bottom w:val="single" w:sz="8" w:space="0" w:color="auto"/>
              <w:right w:val="single" w:sz="8" w:space="0" w:color="auto"/>
            </w:tcBorders>
            <w:shd w:val="clear" w:color="auto" w:fill="auto"/>
          </w:tcPr>
          <w:p w:rsidR="00C4788E" w:rsidRPr="008A15B5" w:rsidRDefault="00C4788E" w:rsidP="008A15B5">
            <w:pPr>
              <w:jc w:val="both"/>
              <w:rPr>
                <w:rFonts w:ascii="Times New Roman" w:hAnsi="Times New Roman" w:cs="Times New Roman"/>
                <w:b/>
              </w:rPr>
            </w:pPr>
            <w:r w:rsidRPr="008A15B5">
              <w:rPr>
                <w:rFonts w:ascii="Times New Roman" w:hAnsi="Times New Roman" w:cs="Times New Roman"/>
                <w:b/>
              </w:rPr>
              <w:t>Отопл. и гор.водосн. общ. зд.</w:t>
            </w:r>
          </w:p>
        </w:tc>
        <w:tc>
          <w:tcPr>
            <w:tcW w:w="1369" w:type="dxa"/>
            <w:tcBorders>
              <w:top w:val="nil"/>
              <w:left w:val="nil"/>
              <w:bottom w:val="single" w:sz="8" w:space="0" w:color="auto"/>
              <w:right w:val="single" w:sz="8" w:space="0" w:color="auto"/>
            </w:tcBorders>
            <w:shd w:val="clear" w:color="auto" w:fill="auto"/>
          </w:tcPr>
          <w:p w:rsidR="00C4788E" w:rsidRPr="008A15B5" w:rsidRDefault="00C4788E" w:rsidP="008A15B5">
            <w:pPr>
              <w:jc w:val="both"/>
              <w:rPr>
                <w:rFonts w:ascii="Times New Roman" w:hAnsi="Times New Roman" w:cs="Times New Roman"/>
                <w:b/>
              </w:rPr>
            </w:pPr>
            <w:r w:rsidRPr="008A15B5">
              <w:rPr>
                <w:rFonts w:ascii="Times New Roman" w:hAnsi="Times New Roman" w:cs="Times New Roman"/>
                <w:b/>
              </w:rPr>
              <w:t>Вентиляция</w:t>
            </w:r>
          </w:p>
        </w:tc>
        <w:tc>
          <w:tcPr>
            <w:tcW w:w="931" w:type="dxa"/>
            <w:tcBorders>
              <w:top w:val="nil"/>
              <w:left w:val="nil"/>
              <w:bottom w:val="single" w:sz="8" w:space="0" w:color="auto"/>
              <w:right w:val="single" w:sz="8" w:space="0" w:color="auto"/>
            </w:tcBorders>
            <w:shd w:val="clear" w:color="auto" w:fill="auto"/>
          </w:tcPr>
          <w:p w:rsidR="00C4788E" w:rsidRPr="008A15B5" w:rsidRDefault="00C4788E" w:rsidP="008A15B5">
            <w:pPr>
              <w:jc w:val="both"/>
              <w:rPr>
                <w:rFonts w:ascii="Times New Roman" w:hAnsi="Times New Roman" w:cs="Times New Roman"/>
                <w:b/>
              </w:rPr>
            </w:pPr>
            <w:r w:rsidRPr="008A15B5">
              <w:rPr>
                <w:rFonts w:ascii="Times New Roman" w:hAnsi="Times New Roman" w:cs="Times New Roman"/>
                <w:b/>
              </w:rPr>
              <w:t>Итого</w:t>
            </w:r>
          </w:p>
        </w:tc>
        <w:tc>
          <w:tcPr>
            <w:tcW w:w="864" w:type="dxa"/>
            <w:tcBorders>
              <w:top w:val="nil"/>
              <w:left w:val="nil"/>
              <w:bottom w:val="single" w:sz="8" w:space="0" w:color="auto"/>
              <w:right w:val="single" w:sz="8" w:space="0" w:color="auto"/>
            </w:tcBorders>
            <w:shd w:val="clear" w:color="auto" w:fill="auto"/>
          </w:tcPr>
          <w:p w:rsidR="00C4788E" w:rsidRPr="008A15B5" w:rsidRDefault="00C4788E" w:rsidP="008A15B5">
            <w:pPr>
              <w:jc w:val="both"/>
              <w:rPr>
                <w:rFonts w:ascii="Times New Roman" w:hAnsi="Times New Roman" w:cs="Times New Roman"/>
                <w:b/>
              </w:rPr>
            </w:pPr>
            <w:r w:rsidRPr="008A15B5">
              <w:rPr>
                <w:rFonts w:ascii="Times New Roman" w:hAnsi="Times New Roman" w:cs="Times New Roman"/>
                <w:b/>
              </w:rPr>
              <w:t>Итого</w:t>
            </w:r>
          </w:p>
        </w:tc>
      </w:tr>
      <w:tr w:rsidR="00C4788E" w:rsidRPr="008A15B5" w:rsidTr="00F938D5">
        <w:trPr>
          <w:trHeight w:val="270"/>
          <w:jc w:val="center"/>
        </w:trPr>
        <w:tc>
          <w:tcPr>
            <w:tcW w:w="514" w:type="dxa"/>
            <w:tcBorders>
              <w:top w:val="nil"/>
              <w:left w:val="single" w:sz="8" w:space="0" w:color="auto"/>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1</w:t>
            </w:r>
          </w:p>
        </w:tc>
        <w:tc>
          <w:tcPr>
            <w:tcW w:w="1760"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2</w:t>
            </w:r>
          </w:p>
        </w:tc>
        <w:tc>
          <w:tcPr>
            <w:tcW w:w="1050"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3</w:t>
            </w:r>
          </w:p>
        </w:tc>
        <w:tc>
          <w:tcPr>
            <w:tcW w:w="1258"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4</w:t>
            </w:r>
          </w:p>
        </w:tc>
        <w:tc>
          <w:tcPr>
            <w:tcW w:w="1244"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5</w:t>
            </w:r>
          </w:p>
        </w:tc>
        <w:tc>
          <w:tcPr>
            <w:tcW w:w="1270"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6</w:t>
            </w:r>
          </w:p>
        </w:tc>
        <w:tc>
          <w:tcPr>
            <w:tcW w:w="1369"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7</w:t>
            </w:r>
          </w:p>
        </w:tc>
        <w:tc>
          <w:tcPr>
            <w:tcW w:w="931"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8</w:t>
            </w:r>
          </w:p>
        </w:tc>
        <w:tc>
          <w:tcPr>
            <w:tcW w:w="864"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9</w:t>
            </w:r>
          </w:p>
        </w:tc>
      </w:tr>
      <w:tr w:rsidR="00C4788E" w:rsidRPr="008A15B5" w:rsidTr="00F938D5">
        <w:trPr>
          <w:trHeight w:val="270"/>
          <w:jc w:val="center"/>
        </w:trPr>
        <w:tc>
          <w:tcPr>
            <w:tcW w:w="10260"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I очередь</w:t>
            </w:r>
          </w:p>
        </w:tc>
      </w:tr>
      <w:tr w:rsidR="00C4788E" w:rsidRPr="008A15B5" w:rsidTr="00F938D5">
        <w:trPr>
          <w:trHeight w:val="270"/>
          <w:jc w:val="center"/>
        </w:trPr>
        <w:tc>
          <w:tcPr>
            <w:tcW w:w="514" w:type="dxa"/>
            <w:tcBorders>
              <w:top w:val="nil"/>
              <w:left w:val="single" w:sz="8" w:space="0" w:color="auto"/>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color w:val="FF0000"/>
              </w:rPr>
            </w:pPr>
          </w:p>
        </w:tc>
        <w:tc>
          <w:tcPr>
            <w:tcW w:w="1760"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Афанасьевское МО</w:t>
            </w:r>
          </w:p>
        </w:tc>
        <w:tc>
          <w:tcPr>
            <w:tcW w:w="1050"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24,2</w:t>
            </w:r>
          </w:p>
        </w:tc>
        <w:tc>
          <w:tcPr>
            <w:tcW w:w="1258"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1208</w:t>
            </w:r>
          </w:p>
        </w:tc>
        <w:tc>
          <w:tcPr>
            <w:tcW w:w="1244"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5,33</w:t>
            </w:r>
          </w:p>
        </w:tc>
        <w:tc>
          <w:tcPr>
            <w:tcW w:w="1270"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1,33</w:t>
            </w:r>
          </w:p>
        </w:tc>
        <w:tc>
          <w:tcPr>
            <w:tcW w:w="1369"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0,58</w:t>
            </w:r>
          </w:p>
        </w:tc>
        <w:tc>
          <w:tcPr>
            <w:tcW w:w="931"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7,24</w:t>
            </w:r>
          </w:p>
        </w:tc>
        <w:tc>
          <w:tcPr>
            <w:tcW w:w="864"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6,24</w:t>
            </w:r>
          </w:p>
        </w:tc>
      </w:tr>
      <w:tr w:rsidR="00C4788E" w:rsidRPr="008A15B5" w:rsidTr="00F938D5">
        <w:trPr>
          <w:trHeight w:val="270"/>
          <w:jc w:val="center"/>
        </w:trPr>
        <w:tc>
          <w:tcPr>
            <w:tcW w:w="514" w:type="dxa"/>
            <w:tcBorders>
              <w:top w:val="nil"/>
              <w:left w:val="single" w:sz="8" w:space="0" w:color="auto"/>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color w:val="FF0000"/>
              </w:rPr>
            </w:pPr>
            <w:r w:rsidRPr="008A15B5">
              <w:rPr>
                <w:rFonts w:ascii="Times New Roman" w:hAnsi="Times New Roman" w:cs="Times New Roman"/>
                <w:color w:val="FF0000"/>
              </w:rPr>
              <w:t> </w:t>
            </w:r>
          </w:p>
        </w:tc>
        <w:tc>
          <w:tcPr>
            <w:tcW w:w="1760"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Всего</w:t>
            </w:r>
          </w:p>
        </w:tc>
        <w:tc>
          <w:tcPr>
            <w:tcW w:w="1050"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24,2</w:t>
            </w:r>
          </w:p>
        </w:tc>
        <w:tc>
          <w:tcPr>
            <w:tcW w:w="1258"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1208</w:t>
            </w:r>
          </w:p>
        </w:tc>
        <w:tc>
          <w:tcPr>
            <w:tcW w:w="1244"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5,33</w:t>
            </w:r>
          </w:p>
        </w:tc>
        <w:tc>
          <w:tcPr>
            <w:tcW w:w="1270"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1,33</w:t>
            </w:r>
          </w:p>
        </w:tc>
        <w:tc>
          <w:tcPr>
            <w:tcW w:w="1369"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0,58</w:t>
            </w:r>
          </w:p>
        </w:tc>
        <w:tc>
          <w:tcPr>
            <w:tcW w:w="931"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7,24</w:t>
            </w:r>
          </w:p>
        </w:tc>
        <w:tc>
          <w:tcPr>
            <w:tcW w:w="864"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6,24</w:t>
            </w:r>
          </w:p>
        </w:tc>
      </w:tr>
      <w:tr w:rsidR="00C4788E" w:rsidRPr="008A15B5" w:rsidTr="00F938D5">
        <w:trPr>
          <w:trHeight w:val="270"/>
          <w:jc w:val="center"/>
        </w:trPr>
        <w:tc>
          <w:tcPr>
            <w:tcW w:w="10260"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Расчётный срок</w:t>
            </w:r>
          </w:p>
        </w:tc>
      </w:tr>
      <w:tr w:rsidR="00C4788E" w:rsidRPr="008A15B5" w:rsidTr="00F938D5">
        <w:trPr>
          <w:trHeight w:val="270"/>
          <w:jc w:val="center"/>
        </w:trPr>
        <w:tc>
          <w:tcPr>
            <w:tcW w:w="514" w:type="dxa"/>
            <w:tcBorders>
              <w:top w:val="nil"/>
              <w:left w:val="single" w:sz="8" w:space="0" w:color="auto"/>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color w:val="FF0000"/>
              </w:rPr>
            </w:pPr>
          </w:p>
        </w:tc>
        <w:tc>
          <w:tcPr>
            <w:tcW w:w="1760"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Афанасьевское МО</w:t>
            </w:r>
          </w:p>
        </w:tc>
        <w:tc>
          <w:tcPr>
            <w:tcW w:w="1050"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33,4</w:t>
            </w:r>
          </w:p>
        </w:tc>
        <w:tc>
          <w:tcPr>
            <w:tcW w:w="1258"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1335</w:t>
            </w:r>
          </w:p>
        </w:tc>
        <w:tc>
          <w:tcPr>
            <w:tcW w:w="1244"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7,08</w:t>
            </w:r>
          </w:p>
        </w:tc>
        <w:tc>
          <w:tcPr>
            <w:tcW w:w="1270"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1,76</w:t>
            </w:r>
          </w:p>
        </w:tc>
        <w:tc>
          <w:tcPr>
            <w:tcW w:w="1369"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0,85</w:t>
            </w:r>
          </w:p>
        </w:tc>
        <w:tc>
          <w:tcPr>
            <w:tcW w:w="931"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9,69</w:t>
            </w:r>
          </w:p>
        </w:tc>
        <w:tc>
          <w:tcPr>
            <w:tcW w:w="864"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8,34</w:t>
            </w:r>
          </w:p>
        </w:tc>
      </w:tr>
      <w:tr w:rsidR="00C4788E" w:rsidRPr="008A15B5" w:rsidTr="00F938D5">
        <w:trPr>
          <w:trHeight w:val="270"/>
          <w:jc w:val="center"/>
        </w:trPr>
        <w:tc>
          <w:tcPr>
            <w:tcW w:w="514" w:type="dxa"/>
            <w:tcBorders>
              <w:top w:val="nil"/>
              <w:left w:val="single" w:sz="8" w:space="0" w:color="auto"/>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color w:val="FF0000"/>
              </w:rPr>
            </w:pPr>
            <w:r w:rsidRPr="008A15B5">
              <w:rPr>
                <w:rFonts w:ascii="Times New Roman" w:hAnsi="Times New Roman" w:cs="Times New Roman"/>
                <w:color w:val="FF0000"/>
              </w:rPr>
              <w:t> </w:t>
            </w:r>
          </w:p>
        </w:tc>
        <w:tc>
          <w:tcPr>
            <w:tcW w:w="1760"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Всего</w:t>
            </w:r>
          </w:p>
        </w:tc>
        <w:tc>
          <w:tcPr>
            <w:tcW w:w="1050"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33,4</w:t>
            </w:r>
          </w:p>
        </w:tc>
        <w:tc>
          <w:tcPr>
            <w:tcW w:w="1258"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1335</w:t>
            </w:r>
          </w:p>
        </w:tc>
        <w:tc>
          <w:tcPr>
            <w:tcW w:w="1244"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7,08</w:t>
            </w:r>
          </w:p>
        </w:tc>
        <w:tc>
          <w:tcPr>
            <w:tcW w:w="1270"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1,76</w:t>
            </w:r>
          </w:p>
        </w:tc>
        <w:tc>
          <w:tcPr>
            <w:tcW w:w="1369"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0,85</w:t>
            </w:r>
          </w:p>
        </w:tc>
        <w:tc>
          <w:tcPr>
            <w:tcW w:w="931"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9,69</w:t>
            </w:r>
          </w:p>
        </w:tc>
        <w:tc>
          <w:tcPr>
            <w:tcW w:w="864" w:type="dxa"/>
            <w:tcBorders>
              <w:top w:val="nil"/>
              <w:left w:val="nil"/>
              <w:bottom w:val="single" w:sz="8" w:space="0" w:color="auto"/>
              <w:right w:val="single" w:sz="8" w:space="0" w:color="auto"/>
            </w:tcBorders>
            <w:shd w:val="clear" w:color="auto" w:fill="auto"/>
            <w:noWrap/>
            <w:vAlign w:val="bottom"/>
          </w:tcPr>
          <w:p w:rsidR="00C4788E" w:rsidRPr="008A15B5" w:rsidRDefault="00C4788E" w:rsidP="008A15B5">
            <w:pPr>
              <w:jc w:val="both"/>
              <w:rPr>
                <w:rFonts w:ascii="Times New Roman" w:hAnsi="Times New Roman" w:cs="Times New Roman"/>
              </w:rPr>
            </w:pPr>
            <w:r w:rsidRPr="008A15B5">
              <w:rPr>
                <w:rFonts w:ascii="Times New Roman" w:hAnsi="Times New Roman" w:cs="Times New Roman"/>
              </w:rPr>
              <w:t>8,34</w:t>
            </w:r>
          </w:p>
        </w:tc>
      </w:tr>
    </w:tbl>
    <w:p w:rsidR="00C4788E" w:rsidRPr="00C26A98" w:rsidRDefault="00C4788E" w:rsidP="008A15B5">
      <w:pPr>
        <w:ind w:firstLine="709"/>
        <w:jc w:val="both"/>
        <w:rPr>
          <w:rFonts w:ascii="Times New Roman" w:hAnsi="Times New Roman" w:cs="Times New Roman"/>
          <w:color w:val="FF0000"/>
          <w:sz w:val="28"/>
          <w:szCs w:val="28"/>
          <w:lang w:val="en-US"/>
        </w:rPr>
      </w:pPr>
    </w:p>
    <w:p w:rsidR="00C4788E" w:rsidRPr="00C26A98" w:rsidRDefault="00C4788E"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Согласно расчётам тепловые нагрузки жилищно-коммунального сектора составят на I очередь – 6,24 Гкал/час (7,24 МВт), на расчетный срок – 8,34  Гкал/час (9,69 МВт).</w:t>
      </w:r>
    </w:p>
    <w:p w:rsidR="00C4788E" w:rsidRPr="00C26A98" w:rsidRDefault="00C4788E"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Проектом намечается децентрализованное теплоснабжение всей сущес</w:t>
      </w:r>
      <w:r w:rsidRPr="00C26A98">
        <w:rPr>
          <w:rFonts w:ascii="Times New Roman" w:hAnsi="Times New Roman" w:cs="Times New Roman"/>
          <w:sz w:val="28"/>
          <w:szCs w:val="28"/>
        </w:rPr>
        <w:t>т</w:t>
      </w:r>
      <w:r w:rsidRPr="00C26A98">
        <w:rPr>
          <w:rFonts w:ascii="Times New Roman" w:hAnsi="Times New Roman" w:cs="Times New Roman"/>
          <w:sz w:val="28"/>
          <w:szCs w:val="28"/>
        </w:rPr>
        <w:t>вующей и новой жилой застройки, которое будет осуществляться от индивид</w:t>
      </w:r>
      <w:r w:rsidRPr="00C26A98">
        <w:rPr>
          <w:rFonts w:ascii="Times New Roman" w:hAnsi="Times New Roman" w:cs="Times New Roman"/>
          <w:sz w:val="28"/>
          <w:szCs w:val="28"/>
        </w:rPr>
        <w:t>у</w:t>
      </w:r>
      <w:r w:rsidRPr="00C26A98">
        <w:rPr>
          <w:rFonts w:ascii="Times New Roman" w:hAnsi="Times New Roman" w:cs="Times New Roman"/>
          <w:sz w:val="28"/>
          <w:szCs w:val="28"/>
        </w:rPr>
        <w:t xml:space="preserve">альных котлов на твердом топливе. </w:t>
      </w:r>
    </w:p>
    <w:p w:rsidR="00C4788E" w:rsidRPr="00C26A98" w:rsidRDefault="00C4788E"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Централизованное отопление общественной застройки будет осущест</w:t>
      </w:r>
      <w:r w:rsidRPr="00C26A98">
        <w:rPr>
          <w:rFonts w:ascii="Times New Roman" w:hAnsi="Times New Roman" w:cs="Times New Roman"/>
          <w:sz w:val="28"/>
          <w:szCs w:val="28"/>
        </w:rPr>
        <w:t>в</w:t>
      </w:r>
      <w:r w:rsidRPr="00C26A98">
        <w:rPr>
          <w:rFonts w:ascii="Times New Roman" w:hAnsi="Times New Roman" w:cs="Times New Roman"/>
          <w:sz w:val="28"/>
          <w:szCs w:val="28"/>
        </w:rPr>
        <w:t>ляться от электрических котельных.</w:t>
      </w:r>
    </w:p>
    <w:p w:rsidR="00C4788E" w:rsidRPr="00C26A98" w:rsidRDefault="00C4788E" w:rsidP="008A15B5">
      <w:pPr>
        <w:ind w:firstLine="709"/>
        <w:jc w:val="both"/>
        <w:rPr>
          <w:rFonts w:ascii="Times New Roman" w:hAnsi="Times New Roman" w:cs="Times New Roman"/>
          <w:sz w:val="28"/>
          <w:szCs w:val="28"/>
        </w:rPr>
      </w:pPr>
      <w:r w:rsidRPr="00C26A98">
        <w:rPr>
          <w:rFonts w:ascii="Times New Roman" w:hAnsi="Times New Roman" w:cs="Times New Roman"/>
          <w:i/>
          <w:sz w:val="28"/>
          <w:szCs w:val="28"/>
        </w:rPr>
        <w:t>Программа  «Социально-экономического развития Афанасьевского сел</w:t>
      </w:r>
      <w:r w:rsidRPr="00C26A98">
        <w:rPr>
          <w:rFonts w:ascii="Times New Roman" w:hAnsi="Times New Roman" w:cs="Times New Roman"/>
          <w:i/>
          <w:sz w:val="28"/>
          <w:szCs w:val="28"/>
        </w:rPr>
        <w:t>ь</w:t>
      </w:r>
      <w:r w:rsidRPr="00C26A98">
        <w:rPr>
          <w:rFonts w:ascii="Times New Roman" w:hAnsi="Times New Roman" w:cs="Times New Roman"/>
          <w:i/>
          <w:sz w:val="28"/>
          <w:szCs w:val="28"/>
        </w:rPr>
        <w:t>ского поселения на 2011-2015 годы»</w:t>
      </w:r>
      <w:r w:rsidRPr="00C26A98">
        <w:rPr>
          <w:rFonts w:ascii="Times New Roman" w:hAnsi="Times New Roman" w:cs="Times New Roman"/>
          <w:sz w:val="28"/>
          <w:szCs w:val="28"/>
        </w:rPr>
        <w:t xml:space="preserve"> предусматривает подготовку к зимнему отопительному сезону:</w:t>
      </w:r>
    </w:p>
    <w:p w:rsidR="00C4788E" w:rsidRPr="00C26A98" w:rsidRDefault="00C4788E"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 текущий ремонт котлов д. Афанасьева;</w:t>
      </w:r>
    </w:p>
    <w:p w:rsidR="00C4788E" w:rsidRPr="00C26A98" w:rsidRDefault="00C4788E"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 xml:space="preserve">- ремонт теплотрассы, замена насосов.  </w:t>
      </w:r>
    </w:p>
    <w:p w:rsidR="00C4788E" w:rsidRPr="00C26A98" w:rsidRDefault="00C4788E" w:rsidP="008A15B5">
      <w:pPr>
        <w:ind w:firstLine="709"/>
        <w:jc w:val="both"/>
        <w:rPr>
          <w:rFonts w:ascii="Times New Roman" w:hAnsi="Times New Roman" w:cs="Times New Roman"/>
          <w:b/>
          <w:color w:val="FF0000"/>
          <w:sz w:val="28"/>
          <w:szCs w:val="28"/>
        </w:rPr>
      </w:pPr>
    </w:p>
    <w:p w:rsidR="00C4788E" w:rsidRPr="00C26A98" w:rsidRDefault="00C4788E" w:rsidP="008A15B5">
      <w:pPr>
        <w:ind w:firstLine="709"/>
        <w:jc w:val="both"/>
        <w:rPr>
          <w:rFonts w:ascii="Times New Roman" w:hAnsi="Times New Roman" w:cs="Times New Roman"/>
          <w:b/>
          <w:sz w:val="28"/>
          <w:szCs w:val="28"/>
        </w:rPr>
      </w:pPr>
      <w:r w:rsidRPr="00C26A98">
        <w:rPr>
          <w:rFonts w:ascii="Times New Roman" w:hAnsi="Times New Roman" w:cs="Times New Roman"/>
          <w:b/>
          <w:sz w:val="28"/>
          <w:szCs w:val="28"/>
        </w:rPr>
        <w:t>Проектное предложение</w:t>
      </w:r>
    </w:p>
    <w:p w:rsidR="00C4788E" w:rsidRPr="00C26A98" w:rsidRDefault="00C4788E"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При определении расходов тепла на отопление, вентиляцию и горячее в</w:t>
      </w:r>
      <w:r w:rsidRPr="00C26A98">
        <w:rPr>
          <w:rFonts w:ascii="Times New Roman" w:hAnsi="Times New Roman" w:cs="Times New Roman"/>
          <w:sz w:val="28"/>
          <w:szCs w:val="28"/>
        </w:rPr>
        <w:t>о</w:t>
      </w:r>
      <w:r w:rsidRPr="00C26A98">
        <w:rPr>
          <w:rFonts w:ascii="Times New Roman" w:hAnsi="Times New Roman" w:cs="Times New Roman"/>
          <w:sz w:val="28"/>
          <w:szCs w:val="28"/>
        </w:rPr>
        <w:t>доснабжение в качестве справочных материалов применяются:</w:t>
      </w:r>
    </w:p>
    <w:p w:rsidR="00C4788E" w:rsidRPr="00C26A98" w:rsidRDefault="00C4788E"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 СНиП 23-02-2003 «Тепловая защита зданий»;</w:t>
      </w:r>
    </w:p>
    <w:p w:rsidR="00C4788E" w:rsidRPr="00C26A98" w:rsidRDefault="00C4788E"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 СНиП 2.04.01-85* «Внутренний водопровод и канализация зданий»;</w:t>
      </w:r>
    </w:p>
    <w:p w:rsidR="00C4788E" w:rsidRPr="00C26A98" w:rsidRDefault="00C4788E"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В соответствии со СНиП 23-01-99 «Строительная климатология» темп</w:t>
      </w:r>
      <w:r w:rsidRPr="00C26A98">
        <w:rPr>
          <w:rFonts w:ascii="Times New Roman" w:hAnsi="Times New Roman" w:cs="Times New Roman"/>
          <w:sz w:val="28"/>
          <w:szCs w:val="28"/>
        </w:rPr>
        <w:t>е</w:t>
      </w:r>
      <w:r w:rsidRPr="00C26A98">
        <w:rPr>
          <w:rFonts w:ascii="Times New Roman" w:hAnsi="Times New Roman" w:cs="Times New Roman"/>
          <w:sz w:val="28"/>
          <w:szCs w:val="28"/>
        </w:rPr>
        <w:t>ратурный режим территории Афанасьевского муниципального образования х</w:t>
      </w:r>
      <w:r w:rsidRPr="00C26A98">
        <w:rPr>
          <w:rFonts w:ascii="Times New Roman" w:hAnsi="Times New Roman" w:cs="Times New Roman"/>
          <w:sz w:val="28"/>
          <w:szCs w:val="28"/>
        </w:rPr>
        <w:t>а</w:t>
      </w:r>
      <w:r w:rsidRPr="00C26A98">
        <w:rPr>
          <w:rFonts w:ascii="Times New Roman" w:hAnsi="Times New Roman" w:cs="Times New Roman"/>
          <w:sz w:val="28"/>
          <w:szCs w:val="28"/>
        </w:rPr>
        <w:t>рактеризуется следующими климатическими данными: средняя температура отопительного периода -8,5</w:t>
      </w:r>
      <w:r w:rsidRPr="00C26A98">
        <w:rPr>
          <w:rFonts w:ascii="Times New Roman" w:hAnsi="Times New Roman" w:cs="Times New Roman"/>
          <w:sz w:val="28"/>
          <w:szCs w:val="28"/>
        </w:rPr>
        <w:object w:dxaOrig="13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pt" o:ole="">
            <v:imagedata r:id="rId15" o:title=""/>
          </v:shape>
          <o:OLEObject Type="Embed" ProgID="Equation.3" ShapeID="_x0000_i1025" DrawAspect="Content" ObjectID="_1498025061" r:id="rId16"/>
        </w:object>
      </w:r>
      <w:r w:rsidRPr="00C26A98">
        <w:rPr>
          <w:rFonts w:ascii="Times New Roman" w:hAnsi="Times New Roman" w:cs="Times New Roman"/>
          <w:sz w:val="28"/>
          <w:szCs w:val="28"/>
        </w:rPr>
        <w:t>С, продолжительность отопительного периода  240 суток. Расчетная температура наружного воздуха для проектирования отопл</w:t>
      </w:r>
      <w:r w:rsidRPr="00C26A98">
        <w:rPr>
          <w:rFonts w:ascii="Times New Roman" w:hAnsi="Times New Roman" w:cs="Times New Roman"/>
          <w:sz w:val="28"/>
          <w:szCs w:val="28"/>
        </w:rPr>
        <w:t>е</w:t>
      </w:r>
      <w:r w:rsidRPr="00C26A98">
        <w:rPr>
          <w:rFonts w:ascii="Times New Roman" w:hAnsi="Times New Roman" w:cs="Times New Roman"/>
          <w:sz w:val="28"/>
          <w:szCs w:val="28"/>
        </w:rPr>
        <w:t>ния и вентиляции -36</w:t>
      </w:r>
      <w:r w:rsidRPr="00C26A98">
        <w:rPr>
          <w:rFonts w:ascii="Times New Roman" w:hAnsi="Times New Roman" w:cs="Times New Roman"/>
          <w:sz w:val="28"/>
          <w:szCs w:val="28"/>
        </w:rPr>
        <w:object w:dxaOrig="139" w:dyaOrig="300">
          <v:shape id="_x0000_i1026" type="#_x0000_t75" style="width:6.75pt;height:15pt" o:ole="">
            <v:imagedata r:id="rId15" o:title=""/>
          </v:shape>
          <o:OLEObject Type="Embed" ProgID="Equation.3" ShapeID="_x0000_i1026" DrawAspect="Content" ObjectID="_1498025062" r:id="rId17"/>
        </w:object>
      </w:r>
      <w:r w:rsidRPr="00C26A98">
        <w:rPr>
          <w:rFonts w:ascii="Times New Roman" w:hAnsi="Times New Roman" w:cs="Times New Roman"/>
          <w:sz w:val="28"/>
          <w:szCs w:val="28"/>
        </w:rPr>
        <w:t>С.</w:t>
      </w:r>
    </w:p>
    <w:p w:rsidR="00C4788E" w:rsidRPr="00C26A98" w:rsidRDefault="00C4788E"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Отопительный сезон начинается  ежегодно с 15  сентября по 15 мая,  м</w:t>
      </w:r>
      <w:r w:rsidRPr="00C26A98">
        <w:rPr>
          <w:rFonts w:ascii="Times New Roman" w:hAnsi="Times New Roman" w:cs="Times New Roman"/>
          <w:sz w:val="28"/>
          <w:szCs w:val="28"/>
        </w:rPr>
        <w:t>о</w:t>
      </w:r>
      <w:r w:rsidRPr="00C26A98">
        <w:rPr>
          <w:rFonts w:ascii="Times New Roman" w:hAnsi="Times New Roman" w:cs="Times New Roman"/>
          <w:sz w:val="28"/>
          <w:szCs w:val="28"/>
        </w:rPr>
        <w:t xml:space="preserve">жет начаться и раньше, если в течение 3х дней температура наружного воздуха будет составлять -8 </w:t>
      </w:r>
      <w:r w:rsidRPr="00C26A98">
        <w:rPr>
          <w:rFonts w:ascii="Times New Roman" w:hAnsi="Times New Roman" w:cs="Times New Roman"/>
          <w:sz w:val="28"/>
          <w:szCs w:val="28"/>
        </w:rPr>
        <w:object w:dxaOrig="139" w:dyaOrig="300">
          <v:shape id="_x0000_i1027" type="#_x0000_t75" style="width:6.75pt;height:15pt" o:ole="">
            <v:imagedata r:id="rId15" o:title=""/>
          </v:shape>
          <o:OLEObject Type="Embed" ProgID="Equation.3" ShapeID="_x0000_i1027" DrawAspect="Content" ObjectID="_1498025063" r:id="rId18"/>
        </w:object>
      </w:r>
      <w:r w:rsidRPr="00C26A98">
        <w:rPr>
          <w:rFonts w:ascii="Times New Roman" w:hAnsi="Times New Roman" w:cs="Times New Roman"/>
          <w:sz w:val="28"/>
          <w:szCs w:val="28"/>
        </w:rPr>
        <w:t>С.</w:t>
      </w:r>
    </w:p>
    <w:p w:rsidR="00C4788E" w:rsidRPr="00C26A98" w:rsidRDefault="00C4788E"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lastRenderedPageBreak/>
        <w:t>Для проектируемых жилых и общественных зданий максимальный те</w:t>
      </w:r>
      <w:r w:rsidRPr="00C26A98">
        <w:rPr>
          <w:rFonts w:ascii="Times New Roman" w:hAnsi="Times New Roman" w:cs="Times New Roman"/>
          <w:sz w:val="28"/>
          <w:szCs w:val="28"/>
        </w:rPr>
        <w:t>п</w:t>
      </w:r>
      <w:r w:rsidRPr="00C26A98">
        <w:rPr>
          <w:rFonts w:ascii="Times New Roman" w:hAnsi="Times New Roman" w:cs="Times New Roman"/>
          <w:sz w:val="28"/>
          <w:szCs w:val="28"/>
        </w:rPr>
        <w:t>ловой поток на отопление принят в соответствии с показателями нормируемого удельного расхода тепловой энергии на отопление зданий соответствующей этажности, приведенными в СНиП 23-02-2003 «Тепловая защита зданий», с с</w:t>
      </w:r>
      <w:r w:rsidRPr="00C26A98">
        <w:rPr>
          <w:rFonts w:ascii="Times New Roman" w:hAnsi="Times New Roman" w:cs="Times New Roman"/>
          <w:sz w:val="28"/>
          <w:szCs w:val="28"/>
        </w:rPr>
        <w:t>о</w:t>
      </w:r>
      <w:r w:rsidRPr="00C26A98">
        <w:rPr>
          <w:rFonts w:ascii="Times New Roman" w:hAnsi="Times New Roman" w:cs="Times New Roman"/>
          <w:sz w:val="28"/>
          <w:szCs w:val="28"/>
        </w:rPr>
        <w:t>ответствующим переводом в сопоставимые единицы (Ккал/ч); на вентиляцию общественных зданий – по удельным вентиляционным характеристикам зд</w:t>
      </w:r>
      <w:r w:rsidRPr="00C26A98">
        <w:rPr>
          <w:rFonts w:ascii="Times New Roman" w:hAnsi="Times New Roman" w:cs="Times New Roman"/>
          <w:sz w:val="28"/>
          <w:szCs w:val="28"/>
        </w:rPr>
        <w:t>а</w:t>
      </w:r>
      <w:r w:rsidRPr="00C26A98">
        <w:rPr>
          <w:rFonts w:ascii="Times New Roman" w:hAnsi="Times New Roman" w:cs="Times New Roman"/>
          <w:sz w:val="28"/>
          <w:szCs w:val="28"/>
        </w:rPr>
        <w:t>ний. Расходы тепла на горячее водоснабжение определены в соответствии со СНиП 2.04.01-85* «Внутренний водопровод и канализация зданий». Норма расхода горячей воды с температурой 55</w:t>
      </w:r>
      <w:r w:rsidRPr="00C26A98">
        <w:rPr>
          <w:rFonts w:ascii="Times New Roman" w:hAnsi="Times New Roman" w:cs="Times New Roman"/>
          <w:sz w:val="28"/>
          <w:szCs w:val="28"/>
        </w:rPr>
        <w:object w:dxaOrig="139" w:dyaOrig="300">
          <v:shape id="_x0000_i1028" type="#_x0000_t75" style="width:6.75pt;height:15pt" o:ole="">
            <v:imagedata r:id="rId15" o:title=""/>
          </v:shape>
          <o:OLEObject Type="Embed" ProgID="Equation.3" ShapeID="_x0000_i1028" DrawAspect="Content" ObjectID="_1498025064" r:id="rId19"/>
        </w:object>
      </w:r>
      <w:r w:rsidRPr="00C26A98">
        <w:rPr>
          <w:rFonts w:ascii="Times New Roman" w:hAnsi="Times New Roman" w:cs="Times New Roman"/>
          <w:sz w:val="28"/>
          <w:szCs w:val="28"/>
        </w:rPr>
        <w:t xml:space="preserve">С на одного жителя принята 120 л/сутки. </w:t>
      </w:r>
    </w:p>
    <w:p w:rsidR="00C4788E" w:rsidRPr="00C26A98" w:rsidRDefault="00C4788E" w:rsidP="008A15B5">
      <w:pPr>
        <w:ind w:firstLine="709"/>
        <w:jc w:val="both"/>
        <w:rPr>
          <w:rFonts w:ascii="Times New Roman" w:hAnsi="Times New Roman" w:cs="Times New Roman"/>
          <w:b/>
          <w:i/>
          <w:color w:val="FF0000"/>
          <w:sz w:val="28"/>
          <w:szCs w:val="28"/>
        </w:rPr>
      </w:pPr>
    </w:p>
    <w:p w:rsidR="00C4788E" w:rsidRPr="00C26A98" w:rsidRDefault="00C4788E" w:rsidP="008A15B5">
      <w:pPr>
        <w:ind w:firstLine="709"/>
        <w:jc w:val="both"/>
        <w:rPr>
          <w:rFonts w:ascii="Times New Roman" w:hAnsi="Times New Roman" w:cs="Times New Roman"/>
          <w:b/>
          <w:i/>
          <w:sz w:val="28"/>
          <w:szCs w:val="28"/>
          <w:u w:val="single"/>
        </w:rPr>
      </w:pPr>
      <w:r w:rsidRPr="00C26A98">
        <w:rPr>
          <w:rFonts w:ascii="Times New Roman" w:hAnsi="Times New Roman" w:cs="Times New Roman"/>
          <w:b/>
          <w:i/>
          <w:sz w:val="28"/>
          <w:szCs w:val="28"/>
          <w:u w:val="single"/>
        </w:rPr>
        <w:t>Газоснабжение</w:t>
      </w:r>
    </w:p>
    <w:p w:rsidR="00C4788E" w:rsidRPr="00C26A98" w:rsidRDefault="00C4788E" w:rsidP="008A15B5">
      <w:pPr>
        <w:ind w:firstLine="709"/>
        <w:jc w:val="both"/>
        <w:rPr>
          <w:rFonts w:ascii="Times New Roman" w:hAnsi="Times New Roman" w:cs="Times New Roman"/>
          <w:b/>
          <w:i/>
          <w:sz w:val="28"/>
          <w:szCs w:val="28"/>
        </w:rPr>
      </w:pPr>
    </w:p>
    <w:p w:rsidR="00C4788E" w:rsidRPr="00C26A98" w:rsidRDefault="00C4788E" w:rsidP="008A15B5">
      <w:pPr>
        <w:ind w:firstLine="709"/>
        <w:jc w:val="both"/>
        <w:rPr>
          <w:rFonts w:ascii="Times New Roman" w:hAnsi="Times New Roman" w:cs="Times New Roman"/>
          <w:b/>
          <w:sz w:val="28"/>
          <w:szCs w:val="28"/>
        </w:rPr>
      </w:pPr>
      <w:r w:rsidRPr="00C26A98">
        <w:rPr>
          <w:rFonts w:ascii="Times New Roman" w:hAnsi="Times New Roman" w:cs="Times New Roman"/>
          <w:b/>
          <w:sz w:val="28"/>
          <w:szCs w:val="28"/>
        </w:rPr>
        <w:t>Существующее состояние</w:t>
      </w:r>
    </w:p>
    <w:p w:rsidR="00C4788E" w:rsidRPr="00C26A98" w:rsidRDefault="00C4788E"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В Афанасьевском муниципальном образовании в настоящее время газ</w:t>
      </w:r>
      <w:r w:rsidRPr="00C26A98">
        <w:rPr>
          <w:rFonts w:ascii="Times New Roman" w:hAnsi="Times New Roman" w:cs="Times New Roman"/>
          <w:sz w:val="28"/>
          <w:szCs w:val="28"/>
        </w:rPr>
        <w:t>о</w:t>
      </w:r>
      <w:r w:rsidRPr="00C26A98">
        <w:rPr>
          <w:rFonts w:ascii="Times New Roman" w:hAnsi="Times New Roman" w:cs="Times New Roman"/>
          <w:sz w:val="28"/>
          <w:szCs w:val="28"/>
        </w:rPr>
        <w:t>снабжение природным газом отсутствует.</w:t>
      </w:r>
    </w:p>
    <w:p w:rsidR="00C4788E" w:rsidRPr="00C26A98" w:rsidRDefault="00C4788E"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Газоснабжение в настоящее время осуществляется за счет привозного баллонного газа, оно сохраняется на современном уровне. Новый жилищный фонд обеспечивается напольными электроплитами.</w:t>
      </w:r>
    </w:p>
    <w:p w:rsidR="00C4788E" w:rsidRPr="00C26A98" w:rsidRDefault="00C4788E" w:rsidP="008A15B5">
      <w:pPr>
        <w:ind w:firstLine="709"/>
        <w:jc w:val="both"/>
        <w:rPr>
          <w:rFonts w:ascii="Times New Roman" w:hAnsi="Times New Roman" w:cs="Times New Roman"/>
          <w:color w:val="FF0000"/>
          <w:sz w:val="28"/>
          <w:szCs w:val="28"/>
        </w:rPr>
      </w:pPr>
    </w:p>
    <w:p w:rsidR="00C4788E" w:rsidRPr="00C26A98" w:rsidRDefault="00C4788E" w:rsidP="008A15B5">
      <w:pPr>
        <w:ind w:firstLine="709"/>
        <w:jc w:val="both"/>
        <w:rPr>
          <w:rFonts w:ascii="Times New Roman" w:hAnsi="Times New Roman" w:cs="Times New Roman"/>
          <w:b/>
          <w:sz w:val="28"/>
          <w:szCs w:val="28"/>
        </w:rPr>
      </w:pPr>
      <w:r w:rsidRPr="00C26A98">
        <w:rPr>
          <w:rFonts w:ascii="Times New Roman" w:hAnsi="Times New Roman" w:cs="Times New Roman"/>
          <w:b/>
          <w:sz w:val="28"/>
          <w:szCs w:val="28"/>
        </w:rPr>
        <w:t>Проектное предложение</w:t>
      </w:r>
    </w:p>
    <w:p w:rsidR="00C4788E" w:rsidRPr="00C26A98" w:rsidRDefault="00C4788E" w:rsidP="008A15B5">
      <w:pPr>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В соответствии с проектом корректировки Генеральной схемы газосна</w:t>
      </w:r>
      <w:r w:rsidRPr="00C26A98">
        <w:rPr>
          <w:rFonts w:ascii="Times New Roman" w:hAnsi="Times New Roman" w:cs="Times New Roman"/>
          <w:sz w:val="28"/>
          <w:szCs w:val="28"/>
        </w:rPr>
        <w:t>б</w:t>
      </w:r>
      <w:r w:rsidRPr="00C26A98">
        <w:rPr>
          <w:rFonts w:ascii="Times New Roman" w:hAnsi="Times New Roman" w:cs="Times New Roman"/>
          <w:sz w:val="28"/>
          <w:szCs w:val="28"/>
        </w:rPr>
        <w:t>жения и газификации Иркутской области ОАО «ГазпромПромгаз», одобренной письмом первого заместителя председателя правительства Иркутской области Ю. В. Параничева от 21.10. 2009 г., по территории Тулунского муниципального образования на дальнюю перспективу за расчетный срок проекта предусматр</w:t>
      </w:r>
      <w:r w:rsidRPr="00C26A98">
        <w:rPr>
          <w:rFonts w:ascii="Times New Roman" w:hAnsi="Times New Roman" w:cs="Times New Roman"/>
          <w:sz w:val="28"/>
          <w:szCs w:val="28"/>
        </w:rPr>
        <w:t>и</w:t>
      </w:r>
      <w:r w:rsidRPr="00C26A98">
        <w:rPr>
          <w:rFonts w:ascii="Times New Roman" w:hAnsi="Times New Roman" w:cs="Times New Roman"/>
          <w:sz w:val="28"/>
          <w:szCs w:val="28"/>
        </w:rPr>
        <w:t>вается транспортировка природного газа трубопроводом от ГРС Новозими</w:t>
      </w:r>
      <w:r w:rsidRPr="00C26A98">
        <w:rPr>
          <w:rFonts w:ascii="Times New Roman" w:hAnsi="Times New Roman" w:cs="Times New Roman"/>
          <w:sz w:val="28"/>
          <w:szCs w:val="28"/>
        </w:rPr>
        <w:t>н</w:t>
      </w:r>
      <w:r w:rsidRPr="00C26A98">
        <w:rPr>
          <w:rFonts w:ascii="Times New Roman" w:hAnsi="Times New Roman" w:cs="Times New Roman"/>
          <w:sz w:val="28"/>
          <w:szCs w:val="28"/>
        </w:rPr>
        <w:t>ская ТЭЦ до ГРС Тайшет, с перспективным выходом на единую систему газ</w:t>
      </w:r>
      <w:r w:rsidRPr="00C26A98">
        <w:rPr>
          <w:rFonts w:ascii="Times New Roman" w:hAnsi="Times New Roman" w:cs="Times New Roman"/>
          <w:sz w:val="28"/>
          <w:szCs w:val="28"/>
        </w:rPr>
        <w:t>о</w:t>
      </w:r>
      <w:r w:rsidRPr="00C26A98">
        <w:rPr>
          <w:rFonts w:ascii="Times New Roman" w:hAnsi="Times New Roman" w:cs="Times New Roman"/>
          <w:sz w:val="28"/>
          <w:szCs w:val="28"/>
        </w:rPr>
        <w:t xml:space="preserve">снабжения России. </w:t>
      </w:r>
    </w:p>
    <w:p w:rsidR="00B503B4" w:rsidRPr="00C26A98" w:rsidRDefault="00B503B4" w:rsidP="008A15B5">
      <w:pPr>
        <w:ind w:firstLine="709"/>
        <w:jc w:val="both"/>
        <w:rPr>
          <w:rFonts w:ascii="Times New Roman" w:hAnsi="Times New Roman" w:cs="Times New Roman"/>
          <w:b/>
          <w:i/>
          <w:sz w:val="28"/>
          <w:szCs w:val="28"/>
        </w:rPr>
      </w:pPr>
    </w:p>
    <w:p w:rsidR="00C4788E" w:rsidRPr="00C26A98" w:rsidRDefault="00C4788E" w:rsidP="008A15B5">
      <w:pPr>
        <w:ind w:firstLine="709"/>
        <w:jc w:val="both"/>
        <w:rPr>
          <w:rFonts w:ascii="Times New Roman" w:hAnsi="Times New Roman" w:cs="Times New Roman"/>
          <w:b/>
          <w:i/>
          <w:sz w:val="28"/>
          <w:szCs w:val="28"/>
          <w:u w:val="single"/>
        </w:rPr>
      </w:pPr>
      <w:r w:rsidRPr="00C26A98">
        <w:rPr>
          <w:rFonts w:ascii="Times New Roman" w:hAnsi="Times New Roman" w:cs="Times New Roman"/>
          <w:b/>
          <w:i/>
          <w:sz w:val="28"/>
          <w:szCs w:val="28"/>
          <w:u w:val="single"/>
        </w:rPr>
        <w:t>Электроснабжение, связь</w:t>
      </w:r>
    </w:p>
    <w:p w:rsidR="00C4788E" w:rsidRPr="00C26A98" w:rsidRDefault="00C4788E" w:rsidP="008A15B5">
      <w:pPr>
        <w:ind w:firstLine="709"/>
        <w:jc w:val="both"/>
        <w:rPr>
          <w:rFonts w:ascii="Times New Roman" w:hAnsi="Times New Roman" w:cs="Times New Roman"/>
          <w:b/>
          <w:sz w:val="28"/>
          <w:szCs w:val="28"/>
        </w:rPr>
      </w:pPr>
    </w:p>
    <w:p w:rsidR="00C4788E" w:rsidRPr="00C26A98" w:rsidRDefault="00C4788E" w:rsidP="008A15B5">
      <w:pPr>
        <w:ind w:firstLine="709"/>
        <w:jc w:val="both"/>
        <w:rPr>
          <w:rFonts w:ascii="Times New Roman" w:hAnsi="Times New Roman" w:cs="Times New Roman"/>
          <w:b/>
          <w:sz w:val="28"/>
          <w:szCs w:val="28"/>
        </w:rPr>
      </w:pPr>
      <w:r w:rsidRPr="00C26A98">
        <w:rPr>
          <w:rFonts w:ascii="Times New Roman" w:hAnsi="Times New Roman" w:cs="Times New Roman"/>
          <w:b/>
          <w:sz w:val="28"/>
          <w:szCs w:val="28"/>
        </w:rPr>
        <w:t>Существующее состояние</w:t>
      </w:r>
    </w:p>
    <w:p w:rsidR="00C4788E" w:rsidRPr="00C26A98" w:rsidRDefault="00C4788E" w:rsidP="008A15B5">
      <w:pPr>
        <w:keepNext/>
        <w:ind w:firstLine="709"/>
        <w:jc w:val="both"/>
        <w:rPr>
          <w:rFonts w:ascii="Times New Roman" w:hAnsi="Times New Roman" w:cs="Times New Roman"/>
          <w:sz w:val="28"/>
          <w:szCs w:val="28"/>
        </w:rPr>
      </w:pPr>
      <w:r w:rsidRPr="00C26A98">
        <w:rPr>
          <w:rFonts w:ascii="Times New Roman" w:hAnsi="Times New Roman" w:cs="Times New Roman"/>
          <w:bCs/>
          <w:sz w:val="28"/>
          <w:szCs w:val="28"/>
        </w:rPr>
        <w:t>Электроснабжение Афанасьевского муниципального образования осущ</w:t>
      </w:r>
      <w:r w:rsidRPr="00C26A98">
        <w:rPr>
          <w:rFonts w:ascii="Times New Roman" w:hAnsi="Times New Roman" w:cs="Times New Roman"/>
          <w:bCs/>
          <w:sz w:val="28"/>
          <w:szCs w:val="28"/>
        </w:rPr>
        <w:t>е</w:t>
      </w:r>
      <w:r w:rsidRPr="00C26A98">
        <w:rPr>
          <w:rFonts w:ascii="Times New Roman" w:hAnsi="Times New Roman" w:cs="Times New Roman"/>
          <w:bCs/>
          <w:sz w:val="28"/>
          <w:szCs w:val="28"/>
        </w:rPr>
        <w:t xml:space="preserve">ствляется от подстанций, </w:t>
      </w:r>
      <w:r w:rsidRPr="00C26A98">
        <w:rPr>
          <w:rFonts w:ascii="Times New Roman" w:hAnsi="Times New Roman" w:cs="Times New Roman"/>
          <w:sz w:val="28"/>
          <w:szCs w:val="28"/>
        </w:rPr>
        <w:t xml:space="preserve">находящихся в эксплуатации </w:t>
      </w:r>
      <w:r w:rsidRPr="00C26A98">
        <w:rPr>
          <w:rFonts w:ascii="Times New Roman" w:hAnsi="Times New Roman" w:cs="Times New Roman"/>
          <w:bCs/>
          <w:sz w:val="28"/>
          <w:szCs w:val="28"/>
        </w:rPr>
        <w:t xml:space="preserve">ВСЖД РАО РЖД, </w:t>
      </w:r>
      <w:r w:rsidRPr="00C26A98">
        <w:rPr>
          <w:rFonts w:ascii="Times New Roman" w:hAnsi="Times New Roman" w:cs="Times New Roman"/>
          <w:sz w:val="28"/>
          <w:szCs w:val="28"/>
        </w:rPr>
        <w:t>ф</w:t>
      </w:r>
      <w:r w:rsidRPr="00C26A98">
        <w:rPr>
          <w:rFonts w:ascii="Times New Roman" w:hAnsi="Times New Roman" w:cs="Times New Roman"/>
          <w:sz w:val="28"/>
          <w:szCs w:val="28"/>
        </w:rPr>
        <w:t>и</w:t>
      </w:r>
      <w:r w:rsidRPr="00C26A98">
        <w:rPr>
          <w:rFonts w:ascii="Times New Roman" w:hAnsi="Times New Roman" w:cs="Times New Roman"/>
          <w:sz w:val="28"/>
          <w:szCs w:val="28"/>
        </w:rPr>
        <w:t>лиала ОАО «ИЭСК» «Западные электрические сети»</w:t>
      </w:r>
      <w:r w:rsidRPr="00C26A98">
        <w:rPr>
          <w:rFonts w:ascii="Times New Roman" w:hAnsi="Times New Roman" w:cs="Times New Roman"/>
          <w:bCs/>
          <w:sz w:val="28"/>
          <w:szCs w:val="28"/>
        </w:rPr>
        <w:t>.</w:t>
      </w:r>
    </w:p>
    <w:p w:rsidR="00C4788E" w:rsidRPr="00C26A98" w:rsidRDefault="00C4788E"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 xml:space="preserve">На территории поселения проходят воздушные линии 35 кВ, 10 кВ, 0,4 кВ, 110 кВ, 220 кВ, 500 кВ общей протяженностью 89,210 км. </w:t>
      </w:r>
    </w:p>
    <w:p w:rsidR="00C4788E" w:rsidRPr="00C26A98" w:rsidRDefault="00C4788E"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Источники электроснабжения на территории Афанасьевского муниц</w:t>
      </w:r>
      <w:r w:rsidRPr="00C26A98">
        <w:rPr>
          <w:rFonts w:ascii="Times New Roman" w:hAnsi="Times New Roman" w:cs="Times New Roman"/>
          <w:sz w:val="28"/>
          <w:szCs w:val="28"/>
        </w:rPr>
        <w:t>и</w:t>
      </w:r>
      <w:r w:rsidRPr="00C26A98">
        <w:rPr>
          <w:rFonts w:ascii="Times New Roman" w:hAnsi="Times New Roman" w:cs="Times New Roman"/>
          <w:sz w:val="28"/>
          <w:szCs w:val="28"/>
        </w:rPr>
        <w:t>пального образования 13 трансформаторных подстанций.</w:t>
      </w:r>
    </w:p>
    <w:p w:rsidR="00C4788E" w:rsidRDefault="00C4788E" w:rsidP="008A15B5">
      <w:pPr>
        <w:ind w:firstLine="709"/>
        <w:jc w:val="both"/>
        <w:rPr>
          <w:rFonts w:ascii="Times New Roman" w:hAnsi="Times New Roman" w:cs="Times New Roman"/>
          <w:color w:val="FF0000"/>
          <w:sz w:val="28"/>
          <w:szCs w:val="28"/>
        </w:rPr>
      </w:pPr>
    </w:p>
    <w:p w:rsidR="008A15B5" w:rsidRDefault="008A15B5" w:rsidP="008A15B5">
      <w:pPr>
        <w:ind w:firstLine="709"/>
        <w:jc w:val="both"/>
        <w:rPr>
          <w:rFonts w:ascii="Times New Roman" w:hAnsi="Times New Roman" w:cs="Times New Roman"/>
          <w:color w:val="FF0000"/>
          <w:sz w:val="28"/>
          <w:szCs w:val="28"/>
        </w:rPr>
      </w:pPr>
    </w:p>
    <w:p w:rsidR="008A15B5" w:rsidRDefault="008A15B5" w:rsidP="008A15B5">
      <w:pPr>
        <w:ind w:firstLine="709"/>
        <w:jc w:val="both"/>
        <w:rPr>
          <w:rFonts w:ascii="Times New Roman" w:hAnsi="Times New Roman" w:cs="Times New Roman"/>
          <w:color w:val="FF0000"/>
          <w:sz w:val="28"/>
          <w:szCs w:val="28"/>
        </w:rPr>
      </w:pPr>
    </w:p>
    <w:p w:rsidR="008A15B5" w:rsidRDefault="008A15B5" w:rsidP="008A15B5">
      <w:pPr>
        <w:ind w:firstLine="709"/>
        <w:jc w:val="both"/>
        <w:rPr>
          <w:rFonts w:ascii="Times New Roman" w:hAnsi="Times New Roman" w:cs="Times New Roman"/>
          <w:color w:val="FF0000"/>
          <w:sz w:val="28"/>
          <w:szCs w:val="28"/>
        </w:rPr>
      </w:pPr>
    </w:p>
    <w:p w:rsidR="008A15B5" w:rsidRPr="00C26A98" w:rsidRDefault="008A15B5" w:rsidP="008A15B5">
      <w:pPr>
        <w:ind w:firstLine="709"/>
        <w:jc w:val="both"/>
        <w:rPr>
          <w:rFonts w:ascii="Times New Roman" w:hAnsi="Times New Roman" w:cs="Times New Roman"/>
          <w:color w:val="FF0000"/>
          <w:sz w:val="28"/>
          <w:szCs w:val="28"/>
        </w:rPr>
      </w:pPr>
    </w:p>
    <w:p w:rsidR="00DC72C4" w:rsidRPr="00C26A98" w:rsidRDefault="00DC72C4" w:rsidP="008A15B5">
      <w:pPr>
        <w:ind w:firstLine="709"/>
        <w:jc w:val="both"/>
        <w:rPr>
          <w:rFonts w:ascii="Times New Roman" w:hAnsi="Times New Roman" w:cs="Times New Roman"/>
          <w:b/>
          <w:sz w:val="28"/>
          <w:szCs w:val="28"/>
        </w:rPr>
      </w:pPr>
      <w:r w:rsidRPr="00C26A98">
        <w:rPr>
          <w:rFonts w:ascii="Times New Roman" w:hAnsi="Times New Roman" w:cs="Times New Roman"/>
          <w:b/>
          <w:sz w:val="28"/>
          <w:szCs w:val="28"/>
        </w:rPr>
        <w:lastRenderedPageBreak/>
        <w:t>Основные данные по подстанции в д. Афанасьева</w:t>
      </w:r>
    </w:p>
    <w:p w:rsidR="00DC72C4" w:rsidRPr="00C26A98" w:rsidRDefault="00DC72C4" w:rsidP="008A15B5">
      <w:pPr>
        <w:ind w:firstLine="709"/>
        <w:jc w:val="both"/>
        <w:rPr>
          <w:rFonts w:ascii="Times New Roman" w:hAnsi="Times New Roman" w:cs="Times New Roman"/>
          <w:sz w:val="28"/>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269"/>
        <w:gridCol w:w="1701"/>
        <w:gridCol w:w="2268"/>
        <w:gridCol w:w="1701"/>
        <w:gridCol w:w="1842"/>
      </w:tblGrid>
      <w:tr w:rsidR="00DC72C4" w:rsidRPr="008A15B5" w:rsidTr="008A15B5">
        <w:trPr>
          <w:cantSplit/>
          <w:trHeight w:val="276"/>
        </w:trPr>
        <w:tc>
          <w:tcPr>
            <w:tcW w:w="567" w:type="dxa"/>
            <w:vMerge w:val="restart"/>
            <w:vAlign w:val="center"/>
          </w:tcPr>
          <w:p w:rsidR="00DC72C4" w:rsidRPr="008A15B5" w:rsidRDefault="00DC72C4" w:rsidP="008A15B5">
            <w:pPr>
              <w:jc w:val="both"/>
              <w:rPr>
                <w:rFonts w:ascii="Times New Roman" w:hAnsi="Times New Roman" w:cs="Times New Roman"/>
                <w:b/>
              </w:rPr>
            </w:pPr>
            <w:r w:rsidRPr="008A15B5">
              <w:rPr>
                <w:rFonts w:ascii="Times New Roman" w:hAnsi="Times New Roman" w:cs="Times New Roman"/>
                <w:b/>
              </w:rPr>
              <w:t>№ п/п</w:t>
            </w:r>
          </w:p>
        </w:tc>
        <w:tc>
          <w:tcPr>
            <w:tcW w:w="2269" w:type="dxa"/>
            <w:vMerge w:val="restart"/>
            <w:vAlign w:val="center"/>
          </w:tcPr>
          <w:p w:rsidR="00DC72C4" w:rsidRPr="008A15B5" w:rsidRDefault="00DC72C4" w:rsidP="008A15B5">
            <w:pPr>
              <w:jc w:val="both"/>
              <w:rPr>
                <w:rFonts w:ascii="Times New Roman" w:hAnsi="Times New Roman" w:cs="Times New Roman"/>
                <w:b/>
              </w:rPr>
            </w:pPr>
          </w:p>
          <w:p w:rsidR="00DC72C4" w:rsidRPr="008A15B5" w:rsidRDefault="00DC72C4" w:rsidP="008A15B5">
            <w:pPr>
              <w:jc w:val="both"/>
              <w:rPr>
                <w:rFonts w:ascii="Times New Roman" w:hAnsi="Times New Roman" w:cs="Times New Roman"/>
                <w:b/>
              </w:rPr>
            </w:pPr>
            <w:r w:rsidRPr="008A15B5">
              <w:rPr>
                <w:rFonts w:ascii="Times New Roman" w:hAnsi="Times New Roman" w:cs="Times New Roman"/>
                <w:b/>
              </w:rPr>
              <w:t>Наименование ПС</w:t>
            </w:r>
          </w:p>
        </w:tc>
        <w:tc>
          <w:tcPr>
            <w:tcW w:w="1701" w:type="dxa"/>
            <w:vMerge w:val="restart"/>
            <w:vAlign w:val="center"/>
          </w:tcPr>
          <w:p w:rsidR="00DC72C4" w:rsidRPr="008A15B5" w:rsidRDefault="00DC72C4" w:rsidP="008A15B5">
            <w:pPr>
              <w:jc w:val="both"/>
              <w:rPr>
                <w:rFonts w:ascii="Times New Roman" w:hAnsi="Times New Roman" w:cs="Times New Roman"/>
                <w:b/>
              </w:rPr>
            </w:pPr>
            <w:r w:rsidRPr="008A15B5">
              <w:rPr>
                <w:rFonts w:ascii="Times New Roman" w:hAnsi="Times New Roman" w:cs="Times New Roman"/>
                <w:b/>
              </w:rPr>
              <w:t>Система</w:t>
            </w:r>
          </w:p>
          <w:p w:rsidR="00DC72C4" w:rsidRPr="008A15B5" w:rsidRDefault="00DC72C4" w:rsidP="008A15B5">
            <w:pPr>
              <w:jc w:val="both"/>
              <w:rPr>
                <w:rFonts w:ascii="Times New Roman" w:hAnsi="Times New Roman" w:cs="Times New Roman"/>
                <w:b/>
              </w:rPr>
            </w:pPr>
            <w:r w:rsidRPr="008A15B5">
              <w:rPr>
                <w:rFonts w:ascii="Times New Roman" w:hAnsi="Times New Roman" w:cs="Times New Roman"/>
                <w:b/>
              </w:rPr>
              <w:t>напряжений,</w:t>
            </w:r>
          </w:p>
          <w:p w:rsidR="00DC72C4" w:rsidRPr="008A15B5" w:rsidRDefault="00DC72C4" w:rsidP="008A15B5">
            <w:pPr>
              <w:jc w:val="both"/>
              <w:rPr>
                <w:rFonts w:ascii="Times New Roman" w:hAnsi="Times New Roman" w:cs="Times New Roman"/>
                <w:b/>
              </w:rPr>
            </w:pPr>
            <w:r w:rsidRPr="008A15B5">
              <w:rPr>
                <w:rFonts w:ascii="Times New Roman" w:hAnsi="Times New Roman" w:cs="Times New Roman"/>
                <w:b/>
              </w:rPr>
              <w:t>кВ</w:t>
            </w:r>
          </w:p>
        </w:tc>
        <w:tc>
          <w:tcPr>
            <w:tcW w:w="2268" w:type="dxa"/>
            <w:vMerge w:val="restart"/>
            <w:vAlign w:val="center"/>
          </w:tcPr>
          <w:p w:rsidR="00DC72C4" w:rsidRPr="008A15B5" w:rsidRDefault="00DC72C4" w:rsidP="008A15B5">
            <w:pPr>
              <w:jc w:val="both"/>
              <w:rPr>
                <w:rFonts w:ascii="Times New Roman" w:hAnsi="Times New Roman" w:cs="Times New Roman"/>
                <w:b/>
              </w:rPr>
            </w:pPr>
            <w:r w:rsidRPr="008A15B5">
              <w:rPr>
                <w:rFonts w:ascii="Times New Roman" w:hAnsi="Times New Roman" w:cs="Times New Roman"/>
                <w:b/>
              </w:rPr>
              <w:t>Кол-во и устано</w:t>
            </w:r>
            <w:r w:rsidRPr="008A15B5">
              <w:rPr>
                <w:rFonts w:ascii="Times New Roman" w:hAnsi="Times New Roman" w:cs="Times New Roman"/>
                <w:b/>
              </w:rPr>
              <w:t>в</w:t>
            </w:r>
            <w:r w:rsidRPr="008A15B5">
              <w:rPr>
                <w:rFonts w:ascii="Times New Roman" w:hAnsi="Times New Roman" w:cs="Times New Roman"/>
                <w:b/>
              </w:rPr>
              <w:t>ленная</w:t>
            </w:r>
            <w:r w:rsidR="008A15B5">
              <w:rPr>
                <w:rFonts w:ascii="Times New Roman" w:hAnsi="Times New Roman" w:cs="Times New Roman"/>
                <w:b/>
              </w:rPr>
              <w:t xml:space="preserve"> </w:t>
            </w:r>
            <w:r w:rsidRPr="008A15B5">
              <w:rPr>
                <w:rFonts w:ascii="Times New Roman" w:hAnsi="Times New Roman" w:cs="Times New Roman"/>
                <w:b/>
              </w:rPr>
              <w:t>мощность</w:t>
            </w:r>
          </w:p>
          <w:p w:rsidR="00DC72C4" w:rsidRPr="008A15B5" w:rsidRDefault="00DC72C4" w:rsidP="008A15B5">
            <w:pPr>
              <w:jc w:val="both"/>
              <w:rPr>
                <w:rFonts w:ascii="Times New Roman" w:hAnsi="Times New Roman" w:cs="Times New Roman"/>
                <w:b/>
              </w:rPr>
            </w:pPr>
            <w:r w:rsidRPr="008A15B5">
              <w:rPr>
                <w:rFonts w:ascii="Times New Roman" w:hAnsi="Times New Roman" w:cs="Times New Roman"/>
                <w:b/>
              </w:rPr>
              <w:t>трансформаторов,</w:t>
            </w:r>
          </w:p>
          <w:p w:rsidR="00DC72C4" w:rsidRPr="008A15B5" w:rsidRDefault="00DC72C4" w:rsidP="008A15B5">
            <w:pPr>
              <w:jc w:val="both"/>
              <w:rPr>
                <w:rFonts w:ascii="Times New Roman" w:hAnsi="Times New Roman" w:cs="Times New Roman"/>
                <w:b/>
              </w:rPr>
            </w:pPr>
            <w:r w:rsidRPr="008A15B5">
              <w:rPr>
                <w:rFonts w:ascii="Times New Roman" w:hAnsi="Times New Roman" w:cs="Times New Roman"/>
                <w:b/>
              </w:rPr>
              <w:t>МВА</w:t>
            </w:r>
          </w:p>
        </w:tc>
        <w:tc>
          <w:tcPr>
            <w:tcW w:w="3543" w:type="dxa"/>
            <w:gridSpan w:val="2"/>
          </w:tcPr>
          <w:p w:rsidR="00DC72C4" w:rsidRPr="008A15B5" w:rsidRDefault="00DC72C4" w:rsidP="008A15B5">
            <w:pPr>
              <w:jc w:val="both"/>
              <w:rPr>
                <w:rFonts w:ascii="Times New Roman" w:hAnsi="Times New Roman" w:cs="Times New Roman"/>
                <w:b/>
              </w:rPr>
            </w:pPr>
            <w:r w:rsidRPr="008A15B5">
              <w:rPr>
                <w:rFonts w:ascii="Times New Roman" w:hAnsi="Times New Roman" w:cs="Times New Roman"/>
                <w:b/>
              </w:rPr>
              <w:t>Нагрузка ПС по контрольн</w:t>
            </w:r>
            <w:r w:rsidRPr="008A15B5">
              <w:rPr>
                <w:rFonts w:ascii="Times New Roman" w:hAnsi="Times New Roman" w:cs="Times New Roman"/>
                <w:b/>
              </w:rPr>
              <w:t>о</w:t>
            </w:r>
            <w:r w:rsidRPr="008A15B5">
              <w:rPr>
                <w:rFonts w:ascii="Times New Roman" w:hAnsi="Times New Roman" w:cs="Times New Roman"/>
                <w:b/>
              </w:rPr>
              <w:t>му замеру январь 2012г., МВт</w:t>
            </w:r>
          </w:p>
        </w:tc>
      </w:tr>
      <w:tr w:rsidR="00DC72C4" w:rsidRPr="008A15B5" w:rsidTr="008A15B5">
        <w:trPr>
          <w:cantSplit/>
        </w:trPr>
        <w:tc>
          <w:tcPr>
            <w:tcW w:w="567" w:type="dxa"/>
            <w:vMerge/>
            <w:tcBorders>
              <w:bottom w:val="single" w:sz="4" w:space="0" w:color="auto"/>
            </w:tcBorders>
            <w:vAlign w:val="center"/>
          </w:tcPr>
          <w:p w:rsidR="00DC72C4" w:rsidRPr="008A15B5" w:rsidRDefault="00DC72C4" w:rsidP="008A15B5">
            <w:pPr>
              <w:jc w:val="both"/>
              <w:rPr>
                <w:rFonts w:ascii="Times New Roman" w:hAnsi="Times New Roman" w:cs="Times New Roman"/>
                <w:b/>
                <w:highlight w:val="red"/>
              </w:rPr>
            </w:pPr>
          </w:p>
        </w:tc>
        <w:tc>
          <w:tcPr>
            <w:tcW w:w="2269" w:type="dxa"/>
            <w:vMerge/>
            <w:tcBorders>
              <w:bottom w:val="single" w:sz="4" w:space="0" w:color="auto"/>
            </w:tcBorders>
            <w:vAlign w:val="center"/>
          </w:tcPr>
          <w:p w:rsidR="00DC72C4" w:rsidRPr="008A15B5" w:rsidRDefault="00DC72C4" w:rsidP="008A15B5">
            <w:pPr>
              <w:jc w:val="both"/>
              <w:rPr>
                <w:rFonts w:ascii="Times New Roman" w:hAnsi="Times New Roman" w:cs="Times New Roman"/>
                <w:b/>
                <w:highlight w:val="red"/>
              </w:rPr>
            </w:pPr>
          </w:p>
        </w:tc>
        <w:tc>
          <w:tcPr>
            <w:tcW w:w="1701" w:type="dxa"/>
            <w:vMerge/>
            <w:tcBorders>
              <w:bottom w:val="single" w:sz="4" w:space="0" w:color="auto"/>
            </w:tcBorders>
            <w:vAlign w:val="center"/>
          </w:tcPr>
          <w:p w:rsidR="00DC72C4" w:rsidRPr="008A15B5" w:rsidRDefault="00DC72C4" w:rsidP="008A15B5">
            <w:pPr>
              <w:jc w:val="both"/>
              <w:rPr>
                <w:rFonts w:ascii="Times New Roman" w:hAnsi="Times New Roman" w:cs="Times New Roman"/>
                <w:b/>
                <w:highlight w:val="red"/>
              </w:rPr>
            </w:pPr>
          </w:p>
        </w:tc>
        <w:tc>
          <w:tcPr>
            <w:tcW w:w="2268" w:type="dxa"/>
            <w:vMerge/>
            <w:tcBorders>
              <w:bottom w:val="single" w:sz="4" w:space="0" w:color="auto"/>
            </w:tcBorders>
            <w:vAlign w:val="center"/>
          </w:tcPr>
          <w:p w:rsidR="00DC72C4" w:rsidRPr="008A15B5" w:rsidRDefault="00DC72C4" w:rsidP="008A15B5">
            <w:pPr>
              <w:jc w:val="both"/>
              <w:rPr>
                <w:rFonts w:ascii="Times New Roman" w:hAnsi="Times New Roman" w:cs="Times New Roman"/>
                <w:b/>
                <w:highlight w:val="red"/>
              </w:rPr>
            </w:pPr>
          </w:p>
        </w:tc>
        <w:tc>
          <w:tcPr>
            <w:tcW w:w="1701" w:type="dxa"/>
            <w:vAlign w:val="center"/>
          </w:tcPr>
          <w:p w:rsidR="00DC72C4" w:rsidRPr="008A15B5" w:rsidRDefault="00DC72C4" w:rsidP="008A15B5">
            <w:pPr>
              <w:jc w:val="both"/>
              <w:rPr>
                <w:rFonts w:ascii="Times New Roman" w:hAnsi="Times New Roman" w:cs="Times New Roman"/>
                <w:b/>
              </w:rPr>
            </w:pPr>
            <w:r w:rsidRPr="008A15B5">
              <w:rPr>
                <w:rFonts w:ascii="Times New Roman" w:hAnsi="Times New Roman" w:cs="Times New Roman"/>
                <w:b/>
              </w:rPr>
              <w:t>Всего по ПС</w:t>
            </w:r>
          </w:p>
        </w:tc>
        <w:tc>
          <w:tcPr>
            <w:tcW w:w="1842" w:type="dxa"/>
            <w:vAlign w:val="center"/>
          </w:tcPr>
          <w:p w:rsidR="00DC72C4" w:rsidRPr="008A15B5" w:rsidRDefault="00DC72C4" w:rsidP="008A15B5">
            <w:pPr>
              <w:jc w:val="both"/>
              <w:rPr>
                <w:rFonts w:ascii="Times New Roman" w:hAnsi="Times New Roman" w:cs="Times New Roman"/>
                <w:b/>
              </w:rPr>
            </w:pPr>
            <w:r w:rsidRPr="008A15B5">
              <w:rPr>
                <w:rFonts w:ascii="Times New Roman" w:hAnsi="Times New Roman" w:cs="Times New Roman"/>
                <w:b/>
              </w:rPr>
              <w:t>На шинах 6-10кВ</w:t>
            </w:r>
          </w:p>
        </w:tc>
      </w:tr>
      <w:tr w:rsidR="00DC72C4" w:rsidRPr="008A15B5" w:rsidTr="008A15B5">
        <w:tc>
          <w:tcPr>
            <w:tcW w:w="567" w:type="dxa"/>
            <w:tcBorders>
              <w:top w:val="single" w:sz="4" w:space="0" w:color="auto"/>
              <w:bottom w:val="single" w:sz="4" w:space="0" w:color="auto"/>
            </w:tcBorders>
          </w:tcPr>
          <w:p w:rsidR="00DC72C4" w:rsidRPr="008A15B5" w:rsidRDefault="00DC72C4" w:rsidP="008A15B5">
            <w:pPr>
              <w:jc w:val="both"/>
              <w:rPr>
                <w:rFonts w:ascii="Times New Roman" w:hAnsi="Times New Roman" w:cs="Times New Roman"/>
              </w:rPr>
            </w:pPr>
          </w:p>
        </w:tc>
        <w:tc>
          <w:tcPr>
            <w:tcW w:w="2269" w:type="dxa"/>
            <w:tcBorders>
              <w:top w:val="single" w:sz="4" w:space="0" w:color="auto"/>
              <w:bottom w:val="single" w:sz="4" w:space="0" w:color="auto"/>
            </w:tcBorders>
            <w:vAlign w:val="center"/>
          </w:tcPr>
          <w:p w:rsidR="00DC72C4" w:rsidRPr="008A15B5" w:rsidRDefault="00DC72C4" w:rsidP="008A15B5">
            <w:pPr>
              <w:jc w:val="both"/>
              <w:rPr>
                <w:rFonts w:ascii="Times New Roman" w:hAnsi="Times New Roman" w:cs="Times New Roman"/>
                <w:highlight w:val="yellow"/>
              </w:rPr>
            </w:pPr>
            <w:r w:rsidRPr="008A15B5">
              <w:rPr>
                <w:rFonts w:ascii="Times New Roman" w:hAnsi="Times New Roman" w:cs="Times New Roman"/>
              </w:rPr>
              <w:t>Афанасьево</w:t>
            </w:r>
          </w:p>
        </w:tc>
        <w:tc>
          <w:tcPr>
            <w:tcW w:w="1701" w:type="dxa"/>
            <w:tcBorders>
              <w:top w:val="single" w:sz="4" w:space="0" w:color="auto"/>
              <w:bottom w:val="single" w:sz="4" w:space="0" w:color="auto"/>
            </w:tcBorders>
            <w:vAlign w:val="center"/>
          </w:tcPr>
          <w:p w:rsidR="00DC72C4" w:rsidRPr="008A15B5" w:rsidRDefault="00DC72C4" w:rsidP="008A15B5">
            <w:pPr>
              <w:keepNext/>
              <w:jc w:val="both"/>
              <w:rPr>
                <w:rFonts w:ascii="Times New Roman" w:hAnsi="Times New Roman" w:cs="Times New Roman"/>
              </w:rPr>
            </w:pPr>
            <w:r w:rsidRPr="008A15B5">
              <w:rPr>
                <w:rFonts w:ascii="Times New Roman" w:hAnsi="Times New Roman" w:cs="Times New Roman"/>
              </w:rPr>
              <w:t>35/10</w:t>
            </w:r>
          </w:p>
        </w:tc>
        <w:tc>
          <w:tcPr>
            <w:tcW w:w="2268" w:type="dxa"/>
            <w:tcBorders>
              <w:top w:val="single" w:sz="4" w:space="0" w:color="auto"/>
              <w:bottom w:val="single" w:sz="4" w:space="0" w:color="auto"/>
            </w:tcBorders>
            <w:vAlign w:val="center"/>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 xml:space="preserve">6,3+4,0 </w:t>
            </w:r>
          </w:p>
        </w:tc>
        <w:tc>
          <w:tcPr>
            <w:tcW w:w="1701" w:type="dxa"/>
            <w:vAlign w:val="center"/>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4,820</w:t>
            </w:r>
          </w:p>
        </w:tc>
        <w:tc>
          <w:tcPr>
            <w:tcW w:w="1842" w:type="dxa"/>
            <w:vAlign w:val="center"/>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4,820</w:t>
            </w:r>
          </w:p>
        </w:tc>
      </w:tr>
    </w:tbl>
    <w:p w:rsidR="00DC72C4" w:rsidRPr="00C26A98" w:rsidRDefault="00DC72C4" w:rsidP="008A15B5">
      <w:pPr>
        <w:ind w:firstLine="709"/>
        <w:jc w:val="both"/>
        <w:rPr>
          <w:rFonts w:ascii="Times New Roman" w:hAnsi="Times New Roman" w:cs="Times New Roman"/>
          <w:sz w:val="28"/>
          <w:szCs w:val="28"/>
        </w:rPr>
      </w:pPr>
    </w:p>
    <w:p w:rsidR="00DC72C4" w:rsidRPr="00C26A98" w:rsidRDefault="00DC72C4"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Сооружение ВЛ-0,4 кВ  имеют общую протяженность 17,105 км.</w:t>
      </w:r>
    </w:p>
    <w:p w:rsidR="00DC72C4" w:rsidRPr="00C26A98" w:rsidRDefault="00DC72C4"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Сооружение ВЛ-10 кВ имеют общую протяженность 29,445 км.</w:t>
      </w:r>
    </w:p>
    <w:p w:rsidR="00DC72C4" w:rsidRPr="00C26A98" w:rsidRDefault="00DC72C4"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Сооружение ВЛ-35 кВ имеют общую протяженность 10,688 км.</w:t>
      </w:r>
    </w:p>
    <w:p w:rsidR="00DC72C4" w:rsidRPr="00C26A98" w:rsidRDefault="00DC72C4"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Сооружение ВЛ-110 кВ имеют общую протяженность 5,135 км.</w:t>
      </w:r>
    </w:p>
    <w:p w:rsidR="00DC72C4" w:rsidRPr="00C26A98" w:rsidRDefault="00DC72C4"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Сооружение ВЛ-220 кВ имеют общую протяженность 9,163 км.</w:t>
      </w:r>
    </w:p>
    <w:p w:rsidR="00DC72C4" w:rsidRPr="00C26A98" w:rsidRDefault="00DC72C4"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Сооружение ВЛ-500 кВ имеют общую протяженность 17,673 км.</w:t>
      </w:r>
    </w:p>
    <w:p w:rsidR="00DC72C4" w:rsidRPr="00C26A98" w:rsidRDefault="00DC72C4"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 xml:space="preserve">Сооружение ПС 10/35 кВ «Афанасьево» - площадь участка составляет 0,126 га. </w:t>
      </w:r>
    </w:p>
    <w:p w:rsidR="00DC72C4" w:rsidRPr="00C26A98" w:rsidRDefault="00DC72C4" w:rsidP="008A15B5">
      <w:pPr>
        <w:ind w:firstLine="709"/>
        <w:jc w:val="both"/>
        <w:rPr>
          <w:rFonts w:ascii="Times New Roman" w:hAnsi="Times New Roman" w:cs="Times New Roman"/>
          <w:b/>
          <w:sz w:val="28"/>
          <w:szCs w:val="28"/>
        </w:rPr>
      </w:pPr>
      <w:r w:rsidRPr="00C26A98">
        <w:rPr>
          <w:rFonts w:ascii="Times New Roman" w:hAnsi="Times New Roman" w:cs="Times New Roman"/>
          <w:sz w:val="28"/>
          <w:szCs w:val="28"/>
        </w:rPr>
        <w:t>Основными потребителями электроэнергии на рассматриваемой террит</w:t>
      </w:r>
      <w:r w:rsidRPr="00C26A98">
        <w:rPr>
          <w:rFonts w:ascii="Times New Roman" w:hAnsi="Times New Roman" w:cs="Times New Roman"/>
          <w:sz w:val="28"/>
          <w:szCs w:val="28"/>
        </w:rPr>
        <w:t>о</w:t>
      </w:r>
      <w:r w:rsidRPr="00C26A98">
        <w:rPr>
          <w:rFonts w:ascii="Times New Roman" w:hAnsi="Times New Roman" w:cs="Times New Roman"/>
          <w:sz w:val="28"/>
          <w:szCs w:val="28"/>
        </w:rPr>
        <w:t>рии являются объекты социального, культурного и бытового назначения, ж</w:t>
      </w:r>
      <w:r w:rsidRPr="00C26A98">
        <w:rPr>
          <w:rFonts w:ascii="Times New Roman" w:hAnsi="Times New Roman" w:cs="Times New Roman"/>
          <w:sz w:val="28"/>
          <w:szCs w:val="28"/>
        </w:rPr>
        <w:t>и</w:t>
      </w:r>
      <w:r w:rsidRPr="00C26A98">
        <w:rPr>
          <w:rFonts w:ascii="Times New Roman" w:hAnsi="Times New Roman" w:cs="Times New Roman"/>
          <w:sz w:val="28"/>
          <w:szCs w:val="28"/>
        </w:rPr>
        <w:t xml:space="preserve">лищный сектор. По степени обеспечения надежности электроснабжения данные электроприемники относятся к </w:t>
      </w:r>
      <w:r w:rsidRPr="00C26A98">
        <w:rPr>
          <w:rFonts w:ascii="Times New Roman" w:hAnsi="Times New Roman" w:cs="Times New Roman"/>
          <w:sz w:val="28"/>
          <w:szCs w:val="28"/>
          <w:lang w:val="en-US"/>
        </w:rPr>
        <w:t>I</w:t>
      </w:r>
      <w:r w:rsidRPr="00C26A98">
        <w:rPr>
          <w:rFonts w:ascii="Times New Roman" w:hAnsi="Times New Roman" w:cs="Times New Roman"/>
          <w:sz w:val="28"/>
          <w:szCs w:val="28"/>
        </w:rPr>
        <w:t>II категории.</w:t>
      </w:r>
    </w:p>
    <w:p w:rsidR="00DC72C4" w:rsidRPr="00C26A98" w:rsidRDefault="00DC72C4"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Общее техническое состояние ВЛ и подстанций – хорошее.</w:t>
      </w:r>
    </w:p>
    <w:p w:rsidR="00DC72C4" w:rsidRPr="00C26A98" w:rsidRDefault="00DC72C4" w:rsidP="008A15B5">
      <w:pPr>
        <w:ind w:firstLine="709"/>
        <w:jc w:val="both"/>
        <w:rPr>
          <w:rFonts w:ascii="Times New Roman" w:eastAsia="Calibri" w:hAnsi="Times New Roman" w:cs="Times New Roman"/>
          <w:sz w:val="28"/>
          <w:szCs w:val="28"/>
          <w:lang w:eastAsia="en-US"/>
        </w:rPr>
      </w:pPr>
      <w:r w:rsidRPr="00C26A98">
        <w:rPr>
          <w:rFonts w:ascii="Times New Roman" w:eastAsia="Calibri" w:hAnsi="Times New Roman" w:cs="Times New Roman"/>
          <w:i/>
          <w:sz w:val="28"/>
          <w:szCs w:val="28"/>
          <w:lang w:eastAsia="en-US"/>
        </w:rPr>
        <w:t>Схема территориального планирования муниципального образования «Тулунский район»</w:t>
      </w:r>
      <w:r w:rsidRPr="00C26A98">
        <w:rPr>
          <w:rFonts w:ascii="Times New Roman" w:eastAsia="Calibri" w:hAnsi="Times New Roman" w:cs="Times New Roman"/>
          <w:sz w:val="28"/>
          <w:szCs w:val="28"/>
          <w:lang w:eastAsia="en-US"/>
        </w:rPr>
        <w:t xml:space="preserve"> предусматривает:</w:t>
      </w:r>
    </w:p>
    <w:p w:rsidR="00DC72C4" w:rsidRPr="00C26A98" w:rsidRDefault="00DC72C4" w:rsidP="008A15B5">
      <w:pPr>
        <w:ind w:firstLine="709"/>
        <w:jc w:val="both"/>
        <w:rPr>
          <w:rFonts w:ascii="Times New Roman" w:hAnsi="Times New Roman" w:cs="Times New Roman"/>
          <w:sz w:val="28"/>
          <w:szCs w:val="28"/>
        </w:rPr>
      </w:pPr>
      <w:r w:rsidRPr="00C26A98">
        <w:rPr>
          <w:rFonts w:ascii="Times New Roman" w:eastAsia="Calibri" w:hAnsi="Times New Roman" w:cs="Times New Roman"/>
          <w:sz w:val="28"/>
          <w:szCs w:val="28"/>
          <w:lang w:eastAsia="en-US"/>
        </w:rPr>
        <w:t xml:space="preserve">- </w:t>
      </w:r>
      <w:r w:rsidRPr="00C26A98">
        <w:rPr>
          <w:rFonts w:ascii="Times New Roman" w:hAnsi="Times New Roman" w:cs="Times New Roman"/>
          <w:sz w:val="28"/>
          <w:szCs w:val="28"/>
        </w:rPr>
        <w:t>реконструкцию ПС «Афанасьево» - замена трансформатора мощностью 4,0МВА на трансформатор мощностью 6,3МВА;</w:t>
      </w:r>
    </w:p>
    <w:p w:rsidR="00DC72C4" w:rsidRPr="00C26A98" w:rsidRDefault="00DC72C4"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 строительство двух ТП(2х400кВА), питание предусмотреть от ПС «Афанасьево» с подключением к существующим воздушным линиям 10кВ;</w:t>
      </w:r>
    </w:p>
    <w:p w:rsidR="00DC72C4" w:rsidRPr="00C26A98" w:rsidRDefault="00DC72C4"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 с</w:t>
      </w:r>
      <w:r w:rsidRPr="00C26A98">
        <w:rPr>
          <w:rFonts w:ascii="Times New Roman" w:eastAsia="Calibri" w:hAnsi="Times New Roman" w:cs="Times New Roman"/>
          <w:bCs/>
          <w:sz w:val="28"/>
          <w:szCs w:val="28"/>
          <w:lang w:eastAsia="en-US"/>
        </w:rPr>
        <w:t>троительство ТП(1х160кВА), питание предусмотреть от ПС «Афанас</w:t>
      </w:r>
      <w:r w:rsidRPr="00C26A98">
        <w:rPr>
          <w:rFonts w:ascii="Times New Roman" w:eastAsia="Calibri" w:hAnsi="Times New Roman" w:cs="Times New Roman"/>
          <w:bCs/>
          <w:sz w:val="28"/>
          <w:szCs w:val="28"/>
          <w:lang w:eastAsia="en-US"/>
        </w:rPr>
        <w:t>ь</w:t>
      </w:r>
      <w:r w:rsidRPr="00C26A98">
        <w:rPr>
          <w:rFonts w:ascii="Times New Roman" w:eastAsia="Calibri" w:hAnsi="Times New Roman" w:cs="Times New Roman"/>
          <w:bCs/>
          <w:sz w:val="28"/>
          <w:szCs w:val="28"/>
          <w:lang w:eastAsia="en-US"/>
        </w:rPr>
        <w:t>ево» с подключением к существующим воздушным линиям 10кВ;</w:t>
      </w:r>
    </w:p>
    <w:p w:rsidR="00DC72C4" w:rsidRPr="00C26A98" w:rsidRDefault="00DC72C4" w:rsidP="008A15B5">
      <w:pPr>
        <w:ind w:firstLine="709"/>
        <w:jc w:val="both"/>
        <w:rPr>
          <w:rFonts w:ascii="Times New Roman" w:eastAsia="Calibri" w:hAnsi="Times New Roman" w:cs="Times New Roman"/>
          <w:bCs/>
          <w:sz w:val="28"/>
          <w:szCs w:val="28"/>
          <w:lang w:eastAsia="en-US"/>
        </w:rPr>
      </w:pPr>
      <w:r w:rsidRPr="00C26A98">
        <w:rPr>
          <w:rFonts w:ascii="Times New Roman" w:eastAsia="Calibri" w:hAnsi="Times New Roman" w:cs="Times New Roman"/>
          <w:bCs/>
          <w:sz w:val="28"/>
          <w:szCs w:val="28"/>
          <w:lang w:eastAsia="en-US"/>
        </w:rPr>
        <w:t>- строительство ТП(2х400кВА), питание  предусмотреть от ПС «Афанас</w:t>
      </w:r>
      <w:r w:rsidRPr="00C26A98">
        <w:rPr>
          <w:rFonts w:ascii="Times New Roman" w:eastAsia="Calibri" w:hAnsi="Times New Roman" w:cs="Times New Roman"/>
          <w:bCs/>
          <w:sz w:val="28"/>
          <w:szCs w:val="28"/>
          <w:lang w:eastAsia="en-US"/>
        </w:rPr>
        <w:t>ь</w:t>
      </w:r>
      <w:r w:rsidRPr="00C26A98">
        <w:rPr>
          <w:rFonts w:ascii="Times New Roman" w:eastAsia="Calibri" w:hAnsi="Times New Roman" w:cs="Times New Roman"/>
          <w:bCs/>
          <w:sz w:val="28"/>
          <w:szCs w:val="28"/>
          <w:lang w:eastAsia="en-US"/>
        </w:rPr>
        <w:t>ево» с подключением к существующим воздушным линиям 10кВ.– строител</w:t>
      </w:r>
      <w:r w:rsidRPr="00C26A98">
        <w:rPr>
          <w:rFonts w:ascii="Times New Roman" w:eastAsia="Calibri" w:hAnsi="Times New Roman" w:cs="Times New Roman"/>
          <w:bCs/>
          <w:sz w:val="28"/>
          <w:szCs w:val="28"/>
          <w:lang w:eastAsia="en-US"/>
        </w:rPr>
        <w:t>ь</w:t>
      </w:r>
      <w:r w:rsidRPr="00C26A98">
        <w:rPr>
          <w:rFonts w:ascii="Times New Roman" w:eastAsia="Calibri" w:hAnsi="Times New Roman" w:cs="Times New Roman"/>
          <w:bCs/>
          <w:sz w:val="28"/>
          <w:szCs w:val="28"/>
          <w:lang w:eastAsia="en-US"/>
        </w:rPr>
        <w:t>ство ТП(2х400кВА), питание  предусмотреть от ПС «Афанасьево» с подключ</w:t>
      </w:r>
      <w:r w:rsidRPr="00C26A98">
        <w:rPr>
          <w:rFonts w:ascii="Times New Roman" w:eastAsia="Calibri" w:hAnsi="Times New Roman" w:cs="Times New Roman"/>
          <w:bCs/>
          <w:sz w:val="28"/>
          <w:szCs w:val="28"/>
          <w:lang w:eastAsia="en-US"/>
        </w:rPr>
        <w:t>е</w:t>
      </w:r>
      <w:r w:rsidRPr="00C26A98">
        <w:rPr>
          <w:rFonts w:ascii="Times New Roman" w:eastAsia="Calibri" w:hAnsi="Times New Roman" w:cs="Times New Roman"/>
          <w:bCs/>
          <w:sz w:val="28"/>
          <w:szCs w:val="28"/>
          <w:lang w:eastAsia="en-US"/>
        </w:rPr>
        <w:t>нием к существующим воздушным линиям 10кВ;</w:t>
      </w:r>
    </w:p>
    <w:p w:rsidR="00DC72C4" w:rsidRPr="00C26A98" w:rsidRDefault="00DC72C4" w:rsidP="008A15B5">
      <w:pPr>
        <w:ind w:firstLine="709"/>
        <w:jc w:val="both"/>
        <w:rPr>
          <w:rFonts w:ascii="Times New Roman" w:eastAsia="Calibri" w:hAnsi="Times New Roman" w:cs="Times New Roman"/>
          <w:bCs/>
          <w:sz w:val="28"/>
          <w:szCs w:val="28"/>
          <w:lang w:eastAsia="en-US"/>
        </w:rPr>
      </w:pPr>
      <w:r w:rsidRPr="00C26A98">
        <w:rPr>
          <w:rFonts w:ascii="Times New Roman" w:eastAsia="Calibri" w:hAnsi="Times New Roman" w:cs="Times New Roman"/>
          <w:bCs/>
          <w:sz w:val="28"/>
          <w:szCs w:val="28"/>
          <w:lang w:eastAsia="en-US"/>
        </w:rPr>
        <w:t>- р</w:t>
      </w:r>
      <w:r w:rsidRPr="00C26A98">
        <w:rPr>
          <w:rFonts w:ascii="Times New Roman" w:hAnsi="Times New Roman" w:cs="Times New Roman"/>
          <w:sz w:val="28"/>
          <w:szCs w:val="28"/>
        </w:rPr>
        <w:t>еконструкцию ПС «Афанасьево» - замена трансформатора мощностью 4,0МВА на трансформатор мощностью 6,3МВА.</w:t>
      </w:r>
    </w:p>
    <w:p w:rsidR="00DC72C4" w:rsidRPr="00C26A98" w:rsidRDefault="00DC72C4" w:rsidP="008A15B5">
      <w:pPr>
        <w:ind w:firstLine="709"/>
        <w:jc w:val="both"/>
        <w:rPr>
          <w:rFonts w:ascii="Times New Roman" w:hAnsi="Times New Roman" w:cs="Times New Roman"/>
          <w:b/>
          <w:sz w:val="28"/>
          <w:szCs w:val="28"/>
        </w:rPr>
      </w:pPr>
    </w:p>
    <w:p w:rsidR="00DC72C4" w:rsidRPr="00C26A98" w:rsidRDefault="00DC72C4" w:rsidP="008A15B5">
      <w:pPr>
        <w:ind w:firstLine="709"/>
        <w:jc w:val="both"/>
        <w:rPr>
          <w:rFonts w:ascii="Times New Roman" w:hAnsi="Times New Roman" w:cs="Times New Roman"/>
          <w:b/>
          <w:sz w:val="28"/>
          <w:szCs w:val="28"/>
        </w:rPr>
      </w:pPr>
      <w:r w:rsidRPr="00C26A98">
        <w:rPr>
          <w:rFonts w:ascii="Times New Roman" w:hAnsi="Times New Roman" w:cs="Times New Roman"/>
          <w:b/>
          <w:sz w:val="28"/>
          <w:szCs w:val="28"/>
        </w:rPr>
        <w:t>Проектная схема</w:t>
      </w:r>
    </w:p>
    <w:p w:rsidR="00DC72C4" w:rsidRPr="00C26A98" w:rsidRDefault="00DC72C4" w:rsidP="008A15B5">
      <w:pPr>
        <w:ind w:firstLine="709"/>
        <w:jc w:val="both"/>
        <w:rPr>
          <w:rFonts w:ascii="Times New Roman" w:hAnsi="Times New Roman" w:cs="Times New Roman"/>
          <w:b/>
          <w:sz w:val="28"/>
          <w:szCs w:val="28"/>
        </w:rPr>
      </w:pPr>
      <w:r w:rsidRPr="00C26A98">
        <w:rPr>
          <w:rFonts w:ascii="Times New Roman" w:hAnsi="Times New Roman" w:cs="Times New Roman"/>
          <w:b/>
          <w:sz w:val="28"/>
          <w:szCs w:val="28"/>
        </w:rPr>
        <w:t>Электрические нагрузки</w:t>
      </w:r>
    </w:p>
    <w:p w:rsidR="00DC72C4" w:rsidRPr="00C26A98" w:rsidRDefault="00DC72C4"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Электрические нагрузки жилищно-коммунального сектора определены по срокам проектирования на основе численности населения, принятой настоящим проектом, и нормативов для определения расчетных электрических нагрузок согласно СНиП 2.07.01-93.</w:t>
      </w:r>
    </w:p>
    <w:p w:rsidR="00DC72C4" w:rsidRPr="00C26A98" w:rsidRDefault="00DC72C4"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Согласно СНиП укрупненные показатели удельной расчётной комм</w:t>
      </w:r>
      <w:r w:rsidRPr="00C26A98">
        <w:rPr>
          <w:rFonts w:ascii="Times New Roman" w:hAnsi="Times New Roman" w:cs="Times New Roman"/>
          <w:sz w:val="28"/>
          <w:szCs w:val="28"/>
        </w:rPr>
        <w:t>у</w:t>
      </w:r>
      <w:r w:rsidRPr="00C26A98">
        <w:rPr>
          <w:rFonts w:ascii="Times New Roman" w:hAnsi="Times New Roman" w:cs="Times New Roman"/>
          <w:sz w:val="28"/>
          <w:szCs w:val="28"/>
        </w:rPr>
        <w:t>нально-бытовой нагрузки приняты:</w:t>
      </w:r>
    </w:p>
    <w:p w:rsidR="00DC72C4" w:rsidRPr="00C26A98" w:rsidRDefault="00DC72C4"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lastRenderedPageBreak/>
        <w:t>- на расчётный срок – 1350 кВт/чел. в год, годовое число часов использ</w:t>
      </w:r>
      <w:r w:rsidRPr="00C26A98">
        <w:rPr>
          <w:rFonts w:ascii="Times New Roman" w:hAnsi="Times New Roman" w:cs="Times New Roman"/>
          <w:sz w:val="28"/>
          <w:szCs w:val="28"/>
        </w:rPr>
        <w:t>о</w:t>
      </w:r>
      <w:r w:rsidRPr="00C26A98">
        <w:rPr>
          <w:rFonts w:ascii="Times New Roman" w:hAnsi="Times New Roman" w:cs="Times New Roman"/>
          <w:sz w:val="28"/>
          <w:szCs w:val="28"/>
        </w:rPr>
        <w:t>вания максимума электрической нагрузки – 4400. При этом укрупненный пок</w:t>
      </w:r>
      <w:r w:rsidRPr="00C26A98">
        <w:rPr>
          <w:rFonts w:ascii="Times New Roman" w:hAnsi="Times New Roman" w:cs="Times New Roman"/>
          <w:sz w:val="28"/>
          <w:szCs w:val="28"/>
        </w:rPr>
        <w:t>а</w:t>
      </w:r>
      <w:r w:rsidRPr="00C26A98">
        <w:rPr>
          <w:rFonts w:ascii="Times New Roman" w:hAnsi="Times New Roman" w:cs="Times New Roman"/>
          <w:sz w:val="28"/>
          <w:szCs w:val="28"/>
        </w:rPr>
        <w:t>затель удельной расчетной электрической нагрузки составит 0,31 кВт на чел</w:t>
      </w:r>
      <w:r w:rsidRPr="00C26A98">
        <w:rPr>
          <w:rFonts w:ascii="Times New Roman" w:hAnsi="Times New Roman" w:cs="Times New Roman"/>
          <w:sz w:val="28"/>
          <w:szCs w:val="28"/>
        </w:rPr>
        <w:t>о</w:t>
      </w:r>
      <w:r w:rsidRPr="00C26A98">
        <w:rPr>
          <w:rFonts w:ascii="Times New Roman" w:hAnsi="Times New Roman" w:cs="Times New Roman"/>
          <w:sz w:val="28"/>
          <w:szCs w:val="28"/>
        </w:rPr>
        <w:t>века;</w:t>
      </w:r>
    </w:p>
    <w:p w:rsidR="00DC72C4" w:rsidRPr="00C26A98" w:rsidRDefault="00DC72C4"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 на первую очередь – 1100 кВт/чел. в год, годовое число часов использ</w:t>
      </w:r>
      <w:r w:rsidRPr="00C26A98">
        <w:rPr>
          <w:rFonts w:ascii="Times New Roman" w:hAnsi="Times New Roman" w:cs="Times New Roman"/>
          <w:sz w:val="28"/>
          <w:szCs w:val="28"/>
        </w:rPr>
        <w:t>о</w:t>
      </w:r>
      <w:r w:rsidRPr="00C26A98">
        <w:rPr>
          <w:rFonts w:ascii="Times New Roman" w:hAnsi="Times New Roman" w:cs="Times New Roman"/>
          <w:sz w:val="28"/>
          <w:szCs w:val="28"/>
        </w:rPr>
        <w:t>вания максимума электрической нагрузки – 4000. При этом укрупненный пок</w:t>
      </w:r>
      <w:r w:rsidRPr="00C26A98">
        <w:rPr>
          <w:rFonts w:ascii="Times New Roman" w:hAnsi="Times New Roman" w:cs="Times New Roman"/>
          <w:sz w:val="28"/>
          <w:szCs w:val="28"/>
        </w:rPr>
        <w:t>а</w:t>
      </w:r>
      <w:r w:rsidRPr="00C26A98">
        <w:rPr>
          <w:rFonts w:ascii="Times New Roman" w:hAnsi="Times New Roman" w:cs="Times New Roman"/>
          <w:sz w:val="28"/>
          <w:szCs w:val="28"/>
        </w:rPr>
        <w:t>затель удельной расчетной электрической нагрузки составит 0,27 кВт на чел</w:t>
      </w:r>
      <w:r w:rsidRPr="00C26A98">
        <w:rPr>
          <w:rFonts w:ascii="Times New Roman" w:hAnsi="Times New Roman" w:cs="Times New Roman"/>
          <w:sz w:val="28"/>
          <w:szCs w:val="28"/>
        </w:rPr>
        <w:t>о</w:t>
      </w:r>
      <w:r w:rsidRPr="00C26A98">
        <w:rPr>
          <w:rFonts w:ascii="Times New Roman" w:hAnsi="Times New Roman" w:cs="Times New Roman"/>
          <w:sz w:val="28"/>
          <w:szCs w:val="28"/>
        </w:rPr>
        <w:t>века.</w:t>
      </w:r>
    </w:p>
    <w:p w:rsidR="00DC72C4" w:rsidRPr="00C26A98" w:rsidRDefault="00DC72C4"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Нормы электропотребления жилищно-коммунального сектора учитывают расход электроэнергии на жилые и общественные здания, предприятия комм</w:t>
      </w:r>
      <w:r w:rsidRPr="00C26A98">
        <w:rPr>
          <w:rFonts w:ascii="Times New Roman" w:hAnsi="Times New Roman" w:cs="Times New Roman"/>
          <w:sz w:val="28"/>
          <w:szCs w:val="28"/>
        </w:rPr>
        <w:t>у</w:t>
      </w:r>
      <w:r w:rsidRPr="00C26A98">
        <w:rPr>
          <w:rFonts w:ascii="Times New Roman" w:hAnsi="Times New Roman" w:cs="Times New Roman"/>
          <w:sz w:val="28"/>
          <w:szCs w:val="28"/>
        </w:rPr>
        <w:t>нально-бытового обслуживания, наружное освещение, системы водоснабжения, водоотведения и теплоснабжения.</w:t>
      </w:r>
    </w:p>
    <w:p w:rsidR="00DC72C4" w:rsidRPr="00C26A98" w:rsidRDefault="00DC72C4" w:rsidP="008A15B5">
      <w:pPr>
        <w:ind w:firstLine="709"/>
        <w:jc w:val="both"/>
        <w:rPr>
          <w:rFonts w:ascii="Times New Roman" w:hAnsi="Times New Roman" w:cs="Times New Roman"/>
          <w:b/>
          <w:sz w:val="28"/>
          <w:szCs w:val="28"/>
        </w:rPr>
      </w:pPr>
    </w:p>
    <w:p w:rsidR="00DC72C4" w:rsidRPr="00C26A98" w:rsidRDefault="00DC72C4" w:rsidP="008A15B5">
      <w:pPr>
        <w:ind w:firstLine="709"/>
        <w:jc w:val="both"/>
        <w:rPr>
          <w:rFonts w:ascii="Times New Roman" w:hAnsi="Times New Roman" w:cs="Times New Roman"/>
          <w:b/>
          <w:sz w:val="28"/>
          <w:szCs w:val="28"/>
        </w:rPr>
      </w:pPr>
      <w:r w:rsidRPr="00C26A98">
        <w:rPr>
          <w:rFonts w:ascii="Times New Roman" w:hAnsi="Times New Roman" w:cs="Times New Roman"/>
          <w:b/>
          <w:sz w:val="28"/>
          <w:szCs w:val="28"/>
        </w:rPr>
        <w:t>Электрические нагрузки жилищно-коммунального сектора</w:t>
      </w:r>
    </w:p>
    <w:p w:rsidR="00DC72C4" w:rsidRPr="00C26A98" w:rsidRDefault="00DC72C4" w:rsidP="008A15B5">
      <w:pPr>
        <w:ind w:firstLine="709"/>
        <w:jc w:val="both"/>
        <w:rPr>
          <w:rFonts w:ascii="Times New Roman" w:hAnsi="Times New Roman" w:cs="Times New Roman"/>
          <w:b/>
          <w:sz w:val="28"/>
          <w:szCs w:val="28"/>
        </w:rPr>
      </w:pPr>
      <w:r w:rsidRPr="00C26A98">
        <w:rPr>
          <w:rFonts w:ascii="Times New Roman" w:hAnsi="Times New Roman" w:cs="Times New Roman"/>
          <w:b/>
          <w:sz w:val="28"/>
          <w:szCs w:val="28"/>
        </w:rPr>
        <w:t>Афанасьевского муниципального образования</w:t>
      </w:r>
    </w:p>
    <w:p w:rsidR="00DC72C4" w:rsidRPr="00C26A98" w:rsidRDefault="00DC72C4" w:rsidP="008A15B5">
      <w:pPr>
        <w:ind w:firstLine="709"/>
        <w:jc w:val="both"/>
        <w:rPr>
          <w:rFonts w:ascii="Times New Roman" w:hAnsi="Times New Roman" w:cs="Times New Roman"/>
          <w:sz w:val="28"/>
          <w:szCs w:val="28"/>
        </w:rPr>
      </w:pPr>
    </w:p>
    <w:tbl>
      <w:tblPr>
        <w:tblW w:w="10422" w:type="dxa"/>
        <w:jc w:val="center"/>
        <w:tblLook w:val="0000"/>
      </w:tblPr>
      <w:tblGrid>
        <w:gridCol w:w="560"/>
        <w:gridCol w:w="1830"/>
        <w:gridCol w:w="1626"/>
        <w:gridCol w:w="1433"/>
        <w:gridCol w:w="1252"/>
        <w:gridCol w:w="1626"/>
        <w:gridCol w:w="1433"/>
        <w:gridCol w:w="1252"/>
      </w:tblGrid>
      <w:tr w:rsidR="00DC72C4" w:rsidRPr="00C26A98" w:rsidTr="00F938D5">
        <w:trPr>
          <w:trHeight w:val="270"/>
          <w:jc w:val="center"/>
        </w:trPr>
        <w:tc>
          <w:tcPr>
            <w:tcW w:w="540" w:type="dxa"/>
            <w:vMerge w:val="restart"/>
            <w:tcBorders>
              <w:top w:val="single" w:sz="8" w:space="0" w:color="auto"/>
              <w:left w:val="single" w:sz="8" w:space="0" w:color="auto"/>
              <w:bottom w:val="single" w:sz="8" w:space="0" w:color="000000"/>
              <w:right w:val="single" w:sz="8" w:space="0" w:color="auto"/>
            </w:tcBorders>
            <w:shd w:val="clear" w:color="auto" w:fill="auto"/>
          </w:tcPr>
          <w:p w:rsidR="00DC72C4" w:rsidRPr="008A15B5" w:rsidRDefault="00DC72C4" w:rsidP="008A15B5">
            <w:pPr>
              <w:jc w:val="both"/>
              <w:rPr>
                <w:rFonts w:ascii="Times New Roman" w:hAnsi="Times New Roman" w:cs="Times New Roman"/>
                <w:b/>
              </w:rPr>
            </w:pPr>
            <w:r w:rsidRPr="008A15B5">
              <w:rPr>
                <w:rFonts w:ascii="Times New Roman" w:hAnsi="Times New Roman" w:cs="Times New Roman"/>
                <w:b/>
              </w:rPr>
              <w:t>№ п/п</w:t>
            </w:r>
          </w:p>
        </w:tc>
        <w:tc>
          <w:tcPr>
            <w:tcW w:w="1830" w:type="dxa"/>
            <w:vMerge w:val="restart"/>
            <w:tcBorders>
              <w:top w:val="single" w:sz="8" w:space="0" w:color="auto"/>
              <w:left w:val="single" w:sz="8" w:space="0" w:color="auto"/>
              <w:bottom w:val="single" w:sz="8" w:space="0" w:color="000000"/>
              <w:right w:val="single" w:sz="8" w:space="0" w:color="auto"/>
            </w:tcBorders>
            <w:shd w:val="clear" w:color="auto" w:fill="auto"/>
          </w:tcPr>
          <w:p w:rsidR="00DC72C4" w:rsidRPr="008A15B5" w:rsidRDefault="00DC72C4" w:rsidP="008A15B5">
            <w:pPr>
              <w:jc w:val="both"/>
              <w:rPr>
                <w:rFonts w:ascii="Times New Roman" w:hAnsi="Times New Roman" w:cs="Times New Roman"/>
                <w:b/>
              </w:rPr>
            </w:pPr>
            <w:r w:rsidRPr="008A15B5">
              <w:rPr>
                <w:rFonts w:ascii="Times New Roman" w:hAnsi="Times New Roman" w:cs="Times New Roman"/>
                <w:b/>
              </w:rPr>
              <w:t>Населенный пункт</w:t>
            </w:r>
          </w:p>
        </w:tc>
        <w:tc>
          <w:tcPr>
            <w:tcW w:w="4039" w:type="dxa"/>
            <w:gridSpan w:val="3"/>
            <w:tcBorders>
              <w:top w:val="single" w:sz="8" w:space="0" w:color="auto"/>
              <w:left w:val="nil"/>
              <w:bottom w:val="single" w:sz="8" w:space="0" w:color="auto"/>
              <w:right w:val="single" w:sz="8" w:space="0" w:color="000000"/>
            </w:tcBorders>
            <w:shd w:val="clear" w:color="auto" w:fill="auto"/>
            <w:vAlign w:val="bottom"/>
          </w:tcPr>
          <w:p w:rsidR="00DC72C4" w:rsidRPr="008A15B5" w:rsidRDefault="00DC72C4" w:rsidP="008A15B5">
            <w:pPr>
              <w:jc w:val="both"/>
              <w:rPr>
                <w:rFonts w:ascii="Times New Roman" w:hAnsi="Times New Roman" w:cs="Times New Roman"/>
                <w:b/>
              </w:rPr>
            </w:pPr>
            <w:r w:rsidRPr="008A15B5">
              <w:rPr>
                <w:rFonts w:ascii="Times New Roman" w:hAnsi="Times New Roman" w:cs="Times New Roman"/>
                <w:b/>
              </w:rPr>
              <w:t>I очередь</w:t>
            </w:r>
          </w:p>
        </w:tc>
        <w:tc>
          <w:tcPr>
            <w:tcW w:w="4013" w:type="dxa"/>
            <w:gridSpan w:val="3"/>
            <w:tcBorders>
              <w:top w:val="single" w:sz="8" w:space="0" w:color="auto"/>
              <w:left w:val="nil"/>
              <w:bottom w:val="single" w:sz="8" w:space="0" w:color="auto"/>
              <w:right w:val="single" w:sz="8" w:space="0" w:color="000000"/>
            </w:tcBorders>
            <w:shd w:val="clear" w:color="auto" w:fill="auto"/>
            <w:vAlign w:val="bottom"/>
          </w:tcPr>
          <w:p w:rsidR="00DC72C4" w:rsidRPr="008A15B5" w:rsidRDefault="00DC72C4" w:rsidP="008A15B5">
            <w:pPr>
              <w:jc w:val="both"/>
              <w:rPr>
                <w:rFonts w:ascii="Times New Roman" w:hAnsi="Times New Roman" w:cs="Times New Roman"/>
                <w:b/>
              </w:rPr>
            </w:pPr>
            <w:r w:rsidRPr="008A15B5">
              <w:rPr>
                <w:rFonts w:ascii="Times New Roman" w:hAnsi="Times New Roman" w:cs="Times New Roman"/>
                <w:b/>
              </w:rPr>
              <w:t>Расчётный срок</w:t>
            </w:r>
          </w:p>
        </w:tc>
      </w:tr>
      <w:tr w:rsidR="00DC72C4" w:rsidRPr="00C26A98" w:rsidTr="00F938D5">
        <w:trPr>
          <w:trHeight w:val="962"/>
          <w:jc w:val="center"/>
        </w:trPr>
        <w:tc>
          <w:tcPr>
            <w:tcW w:w="540" w:type="dxa"/>
            <w:vMerge/>
            <w:tcBorders>
              <w:top w:val="single" w:sz="8" w:space="0" w:color="auto"/>
              <w:left w:val="single" w:sz="8" w:space="0" w:color="auto"/>
              <w:bottom w:val="single" w:sz="8" w:space="0" w:color="000000"/>
              <w:right w:val="single" w:sz="8" w:space="0" w:color="auto"/>
            </w:tcBorders>
            <w:vAlign w:val="center"/>
          </w:tcPr>
          <w:p w:rsidR="00DC72C4" w:rsidRPr="008A15B5" w:rsidRDefault="00DC72C4" w:rsidP="008A15B5">
            <w:pPr>
              <w:jc w:val="both"/>
              <w:rPr>
                <w:rFonts w:ascii="Times New Roman" w:hAnsi="Times New Roman" w:cs="Times New Roman"/>
                <w:b/>
              </w:rPr>
            </w:pPr>
          </w:p>
        </w:tc>
        <w:tc>
          <w:tcPr>
            <w:tcW w:w="1830" w:type="dxa"/>
            <w:vMerge/>
            <w:tcBorders>
              <w:top w:val="single" w:sz="8" w:space="0" w:color="auto"/>
              <w:left w:val="single" w:sz="8" w:space="0" w:color="auto"/>
              <w:bottom w:val="single" w:sz="8" w:space="0" w:color="000000"/>
              <w:right w:val="single" w:sz="8" w:space="0" w:color="auto"/>
            </w:tcBorders>
            <w:vAlign w:val="center"/>
          </w:tcPr>
          <w:p w:rsidR="00DC72C4" w:rsidRPr="008A15B5" w:rsidRDefault="00DC72C4" w:rsidP="008A15B5">
            <w:pPr>
              <w:jc w:val="both"/>
              <w:rPr>
                <w:rFonts w:ascii="Times New Roman" w:hAnsi="Times New Roman" w:cs="Times New Roman"/>
                <w:b/>
              </w:rPr>
            </w:pPr>
          </w:p>
        </w:tc>
        <w:tc>
          <w:tcPr>
            <w:tcW w:w="1530" w:type="dxa"/>
            <w:tcBorders>
              <w:top w:val="nil"/>
              <w:left w:val="nil"/>
              <w:bottom w:val="single" w:sz="8" w:space="0" w:color="auto"/>
              <w:right w:val="single" w:sz="8" w:space="0" w:color="auto"/>
            </w:tcBorders>
            <w:shd w:val="clear" w:color="auto" w:fill="auto"/>
          </w:tcPr>
          <w:p w:rsidR="00DC72C4" w:rsidRPr="008A15B5" w:rsidRDefault="00DC72C4" w:rsidP="008A15B5">
            <w:pPr>
              <w:jc w:val="both"/>
              <w:rPr>
                <w:rFonts w:ascii="Times New Roman" w:hAnsi="Times New Roman" w:cs="Times New Roman"/>
                <w:b/>
              </w:rPr>
            </w:pPr>
            <w:r w:rsidRPr="008A15B5">
              <w:rPr>
                <w:rFonts w:ascii="Times New Roman" w:hAnsi="Times New Roman" w:cs="Times New Roman"/>
                <w:b/>
              </w:rPr>
              <w:t>Численность населения, чел</w:t>
            </w:r>
          </w:p>
        </w:tc>
        <w:tc>
          <w:tcPr>
            <w:tcW w:w="1353" w:type="dxa"/>
            <w:tcBorders>
              <w:top w:val="nil"/>
              <w:left w:val="nil"/>
              <w:bottom w:val="single" w:sz="8" w:space="0" w:color="auto"/>
              <w:right w:val="single" w:sz="8" w:space="0" w:color="auto"/>
            </w:tcBorders>
            <w:shd w:val="clear" w:color="auto" w:fill="auto"/>
          </w:tcPr>
          <w:p w:rsidR="00DC72C4" w:rsidRPr="008A15B5" w:rsidRDefault="00DC72C4" w:rsidP="008A15B5">
            <w:pPr>
              <w:jc w:val="both"/>
              <w:rPr>
                <w:rFonts w:ascii="Times New Roman" w:hAnsi="Times New Roman" w:cs="Times New Roman"/>
                <w:b/>
              </w:rPr>
            </w:pPr>
            <w:r w:rsidRPr="008A15B5">
              <w:rPr>
                <w:rFonts w:ascii="Times New Roman" w:hAnsi="Times New Roman" w:cs="Times New Roman"/>
                <w:b/>
              </w:rPr>
              <w:t>Годовой расход электроэн., тыс. кВтч</w:t>
            </w:r>
          </w:p>
        </w:tc>
        <w:tc>
          <w:tcPr>
            <w:tcW w:w="1156" w:type="dxa"/>
            <w:tcBorders>
              <w:top w:val="nil"/>
              <w:left w:val="nil"/>
              <w:bottom w:val="single" w:sz="8" w:space="0" w:color="auto"/>
              <w:right w:val="single" w:sz="8" w:space="0" w:color="auto"/>
            </w:tcBorders>
            <w:shd w:val="clear" w:color="auto" w:fill="auto"/>
          </w:tcPr>
          <w:p w:rsidR="00DC72C4" w:rsidRPr="008A15B5" w:rsidRDefault="00DC72C4" w:rsidP="008A15B5">
            <w:pPr>
              <w:jc w:val="both"/>
              <w:rPr>
                <w:rFonts w:ascii="Times New Roman" w:hAnsi="Times New Roman" w:cs="Times New Roman"/>
                <w:b/>
              </w:rPr>
            </w:pPr>
            <w:r w:rsidRPr="008A15B5">
              <w:rPr>
                <w:rFonts w:ascii="Times New Roman" w:hAnsi="Times New Roman" w:cs="Times New Roman"/>
                <w:b/>
              </w:rPr>
              <w:t>Макс. электр. нагрузка, кВт</w:t>
            </w:r>
          </w:p>
        </w:tc>
        <w:tc>
          <w:tcPr>
            <w:tcW w:w="1514" w:type="dxa"/>
            <w:tcBorders>
              <w:top w:val="nil"/>
              <w:left w:val="nil"/>
              <w:bottom w:val="single" w:sz="8" w:space="0" w:color="auto"/>
              <w:right w:val="single" w:sz="8" w:space="0" w:color="auto"/>
            </w:tcBorders>
            <w:shd w:val="clear" w:color="auto" w:fill="auto"/>
          </w:tcPr>
          <w:p w:rsidR="00DC72C4" w:rsidRPr="008A15B5" w:rsidRDefault="00DC72C4" w:rsidP="008A15B5">
            <w:pPr>
              <w:jc w:val="both"/>
              <w:rPr>
                <w:rFonts w:ascii="Times New Roman" w:hAnsi="Times New Roman" w:cs="Times New Roman"/>
                <w:b/>
              </w:rPr>
            </w:pPr>
            <w:r w:rsidRPr="008A15B5">
              <w:rPr>
                <w:rFonts w:ascii="Times New Roman" w:hAnsi="Times New Roman" w:cs="Times New Roman"/>
                <w:b/>
              </w:rPr>
              <w:t>Численность населения, чел</w:t>
            </w:r>
          </w:p>
        </w:tc>
        <w:tc>
          <w:tcPr>
            <w:tcW w:w="1343" w:type="dxa"/>
            <w:tcBorders>
              <w:top w:val="nil"/>
              <w:left w:val="nil"/>
              <w:bottom w:val="single" w:sz="8" w:space="0" w:color="auto"/>
              <w:right w:val="single" w:sz="8" w:space="0" w:color="auto"/>
            </w:tcBorders>
            <w:shd w:val="clear" w:color="auto" w:fill="auto"/>
          </w:tcPr>
          <w:p w:rsidR="00DC72C4" w:rsidRPr="008A15B5" w:rsidRDefault="00DC72C4" w:rsidP="008A15B5">
            <w:pPr>
              <w:jc w:val="both"/>
              <w:rPr>
                <w:rFonts w:ascii="Times New Roman" w:hAnsi="Times New Roman" w:cs="Times New Roman"/>
                <w:b/>
              </w:rPr>
            </w:pPr>
            <w:r w:rsidRPr="008A15B5">
              <w:rPr>
                <w:rFonts w:ascii="Times New Roman" w:hAnsi="Times New Roman" w:cs="Times New Roman"/>
                <w:b/>
              </w:rPr>
              <w:t>Годовой расход электроэн., тыс. кВтч</w:t>
            </w:r>
          </w:p>
        </w:tc>
        <w:tc>
          <w:tcPr>
            <w:tcW w:w="1156" w:type="dxa"/>
            <w:tcBorders>
              <w:top w:val="nil"/>
              <w:left w:val="nil"/>
              <w:bottom w:val="single" w:sz="8" w:space="0" w:color="auto"/>
              <w:right w:val="single" w:sz="8" w:space="0" w:color="auto"/>
            </w:tcBorders>
            <w:shd w:val="clear" w:color="auto" w:fill="auto"/>
          </w:tcPr>
          <w:p w:rsidR="00DC72C4" w:rsidRPr="008A15B5" w:rsidRDefault="00DC72C4" w:rsidP="008A15B5">
            <w:pPr>
              <w:jc w:val="both"/>
              <w:rPr>
                <w:rFonts w:ascii="Times New Roman" w:hAnsi="Times New Roman" w:cs="Times New Roman"/>
                <w:b/>
              </w:rPr>
            </w:pPr>
            <w:r w:rsidRPr="008A15B5">
              <w:rPr>
                <w:rFonts w:ascii="Times New Roman" w:hAnsi="Times New Roman" w:cs="Times New Roman"/>
                <w:b/>
              </w:rPr>
              <w:t>Макс. электр. нагрузка, кВт</w:t>
            </w:r>
          </w:p>
        </w:tc>
      </w:tr>
      <w:tr w:rsidR="00DC72C4" w:rsidRPr="00C26A98" w:rsidTr="00F938D5">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1</w:t>
            </w:r>
          </w:p>
        </w:tc>
        <w:tc>
          <w:tcPr>
            <w:tcW w:w="1830"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2</w:t>
            </w:r>
          </w:p>
        </w:tc>
        <w:tc>
          <w:tcPr>
            <w:tcW w:w="1530"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3</w:t>
            </w:r>
          </w:p>
        </w:tc>
        <w:tc>
          <w:tcPr>
            <w:tcW w:w="1353"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4</w:t>
            </w:r>
          </w:p>
        </w:tc>
        <w:tc>
          <w:tcPr>
            <w:tcW w:w="1156"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5</w:t>
            </w:r>
          </w:p>
        </w:tc>
        <w:tc>
          <w:tcPr>
            <w:tcW w:w="1514"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6</w:t>
            </w:r>
          </w:p>
        </w:tc>
        <w:tc>
          <w:tcPr>
            <w:tcW w:w="1343"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7</w:t>
            </w:r>
          </w:p>
        </w:tc>
        <w:tc>
          <w:tcPr>
            <w:tcW w:w="1156"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8</w:t>
            </w:r>
          </w:p>
        </w:tc>
      </w:tr>
      <w:tr w:rsidR="00DC72C4" w:rsidRPr="00C26A98" w:rsidTr="00F938D5">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1</w:t>
            </w:r>
          </w:p>
        </w:tc>
        <w:tc>
          <w:tcPr>
            <w:tcW w:w="1830"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д. Афанасьева</w:t>
            </w:r>
          </w:p>
        </w:tc>
        <w:tc>
          <w:tcPr>
            <w:tcW w:w="1530"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522</w:t>
            </w:r>
          </w:p>
        </w:tc>
        <w:tc>
          <w:tcPr>
            <w:tcW w:w="1353"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574,2</w:t>
            </w:r>
          </w:p>
        </w:tc>
        <w:tc>
          <w:tcPr>
            <w:tcW w:w="1156"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140,9</w:t>
            </w:r>
          </w:p>
        </w:tc>
        <w:tc>
          <w:tcPr>
            <w:tcW w:w="1514"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577</w:t>
            </w:r>
          </w:p>
        </w:tc>
        <w:tc>
          <w:tcPr>
            <w:tcW w:w="1343"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778,9</w:t>
            </w:r>
          </w:p>
        </w:tc>
        <w:tc>
          <w:tcPr>
            <w:tcW w:w="1156"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260,8</w:t>
            </w:r>
          </w:p>
        </w:tc>
      </w:tr>
      <w:tr w:rsidR="00DC72C4" w:rsidRPr="00C26A98" w:rsidTr="00F938D5">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2</w:t>
            </w:r>
          </w:p>
        </w:tc>
        <w:tc>
          <w:tcPr>
            <w:tcW w:w="1830"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п. Ермаки</w:t>
            </w:r>
          </w:p>
        </w:tc>
        <w:tc>
          <w:tcPr>
            <w:tcW w:w="1530"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316</w:t>
            </w:r>
          </w:p>
        </w:tc>
        <w:tc>
          <w:tcPr>
            <w:tcW w:w="1353"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347,6</w:t>
            </w:r>
          </w:p>
        </w:tc>
        <w:tc>
          <w:tcPr>
            <w:tcW w:w="1156"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85,3</w:t>
            </w:r>
          </w:p>
        </w:tc>
        <w:tc>
          <w:tcPr>
            <w:tcW w:w="1514"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349</w:t>
            </w:r>
          </w:p>
        </w:tc>
        <w:tc>
          <w:tcPr>
            <w:tcW w:w="1343"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471,1</w:t>
            </w:r>
          </w:p>
        </w:tc>
        <w:tc>
          <w:tcPr>
            <w:tcW w:w="1156"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157,7</w:t>
            </w:r>
          </w:p>
        </w:tc>
      </w:tr>
      <w:tr w:rsidR="00DC72C4" w:rsidRPr="00C26A98" w:rsidTr="00F938D5">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3</w:t>
            </w:r>
          </w:p>
        </w:tc>
        <w:tc>
          <w:tcPr>
            <w:tcW w:w="1830"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с. Никитаево</w:t>
            </w:r>
          </w:p>
        </w:tc>
        <w:tc>
          <w:tcPr>
            <w:tcW w:w="1530"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370</w:t>
            </w:r>
          </w:p>
        </w:tc>
        <w:tc>
          <w:tcPr>
            <w:tcW w:w="1353"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407,0</w:t>
            </w:r>
          </w:p>
        </w:tc>
        <w:tc>
          <w:tcPr>
            <w:tcW w:w="1156"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99,9</w:t>
            </w:r>
          </w:p>
        </w:tc>
        <w:tc>
          <w:tcPr>
            <w:tcW w:w="1514"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409</w:t>
            </w:r>
          </w:p>
        </w:tc>
        <w:tc>
          <w:tcPr>
            <w:tcW w:w="1343"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552,1</w:t>
            </w:r>
          </w:p>
        </w:tc>
        <w:tc>
          <w:tcPr>
            <w:tcW w:w="1156"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184,9</w:t>
            </w:r>
          </w:p>
        </w:tc>
      </w:tr>
      <w:tr w:rsidR="00DC72C4" w:rsidRPr="00C26A98" w:rsidTr="00F938D5">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 </w:t>
            </w:r>
          </w:p>
        </w:tc>
        <w:tc>
          <w:tcPr>
            <w:tcW w:w="1830"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Итого (окр)</w:t>
            </w:r>
          </w:p>
        </w:tc>
        <w:tc>
          <w:tcPr>
            <w:tcW w:w="1530"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1208</w:t>
            </w:r>
          </w:p>
        </w:tc>
        <w:tc>
          <w:tcPr>
            <w:tcW w:w="1353"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1328,8</w:t>
            </w:r>
          </w:p>
        </w:tc>
        <w:tc>
          <w:tcPr>
            <w:tcW w:w="1156"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326,2</w:t>
            </w:r>
          </w:p>
        </w:tc>
        <w:tc>
          <w:tcPr>
            <w:tcW w:w="1514"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1335</w:t>
            </w:r>
          </w:p>
        </w:tc>
        <w:tc>
          <w:tcPr>
            <w:tcW w:w="1343"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1802,2</w:t>
            </w:r>
          </w:p>
        </w:tc>
        <w:tc>
          <w:tcPr>
            <w:tcW w:w="1156" w:type="dxa"/>
            <w:tcBorders>
              <w:top w:val="nil"/>
              <w:left w:val="nil"/>
              <w:bottom w:val="single" w:sz="8" w:space="0" w:color="auto"/>
              <w:right w:val="single" w:sz="8" w:space="0" w:color="auto"/>
            </w:tcBorders>
            <w:shd w:val="clear" w:color="auto" w:fill="auto"/>
            <w:noWrap/>
            <w:vAlign w:val="bottom"/>
          </w:tcPr>
          <w:p w:rsidR="00DC72C4" w:rsidRPr="008A15B5" w:rsidRDefault="00DC72C4" w:rsidP="008A15B5">
            <w:pPr>
              <w:jc w:val="both"/>
              <w:rPr>
                <w:rFonts w:ascii="Times New Roman" w:hAnsi="Times New Roman" w:cs="Times New Roman"/>
              </w:rPr>
            </w:pPr>
            <w:r w:rsidRPr="008A15B5">
              <w:rPr>
                <w:rFonts w:ascii="Times New Roman" w:hAnsi="Times New Roman" w:cs="Times New Roman"/>
              </w:rPr>
              <w:t>603,4</w:t>
            </w:r>
          </w:p>
        </w:tc>
      </w:tr>
    </w:tbl>
    <w:p w:rsidR="00DC72C4" w:rsidRPr="00C26A98" w:rsidRDefault="00DC72C4" w:rsidP="008A15B5">
      <w:pPr>
        <w:ind w:firstLine="709"/>
        <w:jc w:val="both"/>
        <w:rPr>
          <w:rFonts w:ascii="Times New Roman" w:hAnsi="Times New Roman" w:cs="Times New Roman"/>
          <w:sz w:val="28"/>
          <w:szCs w:val="28"/>
        </w:rPr>
      </w:pPr>
    </w:p>
    <w:p w:rsidR="00DC72C4" w:rsidRPr="00C26A98" w:rsidRDefault="00DC72C4"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Электроснабжение потребителей Афанасьевского муниципального обр</w:t>
      </w:r>
      <w:r w:rsidRPr="00C26A98">
        <w:rPr>
          <w:rFonts w:ascii="Times New Roman" w:hAnsi="Times New Roman" w:cs="Times New Roman"/>
          <w:sz w:val="28"/>
          <w:szCs w:val="28"/>
        </w:rPr>
        <w:t>а</w:t>
      </w:r>
      <w:r w:rsidRPr="00C26A98">
        <w:rPr>
          <w:rFonts w:ascii="Times New Roman" w:hAnsi="Times New Roman" w:cs="Times New Roman"/>
          <w:sz w:val="28"/>
          <w:szCs w:val="28"/>
        </w:rPr>
        <w:t xml:space="preserve">зования на все сроки проектирования будет осуществляться от сетей </w:t>
      </w:r>
      <w:r w:rsidRPr="00C26A98">
        <w:rPr>
          <w:rFonts w:ascii="Times New Roman" w:hAnsi="Times New Roman" w:cs="Times New Roman"/>
          <w:bCs/>
          <w:sz w:val="28"/>
          <w:szCs w:val="28"/>
        </w:rPr>
        <w:t xml:space="preserve">ВСЖД РАО РЖД, </w:t>
      </w:r>
      <w:r w:rsidRPr="00C26A98">
        <w:rPr>
          <w:rFonts w:ascii="Times New Roman" w:hAnsi="Times New Roman" w:cs="Times New Roman"/>
          <w:sz w:val="28"/>
          <w:szCs w:val="28"/>
        </w:rPr>
        <w:t>филиала ОАО «ИЭСК» «Западные электрические сети».</w:t>
      </w:r>
    </w:p>
    <w:p w:rsidR="00DC72C4" w:rsidRPr="00C26A98" w:rsidRDefault="00DC72C4" w:rsidP="008A15B5">
      <w:pPr>
        <w:ind w:firstLine="709"/>
        <w:jc w:val="both"/>
        <w:rPr>
          <w:rFonts w:ascii="Times New Roman" w:hAnsi="Times New Roman" w:cs="Times New Roman"/>
          <w:sz w:val="28"/>
          <w:szCs w:val="28"/>
        </w:rPr>
      </w:pPr>
      <w:r w:rsidRPr="00C26A98">
        <w:rPr>
          <w:rFonts w:ascii="Times New Roman" w:hAnsi="Times New Roman" w:cs="Times New Roman"/>
          <w:sz w:val="28"/>
          <w:szCs w:val="28"/>
        </w:rPr>
        <w:t>Существующие сети подлежат реконструкции и замене оборудования по мере износа.</w:t>
      </w:r>
    </w:p>
    <w:p w:rsidR="00DC72C4" w:rsidRPr="00C26A98" w:rsidRDefault="00DC72C4" w:rsidP="008A15B5">
      <w:pPr>
        <w:ind w:firstLine="709"/>
        <w:jc w:val="both"/>
        <w:rPr>
          <w:rFonts w:ascii="Times New Roman" w:hAnsi="Times New Roman" w:cs="Times New Roman"/>
          <w:sz w:val="28"/>
          <w:szCs w:val="28"/>
        </w:rPr>
      </w:pPr>
    </w:p>
    <w:p w:rsidR="00DC72C4" w:rsidRPr="00C26A98" w:rsidRDefault="00DC72C4" w:rsidP="008A15B5">
      <w:pPr>
        <w:ind w:firstLine="709"/>
        <w:jc w:val="both"/>
        <w:rPr>
          <w:rFonts w:ascii="Times New Roman" w:hAnsi="Times New Roman" w:cs="Times New Roman"/>
          <w:sz w:val="28"/>
          <w:szCs w:val="28"/>
        </w:rPr>
      </w:pPr>
      <w:r w:rsidRPr="00C26A98">
        <w:rPr>
          <w:rFonts w:ascii="Times New Roman" w:hAnsi="Times New Roman" w:cs="Times New Roman"/>
          <w:b/>
          <w:sz w:val="28"/>
          <w:szCs w:val="28"/>
        </w:rPr>
        <w:t>Проектируемые объекты электроснабжения</w:t>
      </w:r>
    </w:p>
    <w:p w:rsidR="00DC72C4" w:rsidRPr="00C26A98" w:rsidRDefault="00DC72C4" w:rsidP="008A15B5">
      <w:pPr>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Проектные решения приняты на основании подсчетов существующих и проектируемых нагрузок и с учетом обеспечения надежного электроснабжения потребителей в соответствии с их категорией и оптимальной загрузкой тран</w:t>
      </w:r>
      <w:r w:rsidRPr="00C26A98">
        <w:rPr>
          <w:rFonts w:ascii="Times New Roman" w:hAnsi="Times New Roman" w:cs="Times New Roman"/>
          <w:sz w:val="28"/>
          <w:szCs w:val="28"/>
        </w:rPr>
        <w:t>с</w:t>
      </w:r>
      <w:r w:rsidRPr="00C26A98">
        <w:rPr>
          <w:rFonts w:ascii="Times New Roman" w:hAnsi="Times New Roman" w:cs="Times New Roman"/>
          <w:sz w:val="28"/>
          <w:szCs w:val="28"/>
        </w:rPr>
        <w:t xml:space="preserve">форматоров питающих подстанций. </w:t>
      </w:r>
    </w:p>
    <w:p w:rsidR="00DC72C4" w:rsidRPr="00C26A98" w:rsidRDefault="00DC72C4" w:rsidP="008A15B5">
      <w:pPr>
        <w:autoSpaceDE w:val="0"/>
        <w:autoSpaceDN w:val="0"/>
        <w:adjustRightInd w:val="0"/>
        <w:ind w:firstLine="709"/>
        <w:jc w:val="both"/>
        <w:rPr>
          <w:rFonts w:ascii="Times New Roman" w:hAnsi="Times New Roman" w:cs="Times New Roman"/>
          <w:sz w:val="28"/>
          <w:szCs w:val="28"/>
        </w:rPr>
      </w:pPr>
      <w:r w:rsidRPr="00C26A98">
        <w:rPr>
          <w:rFonts w:ascii="Times New Roman" w:hAnsi="Times New Roman" w:cs="Times New Roman"/>
          <w:sz w:val="28"/>
          <w:szCs w:val="28"/>
        </w:rPr>
        <w:t>Для покрытия, проектируемого на расчетный срок роста электрических нагрузок в Афанасьевском муниципальном образовании планируется стро</w:t>
      </w:r>
      <w:r w:rsidRPr="00C26A98">
        <w:rPr>
          <w:rFonts w:ascii="Times New Roman" w:hAnsi="Times New Roman" w:cs="Times New Roman"/>
          <w:sz w:val="28"/>
          <w:szCs w:val="28"/>
        </w:rPr>
        <w:t>и</w:t>
      </w:r>
      <w:r w:rsidRPr="00C26A98">
        <w:rPr>
          <w:rFonts w:ascii="Times New Roman" w:hAnsi="Times New Roman" w:cs="Times New Roman"/>
          <w:sz w:val="28"/>
          <w:szCs w:val="28"/>
        </w:rPr>
        <w:t>тельство новой линии электропередач ВЛ-220кВ  имеют общую протяженность 5,106 км.</w:t>
      </w:r>
    </w:p>
    <w:p w:rsidR="002E7750" w:rsidRPr="00C26A98" w:rsidRDefault="002E7750" w:rsidP="008A15B5">
      <w:pPr>
        <w:pStyle w:val="af0"/>
        <w:widowControl w:val="0"/>
        <w:ind w:firstLine="709"/>
        <w:rPr>
          <w:b/>
          <w:szCs w:val="28"/>
        </w:rPr>
      </w:pPr>
    </w:p>
    <w:p w:rsidR="00F3415B" w:rsidRDefault="00F3415B" w:rsidP="008A15B5">
      <w:pPr>
        <w:ind w:firstLine="709"/>
        <w:jc w:val="both"/>
        <w:rPr>
          <w:rFonts w:ascii="Times New Roman" w:eastAsia="Times New Roman" w:hAnsi="Times New Roman" w:cs="Times New Roman"/>
          <w:b/>
          <w:sz w:val="28"/>
          <w:szCs w:val="28"/>
        </w:rPr>
      </w:pPr>
    </w:p>
    <w:p w:rsidR="00F3415B" w:rsidRDefault="00F3415B" w:rsidP="008A15B5">
      <w:pPr>
        <w:ind w:firstLine="709"/>
        <w:jc w:val="both"/>
        <w:rPr>
          <w:rFonts w:ascii="Times New Roman" w:eastAsia="Times New Roman" w:hAnsi="Times New Roman" w:cs="Times New Roman"/>
          <w:b/>
          <w:sz w:val="28"/>
          <w:szCs w:val="28"/>
        </w:rPr>
      </w:pPr>
    </w:p>
    <w:p w:rsidR="00F3415B" w:rsidRDefault="00F3415B" w:rsidP="008A15B5">
      <w:pPr>
        <w:ind w:firstLine="709"/>
        <w:jc w:val="both"/>
        <w:rPr>
          <w:rFonts w:ascii="Times New Roman" w:eastAsia="Times New Roman" w:hAnsi="Times New Roman" w:cs="Times New Roman"/>
          <w:b/>
          <w:sz w:val="28"/>
          <w:szCs w:val="28"/>
        </w:rPr>
      </w:pPr>
    </w:p>
    <w:p w:rsidR="005B0364" w:rsidRPr="00C26A98" w:rsidRDefault="005B0364" w:rsidP="008A15B5">
      <w:pPr>
        <w:ind w:firstLine="709"/>
        <w:jc w:val="both"/>
        <w:rPr>
          <w:rFonts w:ascii="Times New Roman" w:eastAsia="Times New Roman" w:hAnsi="Times New Roman" w:cs="Times New Roman"/>
          <w:sz w:val="28"/>
          <w:szCs w:val="28"/>
        </w:rPr>
      </w:pPr>
      <w:r w:rsidRPr="00C26A98">
        <w:rPr>
          <w:rFonts w:ascii="Times New Roman" w:eastAsia="Times New Roman" w:hAnsi="Times New Roman" w:cs="Times New Roman"/>
          <w:b/>
          <w:sz w:val="28"/>
          <w:szCs w:val="28"/>
        </w:rPr>
        <w:lastRenderedPageBreak/>
        <w:t xml:space="preserve">Перечень мероприятий программы                </w:t>
      </w:r>
    </w:p>
    <w:p w:rsidR="00DC72C4" w:rsidRPr="00C26A98" w:rsidRDefault="00DC72C4" w:rsidP="008A15B5">
      <w:pPr>
        <w:pStyle w:val="40"/>
        <w:spacing w:line="240" w:lineRule="auto"/>
        <w:ind w:firstLine="709"/>
        <w:jc w:val="both"/>
        <w:rPr>
          <w:sz w:val="28"/>
          <w:szCs w:val="28"/>
        </w:rPr>
      </w:pPr>
    </w:p>
    <w:tbl>
      <w:tblPr>
        <w:tblW w:w="9923" w:type="dxa"/>
        <w:tblInd w:w="-132" w:type="dxa"/>
        <w:tblLayout w:type="fixed"/>
        <w:tblCellMar>
          <w:left w:w="10" w:type="dxa"/>
          <w:right w:w="10" w:type="dxa"/>
        </w:tblCellMar>
        <w:tblLook w:val="0000"/>
      </w:tblPr>
      <w:tblGrid>
        <w:gridCol w:w="4820"/>
        <w:gridCol w:w="1843"/>
        <w:gridCol w:w="1276"/>
        <w:gridCol w:w="1984"/>
      </w:tblGrid>
      <w:tr w:rsidR="00DC72C4" w:rsidRPr="00C26A98" w:rsidTr="00D71C78">
        <w:trPr>
          <w:trHeight w:val="415"/>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DC72C4" w:rsidRPr="008A15B5" w:rsidRDefault="00DC72C4" w:rsidP="00D71C78">
            <w:pPr>
              <w:pStyle w:val="a7"/>
              <w:jc w:val="center"/>
              <w:rPr>
                <w:rFonts w:ascii="Times New Roman" w:hAnsi="Times New Roman" w:cs="Times New Roman"/>
              </w:rPr>
            </w:pPr>
            <w:r w:rsidRPr="008A15B5">
              <w:rPr>
                <w:rFonts w:ascii="Times New Roman" w:hAnsi="Times New Roman" w:cs="Times New Roman"/>
              </w:rPr>
              <w:t>Наименование мероприятий</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D71C78" w:rsidRDefault="00DC72C4" w:rsidP="00D71C78">
            <w:pPr>
              <w:pStyle w:val="a7"/>
              <w:jc w:val="center"/>
              <w:rPr>
                <w:rFonts w:ascii="Times New Roman" w:hAnsi="Times New Roman" w:cs="Times New Roman"/>
              </w:rPr>
            </w:pPr>
            <w:r w:rsidRPr="008A15B5">
              <w:rPr>
                <w:rFonts w:ascii="Times New Roman" w:hAnsi="Times New Roman" w:cs="Times New Roman"/>
              </w:rPr>
              <w:t>Объем</w:t>
            </w:r>
          </w:p>
          <w:p w:rsidR="00DC72C4" w:rsidRPr="008A15B5" w:rsidRDefault="00DC72C4" w:rsidP="00D71C78">
            <w:pPr>
              <w:pStyle w:val="a7"/>
              <w:jc w:val="center"/>
              <w:rPr>
                <w:rFonts w:ascii="Times New Roman" w:hAnsi="Times New Roman" w:cs="Times New Roman"/>
              </w:rPr>
            </w:pPr>
            <w:r w:rsidRPr="008A15B5">
              <w:rPr>
                <w:rFonts w:ascii="Times New Roman" w:hAnsi="Times New Roman" w:cs="Times New Roman"/>
              </w:rPr>
              <w:t>финансирования тыс.руб.</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15B5" w:rsidRDefault="00DC72C4" w:rsidP="00D71C78">
            <w:pPr>
              <w:pStyle w:val="a7"/>
              <w:jc w:val="center"/>
              <w:rPr>
                <w:rFonts w:ascii="Times New Roman" w:hAnsi="Times New Roman" w:cs="Times New Roman"/>
              </w:rPr>
            </w:pPr>
            <w:r w:rsidRPr="008A15B5">
              <w:rPr>
                <w:rFonts w:ascii="Times New Roman" w:hAnsi="Times New Roman" w:cs="Times New Roman"/>
              </w:rPr>
              <w:t>Сроки</w:t>
            </w:r>
          </w:p>
          <w:p w:rsidR="00DC72C4" w:rsidRPr="008A15B5" w:rsidRDefault="00DC72C4" w:rsidP="00D71C78">
            <w:pPr>
              <w:pStyle w:val="a7"/>
              <w:jc w:val="center"/>
              <w:rPr>
                <w:rFonts w:ascii="Times New Roman" w:hAnsi="Times New Roman" w:cs="Times New Roman"/>
              </w:rPr>
            </w:pPr>
            <w:r w:rsidRPr="008A15B5">
              <w:rPr>
                <w:rFonts w:ascii="Times New Roman" w:hAnsi="Times New Roman" w:cs="Times New Roman"/>
              </w:rPr>
              <w:t>исполнения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8A15B5" w:rsidRDefault="00DC72C4" w:rsidP="00D71C78">
            <w:pPr>
              <w:pStyle w:val="a7"/>
              <w:jc w:val="center"/>
              <w:rPr>
                <w:rFonts w:ascii="Times New Roman" w:hAnsi="Times New Roman" w:cs="Times New Roman"/>
              </w:rPr>
            </w:pPr>
            <w:r w:rsidRPr="008A15B5">
              <w:rPr>
                <w:rFonts w:ascii="Times New Roman" w:hAnsi="Times New Roman" w:cs="Times New Roman"/>
              </w:rPr>
              <w:t>Источники</w:t>
            </w:r>
          </w:p>
          <w:p w:rsidR="00DC72C4" w:rsidRPr="008A15B5" w:rsidRDefault="00DC72C4" w:rsidP="00D71C78">
            <w:pPr>
              <w:pStyle w:val="a7"/>
              <w:jc w:val="center"/>
              <w:rPr>
                <w:rFonts w:ascii="Times New Roman" w:hAnsi="Times New Roman" w:cs="Times New Roman"/>
              </w:rPr>
            </w:pPr>
            <w:r w:rsidRPr="008A15B5">
              <w:rPr>
                <w:rFonts w:ascii="Times New Roman" w:hAnsi="Times New Roman" w:cs="Times New Roman"/>
              </w:rPr>
              <w:t>финансирования</w:t>
            </w:r>
          </w:p>
        </w:tc>
      </w:tr>
      <w:tr w:rsidR="000C267F" w:rsidRPr="00C26A98" w:rsidTr="00D71C78">
        <w:trPr>
          <w:trHeight w:val="204"/>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0C267F" w:rsidRPr="008A15B5" w:rsidRDefault="000C267F" w:rsidP="00D71C78">
            <w:pPr>
              <w:pStyle w:val="a7"/>
              <w:rPr>
                <w:rFonts w:ascii="Times New Roman" w:hAnsi="Times New Roman" w:cs="Times New Roman"/>
              </w:rPr>
            </w:pPr>
            <w:r w:rsidRPr="008A15B5">
              <w:rPr>
                <w:rFonts w:ascii="Times New Roman" w:hAnsi="Times New Roman" w:cs="Times New Roman"/>
                <w:b/>
                <w:bCs/>
              </w:rPr>
              <w:t xml:space="preserve">Водоснабжение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0C267F" w:rsidRPr="008A15B5" w:rsidRDefault="000C267F" w:rsidP="00D71C78">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C267F" w:rsidRPr="008A15B5" w:rsidRDefault="000C267F" w:rsidP="00D71C78">
            <w:pPr>
              <w:rPr>
                <w:rFonts w:ascii="Times New Roman" w:hAnsi="Times New Roman" w:cs="Times New Roman"/>
              </w:rPr>
            </w:pPr>
          </w:p>
        </w:tc>
        <w:tc>
          <w:tcPr>
            <w:tcW w:w="1984" w:type="dxa"/>
            <w:vMerge w:val="restart"/>
            <w:tcBorders>
              <w:top w:val="single" w:sz="4" w:space="0" w:color="auto"/>
              <w:left w:val="single" w:sz="4" w:space="0" w:color="auto"/>
              <w:right w:val="single" w:sz="4" w:space="0" w:color="auto"/>
            </w:tcBorders>
            <w:shd w:val="clear" w:color="auto" w:fill="FFFFFF"/>
            <w:vAlign w:val="center"/>
          </w:tcPr>
          <w:p w:rsidR="000C267F" w:rsidRPr="008A15B5" w:rsidRDefault="000C267F" w:rsidP="00D71C78">
            <w:pPr>
              <w:pStyle w:val="a7"/>
              <w:rPr>
                <w:rFonts w:ascii="Times New Roman" w:hAnsi="Times New Roman" w:cs="Times New Roman"/>
              </w:rPr>
            </w:pPr>
            <w:r w:rsidRPr="008A15B5">
              <w:rPr>
                <w:rFonts w:ascii="Times New Roman" w:hAnsi="Times New Roman" w:cs="Times New Roman"/>
              </w:rPr>
              <w:t>Местный бюджет, областной бюджет</w:t>
            </w:r>
          </w:p>
        </w:tc>
      </w:tr>
      <w:tr w:rsidR="000C267F" w:rsidRPr="00C26A98" w:rsidTr="00D71C78">
        <w:trPr>
          <w:trHeight w:val="70"/>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0C267F" w:rsidRPr="008A15B5" w:rsidRDefault="000C267F" w:rsidP="00D71C78">
            <w:pPr>
              <w:pStyle w:val="a7"/>
              <w:rPr>
                <w:rFonts w:ascii="Times New Roman" w:hAnsi="Times New Roman" w:cs="Times New Roman"/>
                <w:b/>
                <w:bCs/>
              </w:rPr>
            </w:pPr>
            <w:r w:rsidRPr="008A15B5">
              <w:rPr>
                <w:rFonts w:ascii="Times New Roman" w:hAnsi="Times New Roman" w:cs="Times New Roman"/>
                <w:bCs/>
              </w:rPr>
              <w:t>1. Очистка металлической емкости водон</w:t>
            </w:r>
            <w:r w:rsidRPr="008A15B5">
              <w:rPr>
                <w:rFonts w:ascii="Times New Roman" w:hAnsi="Times New Roman" w:cs="Times New Roman"/>
                <w:bCs/>
              </w:rPr>
              <w:t>а</w:t>
            </w:r>
            <w:r w:rsidRPr="008A15B5">
              <w:rPr>
                <w:rFonts w:ascii="Times New Roman" w:hAnsi="Times New Roman" w:cs="Times New Roman"/>
                <w:bCs/>
              </w:rPr>
              <w:t>порной башни п. Ермаки.ул.Новостроек-2»А»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0C267F" w:rsidRPr="008A15B5" w:rsidRDefault="000C267F" w:rsidP="00D71C78">
            <w:pPr>
              <w:pStyle w:val="a7"/>
              <w:rPr>
                <w:rFonts w:ascii="Times New Roman" w:hAnsi="Times New Roman" w:cs="Times New Roman"/>
              </w:rPr>
            </w:pPr>
            <w:r w:rsidRPr="008A15B5">
              <w:rPr>
                <w:rFonts w:ascii="Times New Roman" w:hAnsi="Times New Roman" w:cs="Times New Roman"/>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C267F" w:rsidRPr="008A15B5" w:rsidRDefault="000C267F" w:rsidP="00D71C78">
            <w:pPr>
              <w:pStyle w:val="a7"/>
              <w:rPr>
                <w:rFonts w:ascii="Times New Roman" w:hAnsi="Times New Roman" w:cs="Times New Roman"/>
              </w:rPr>
            </w:pPr>
            <w:r w:rsidRPr="008A15B5">
              <w:rPr>
                <w:rFonts w:ascii="Times New Roman" w:hAnsi="Times New Roman" w:cs="Times New Roman"/>
              </w:rPr>
              <w:t>2014г</w:t>
            </w:r>
          </w:p>
        </w:tc>
        <w:tc>
          <w:tcPr>
            <w:tcW w:w="1984" w:type="dxa"/>
            <w:vMerge/>
            <w:tcBorders>
              <w:left w:val="single" w:sz="4" w:space="0" w:color="auto"/>
              <w:right w:val="single" w:sz="4" w:space="0" w:color="auto"/>
            </w:tcBorders>
            <w:shd w:val="clear" w:color="auto" w:fill="FFFFFF"/>
            <w:vAlign w:val="center"/>
          </w:tcPr>
          <w:p w:rsidR="000C267F" w:rsidRPr="008A15B5" w:rsidRDefault="000C267F" w:rsidP="00D71C78">
            <w:pPr>
              <w:pStyle w:val="a7"/>
              <w:rPr>
                <w:rFonts w:ascii="Times New Roman" w:hAnsi="Times New Roman" w:cs="Times New Roman"/>
              </w:rPr>
            </w:pPr>
          </w:p>
        </w:tc>
      </w:tr>
      <w:tr w:rsidR="000C267F" w:rsidRPr="00C26A98" w:rsidTr="00D71C78">
        <w:trPr>
          <w:trHeight w:val="525"/>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0C267F" w:rsidRPr="008A15B5" w:rsidRDefault="000C267F" w:rsidP="00D71C78">
            <w:pPr>
              <w:pStyle w:val="a7"/>
              <w:rPr>
                <w:rFonts w:ascii="Times New Roman" w:hAnsi="Times New Roman" w:cs="Times New Roman"/>
                <w:bCs/>
              </w:rPr>
            </w:pPr>
            <w:r w:rsidRPr="008A15B5">
              <w:rPr>
                <w:rFonts w:ascii="Times New Roman" w:hAnsi="Times New Roman" w:cs="Times New Roman"/>
              </w:rPr>
              <w:t>2.</w:t>
            </w:r>
            <w:r w:rsidRPr="008A15B5">
              <w:rPr>
                <w:rFonts w:ascii="Times New Roman" w:hAnsi="Times New Roman" w:cs="Times New Roman"/>
                <w:bCs/>
              </w:rPr>
              <w:t xml:space="preserve"> Бурение новой скважины водонапорной башни в д.Афанасьева,ул.Гайдара-8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0C267F" w:rsidRPr="008A15B5" w:rsidRDefault="000C267F" w:rsidP="00D71C78">
            <w:pPr>
              <w:rPr>
                <w:rFonts w:ascii="Times New Roman" w:hAnsi="Times New Roman" w:cs="Times New Roman"/>
              </w:rPr>
            </w:pPr>
            <w:r w:rsidRPr="008A15B5">
              <w:rPr>
                <w:rFonts w:ascii="Times New Roman" w:hAnsi="Times New Roman" w:cs="Times New Roman"/>
              </w:rPr>
              <w:t>600,0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C267F" w:rsidRPr="008A15B5" w:rsidRDefault="000C267F" w:rsidP="00D71C78">
            <w:pPr>
              <w:rPr>
                <w:rFonts w:ascii="Times New Roman" w:hAnsi="Times New Roman" w:cs="Times New Roman"/>
              </w:rPr>
            </w:pPr>
            <w:r w:rsidRPr="008A15B5">
              <w:rPr>
                <w:rFonts w:ascii="Times New Roman" w:hAnsi="Times New Roman" w:cs="Times New Roman"/>
              </w:rPr>
              <w:t>2016-2017г.г</w:t>
            </w:r>
          </w:p>
        </w:tc>
        <w:tc>
          <w:tcPr>
            <w:tcW w:w="1984" w:type="dxa"/>
            <w:vMerge/>
            <w:tcBorders>
              <w:left w:val="single" w:sz="4" w:space="0" w:color="auto"/>
              <w:right w:val="single" w:sz="4" w:space="0" w:color="auto"/>
            </w:tcBorders>
            <w:shd w:val="clear" w:color="auto" w:fill="FFFFFF"/>
            <w:vAlign w:val="center"/>
          </w:tcPr>
          <w:p w:rsidR="000C267F" w:rsidRPr="008A15B5" w:rsidRDefault="000C267F" w:rsidP="00D71C78">
            <w:pPr>
              <w:pStyle w:val="a7"/>
              <w:rPr>
                <w:rFonts w:ascii="Times New Roman" w:hAnsi="Times New Roman" w:cs="Times New Roman"/>
              </w:rPr>
            </w:pPr>
          </w:p>
        </w:tc>
      </w:tr>
      <w:tr w:rsidR="000C267F" w:rsidRPr="00C26A98" w:rsidTr="00D71C78">
        <w:trPr>
          <w:trHeight w:val="303"/>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0C267F" w:rsidRPr="008A15B5" w:rsidRDefault="000C267F" w:rsidP="00D71C78">
            <w:pPr>
              <w:keepLines/>
              <w:autoSpaceDE w:val="0"/>
              <w:autoSpaceDN w:val="0"/>
              <w:adjustRightInd w:val="0"/>
              <w:rPr>
                <w:rFonts w:ascii="Times New Roman" w:hAnsi="Times New Roman" w:cs="Times New Roman"/>
                <w:bCs/>
              </w:rPr>
            </w:pPr>
            <w:r w:rsidRPr="008A15B5">
              <w:rPr>
                <w:rFonts w:ascii="Times New Roman" w:hAnsi="Times New Roman" w:cs="Times New Roman"/>
                <w:bCs/>
              </w:rPr>
              <w:t xml:space="preserve">3. Капитальный ремонт водонапорных башен с. Никитаевоул.Кировская,12»А», </w:t>
            </w:r>
          </w:p>
          <w:p w:rsidR="000C267F" w:rsidRPr="008A15B5" w:rsidRDefault="000C267F" w:rsidP="00D71C78">
            <w:pPr>
              <w:pStyle w:val="a7"/>
              <w:rPr>
                <w:rFonts w:ascii="Times New Roman" w:hAnsi="Times New Roman" w:cs="Times New Roman"/>
              </w:rPr>
            </w:pPr>
            <w:r w:rsidRPr="008A15B5">
              <w:rPr>
                <w:rFonts w:ascii="Times New Roman" w:hAnsi="Times New Roman" w:cs="Times New Roman"/>
                <w:bCs/>
              </w:rPr>
              <w:t>ул. Порогская,17»А»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0C267F" w:rsidRPr="008A15B5" w:rsidRDefault="000C267F" w:rsidP="00D71C78">
            <w:pPr>
              <w:rPr>
                <w:rFonts w:ascii="Times New Roman" w:hAnsi="Times New Roman" w:cs="Times New Roman"/>
              </w:rPr>
            </w:pPr>
            <w:r w:rsidRPr="008A15B5">
              <w:rPr>
                <w:rFonts w:ascii="Times New Roman" w:hAnsi="Times New Roman" w:cs="Times New Roman"/>
              </w:rPr>
              <w:t>550,0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C267F" w:rsidRPr="008A15B5" w:rsidRDefault="000C267F" w:rsidP="00D71C78">
            <w:pPr>
              <w:rPr>
                <w:rFonts w:ascii="Times New Roman" w:hAnsi="Times New Roman" w:cs="Times New Roman"/>
              </w:rPr>
            </w:pPr>
            <w:r w:rsidRPr="008A15B5">
              <w:rPr>
                <w:rFonts w:ascii="Times New Roman" w:hAnsi="Times New Roman" w:cs="Times New Roman"/>
              </w:rPr>
              <w:t>2016-2018г.г.</w:t>
            </w:r>
          </w:p>
        </w:tc>
        <w:tc>
          <w:tcPr>
            <w:tcW w:w="1984" w:type="dxa"/>
            <w:vMerge/>
            <w:tcBorders>
              <w:left w:val="single" w:sz="4" w:space="0" w:color="auto"/>
              <w:bottom w:val="single" w:sz="4" w:space="0" w:color="auto"/>
              <w:right w:val="single" w:sz="4" w:space="0" w:color="auto"/>
            </w:tcBorders>
            <w:shd w:val="clear" w:color="auto" w:fill="FFFFFF"/>
            <w:vAlign w:val="center"/>
          </w:tcPr>
          <w:p w:rsidR="000C267F" w:rsidRPr="008A15B5" w:rsidRDefault="000C267F" w:rsidP="00D71C78">
            <w:pPr>
              <w:pStyle w:val="a7"/>
              <w:rPr>
                <w:rFonts w:ascii="Times New Roman" w:hAnsi="Times New Roman" w:cs="Times New Roman"/>
              </w:rPr>
            </w:pPr>
          </w:p>
        </w:tc>
      </w:tr>
      <w:tr w:rsidR="000C267F" w:rsidRPr="00C26A98" w:rsidTr="00D71C78">
        <w:trPr>
          <w:trHeight w:val="270"/>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0C267F" w:rsidRPr="008A15B5" w:rsidRDefault="000C267F" w:rsidP="00D71C78">
            <w:pPr>
              <w:pStyle w:val="13"/>
              <w:spacing w:before="0" w:line="240" w:lineRule="auto"/>
              <w:jc w:val="left"/>
              <w:rPr>
                <w:sz w:val="24"/>
                <w:szCs w:val="24"/>
              </w:rPr>
            </w:pPr>
            <w:r w:rsidRPr="008A15B5">
              <w:rPr>
                <w:b/>
                <w:sz w:val="24"/>
                <w:szCs w:val="24"/>
              </w:rPr>
              <w:t>Теплоснабжение</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0C267F" w:rsidRPr="008A15B5" w:rsidRDefault="000C267F" w:rsidP="00D71C78">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C267F" w:rsidRPr="008A15B5" w:rsidRDefault="000C267F" w:rsidP="00D71C78">
            <w:pPr>
              <w:rPr>
                <w:rFonts w:ascii="Times New Roman" w:hAnsi="Times New Roman" w:cs="Times New Roman"/>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267F" w:rsidRPr="008A15B5" w:rsidRDefault="000C267F" w:rsidP="00D71C78">
            <w:pPr>
              <w:pStyle w:val="13"/>
              <w:shd w:val="clear" w:color="auto" w:fill="auto"/>
              <w:spacing w:before="0" w:line="240" w:lineRule="auto"/>
              <w:jc w:val="left"/>
              <w:rPr>
                <w:sz w:val="24"/>
                <w:szCs w:val="24"/>
              </w:rPr>
            </w:pPr>
            <w:r w:rsidRPr="008A15B5">
              <w:rPr>
                <w:sz w:val="24"/>
                <w:szCs w:val="24"/>
              </w:rPr>
              <w:t xml:space="preserve">Местный бюджет, </w:t>
            </w:r>
          </w:p>
          <w:p w:rsidR="000C267F" w:rsidRPr="008A15B5" w:rsidRDefault="000C267F" w:rsidP="00D71C78">
            <w:pPr>
              <w:pStyle w:val="13"/>
              <w:shd w:val="clear" w:color="auto" w:fill="auto"/>
              <w:spacing w:before="0" w:line="240" w:lineRule="auto"/>
              <w:jc w:val="left"/>
              <w:rPr>
                <w:sz w:val="24"/>
                <w:szCs w:val="24"/>
              </w:rPr>
            </w:pPr>
            <w:r w:rsidRPr="008A15B5">
              <w:rPr>
                <w:sz w:val="24"/>
                <w:szCs w:val="24"/>
              </w:rPr>
              <w:t xml:space="preserve">областной бюджет  </w:t>
            </w:r>
          </w:p>
          <w:p w:rsidR="000C267F" w:rsidRPr="008A15B5" w:rsidRDefault="000C267F" w:rsidP="00D71C78">
            <w:pPr>
              <w:pStyle w:val="13"/>
              <w:shd w:val="clear" w:color="auto" w:fill="auto"/>
              <w:spacing w:before="0" w:line="240" w:lineRule="auto"/>
              <w:jc w:val="left"/>
              <w:rPr>
                <w:sz w:val="24"/>
                <w:szCs w:val="24"/>
              </w:rPr>
            </w:pPr>
            <w:r w:rsidRPr="008A15B5">
              <w:rPr>
                <w:sz w:val="24"/>
                <w:szCs w:val="24"/>
              </w:rPr>
              <w:t>средства предпр</w:t>
            </w:r>
            <w:r w:rsidRPr="008A15B5">
              <w:rPr>
                <w:sz w:val="24"/>
                <w:szCs w:val="24"/>
              </w:rPr>
              <w:t>и</w:t>
            </w:r>
            <w:r w:rsidRPr="008A15B5">
              <w:rPr>
                <w:sz w:val="24"/>
                <w:szCs w:val="24"/>
              </w:rPr>
              <w:t>ятия</w:t>
            </w:r>
          </w:p>
        </w:tc>
      </w:tr>
      <w:tr w:rsidR="000C267F" w:rsidRPr="00C26A98" w:rsidTr="00D71C78">
        <w:trPr>
          <w:trHeight w:val="1014"/>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0C267F" w:rsidRPr="008A15B5" w:rsidRDefault="000C267F" w:rsidP="00D71C78">
            <w:pPr>
              <w:pStyle w:val="13"/>
              <w:spacing w:before="0" w:line="240" w:lineRule="auto"/>
              <w:jc w:val="left"/>
              <w:rPr>
                <w:b/>
                <w:sz w:val="24"/>
                <w:szCs w:val="24"/>
              </w:rPr>
            </w:pPr>
            <w:r w:rsidRPr="008A15B5">
              <w:rPr>
                <w:sz w:val="24"/>
                <w:szCs w:val="24"/>
              </w:rPr>
              <w:t xml:space="preserve">1.Замене участков тепловых сетей и водовода от ТК1 до водонапорной башни,  </w:t>
            </w:r>
            <w:r w:rsidRPr="008A15B5">
              <w:rPr>
                <w:sz w:val="24"/>
                <w:szCs w:val="24"/>
                <w:lang w:val="en-US"/>
              </w:rPr>
              <w:t>d</w:t>
            </w:r>
            <w:r w:rsidRPr="008A15B5">
              <w:rPr>
                <w:sz w:val="24"/>
                <w:szCs w:val="24"/>
              </w:rPr>
              <w:t xml:space="preserve">=100 мм, от ТК2 до здания клуба </w:t>
            </w:r>
            <w:r w:rsidRPr="008A15B5">
              <w:rPr>
                <w:sz w:val="24"/>
                <w:szCs w:val="24"/>
                <w:lang w:val="en-US"/>
              </w:rPr>
              <w:t>d</w:t>
            </w:r>
            <w:r w:rsidRPr="008A15B5">
              <w:rPr>
                <w:sz w:val="24"/>
                <w:szCs w:val="24"/>
              </w:rPr>
              <w:t xml:space="preserve">=100 мм, и от ТК4 до здания администрации только тепловые сети </w:t>
            </w:r>
            <w:r w:rsidRPr="008A15B5">
              <w:rPr>
                <w:sz w:val="24"/>
                <w:szCs w:val="24"/>
                <w:lang w:val="en-US"/>
              </w:rPr>
              <w:t>d</w:t>
            </w:r>
            <w:r w:rsidRPr="008A15B5">
              <w:rPr>
                <w:sz w:val="24"/>
                <w:szCs w:val="24"/>
              </w:rPr>
              <w:t>=100 мм, от ТК 8 до  здания школы и спал</w:t>
            </w:r>
            <w:r w:rsidRPr="008A15B5">
              <w:rPr>
                <w:sz w:val="24"/>
                <w:szCs w:val="24"/>
              </w:rPr>
              <w:t>ь</w:t>
            </w:r>
            <w:r w:rsidRPr="008A15B5">
              <w:rPr>
                <w:sz w:val="24"/>
                <w:szCs w:val="24"/>
              </w:rPr>
              <w:t xml:space="preserve">ного корпуса, </w:t>
            </w:r>
            <w:r w:rsidRPr="008A15B5">
              <w:rPr>
                <w:sz w:val="24"/>
                <w:szCs w:val="24"/>
                <w:lang w:val="en-US"/>
              </w:rPr>
              <w:t>d</w:t>
            </w:r>
            <w:r w:rsidRPr="008A15B5">
              <w:rPr>
                <w:sz w:val="24"/>
                <w:szCs w:val="24"/>
              </w:rPr>
              <w:t>=100 мм, от ТК10 до водон</w:t>
            </w:r>
            <w:r w:rsidRPr="008A15B5">
              <w:rPr>
                <w:sz w:val="24"/>
                <w:szCs w:val="24"/>
              </w:rPr>
              <w:t>а</w:t>
            </w:r>
            <w:r w:rsidRPr="008A15B5">
              <w:rPr>
                <w:sz w:val="24"/>
                <w:szCs w:val="24"/>
              </w:rPr>
              <w:t xml:space="preserve">порной башни по ул.Гайдара </w:t>
            </w:r>
            <w:r w:rsidRPr="008A15B5">
              <w:rPr>
                <w:sz w:val="24"/>
                <w:szCs w:val="24"/>
                <w:lang w:val="en-US"/>
              </w:rPr>
              <w:t>d</w:t>
            </w:r>
            <w:r w:rsidRPr="008A15B5">
              <w:rPr>
                <w:sz w:val="24"/>
                <w:szCs w:val="24"/>
              </w:rPr>
              <w:t>=100 мм , от ТК 10 до водонапорной башни по ул.Гайдара.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0C267F" w:rsidRPr="008A15B5" w:rsidRDefault="000C267F" w:rsidP="00D71C78">
            <w:pPr>
              <w:pStyle w:val="13"/>
              <w:shd w:val="clear" w:color="auto" w:fill="auto"/>
              <w:spacing w:before="0" w:line="240" w:lineRule="auto"/>
              <w:jc w:val="left"/>
              <w:rPr>
                <w:sz w:val="24"/>
                <w:szCs w:val="24"/>
              </w:rPr>
            </w:pPr>
            <w:r w:rsidRPr="008A15B5">
              <w:rPr>
                <w:sz w:val="24"/>
                <w:szCs w:val="24"/>
              </w:rPr>
              <w:t>2 000,0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C267F" w:rsidRPr="008A15B5" w:rsidRDefault="000C267F" w:rsidP="00D71C78">
            <w:pPr>
              <w:pStyle w:val="13"/>
              <w:shd w:val="clear" w:color="auto" w:fill="auto"/>
              <w:spacing w:before="0" w:line="240" w:lineRule="auto"/>
              <w:jc w:val="left"/>
              <w:rPr>
                <w:sz w:val="24"/>
                <w:szCs w:val="24"/>
              </w:rPr>
            </w:pPr>
            <w:r w:rsidRPr="008A15B5">
              <w:rPr>
                <w:sz w:val="24"/>
                <w:szCs w:val="24"/>
              </w:rPr>
              <w:t>2014г</w:t>
            </w: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267F" w:rsidRPr="008A15B5" w:rsidRDefault="000C267F" w:rsidP="00D71C78">
            <w:pPr>
              <w:pStyle w:val="13"/>
              <w:shd w:val="clear" w:color="auto" w:fill="auto"/>
              <w:spacing w:before="0" w:line="240" w:lineRule="auto"/>
              <w:jc w:val="left"/>
              <w:rPr>
                <w:sz w:val="24"/>
                <w:szCs w:val="24"/>
              </w:rPr>
            </w:pPr>
          </w:p>
        </w:tc>
      </w:tr>
      <w:tr w:rsidR="000C267F" w:rsidRPr="00C26A98" w:rsidTr="00D71C78">
        <w:trPr>
          <w:trHeight w:val="70"/>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0C267F" w:rsidRPr="008A15B5" w:rsidRDefault="000C267F" w:rsidP="00D71C78">
            <w:pPr>
              <w:pStyle w:val="13"/>
              <w:numPr>
                <w:ilvl w:val="0"/>
                <w:numId w:val="11"/>
              </w:numPr>
              <w:shd w:val="clear" w:color="auto" w:fill="auto"/>
              <w:spacing w:before="0" w:line="240" w:lineRule="auto"/>
              <w:ind w:left="0" w:firstLine="0"/>
              <w:jc w:val="left"/>
              <w:rPr>
                <w:sz w:val="24"/>
                <w:szCs w:val="24"/>
              </w:rPr>
            </w:pPr>
            <w:r w:rsidRPr="008A15B5">
              <w:rPr>
                <w:sz w:val="24"/>
                <w:szCs w:val="24"/>
              </w:rPr>
              <w:t>Замена котла № 2 и скипа на котельной д.Афанасьева, ул.Пионерская,1а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0C267F" w:rsidRPr="008A15B5" w:rsidRDefault="000C267F" w:rsidP="00D71C78">
            <w:pPr>
              <w:pStyle w:val="13"/>
              <w:shd w:val="clear" w:color="auto" w:fill="auto"/>
              <w:spacing w:before="0" w:line="240" w:lineRule="auto"/>
              <w:jc w:val="left"/>
              <w:rPr>
                <w:sz w:val="24"/>
                <w:szCs w:val="24"/>
              </w:rPr>
            </w:pPr>
            <w:r w:rsidRPr="008A15B5">
              <w:rPr>
                <w:sz w:val="24"/>
                <w:szCs w:val="24"/>
              </w:rPr>
              <w:t>816,0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C267F" w:rsidRPr="008A15B5" w:rsidRDefault="000C267F" w:rsidP="00D71C78">
            <w:pPr>
              <w:pStyle w:val="13"/>
              <w:shd w:val="clear" w:color="auto" w:fill="auto"/>
              <w:spacing w:before="0" w:line="240" w:lineRule="auto"/>
              <w:jc w:val="left"/>
              <w:rPr>
                <w:sz w:val="24"/>
                <w:szCs w:val="24"/>
              </w:rPr>
            </w:pPr>
            <w:r w:rsidRPr="008A15B5">
              <w:rPr>
                <w:sz w:val="24"/>
                <w:szCs w:val="24"/>
              </w:rPr>
              <w:t>2017г</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0C267F" w:rsidRPr="008A15B5" w:rsidRDefault="000C267F" w:rsidP="00D71C78">
            <w:pPr>
              <w:pStyle w:val="13"/>
              <w:shd w:val="clear" w:color="auto" w:fill="auto"/>
              <w:spacing w:before="0" w:line="240" w:lineRule="auto"/>
              <w:jc w:val="left"/>
              <w:rPr>
                <w:sz w:val="24"/>
                <w:szCs w:val="24"/>
              </w:rPr>
            </w:pPr>
            <w:r w:rsidRPr="008A15B5">
              <w:rPr>
                <w:sz w:val="24"/>
                <w:szCs w:val="24"/>
              </w:rPr>
              <w:t xml:space="preserve">Местный бюджет, </w:t>
            </w:r>
          </w:p>
          <w:p w:rsidR="000C267F" w:rsidRPr="008A15B5" w:rsidRDefault="000C267F" w:rsidP="00D71C78">
            <w:pPr>
              <w:pStyle w:val="13"/>
              <w:shd w:val="clear" w:color="auto" w:fill="auto"/>
              <w:spacing w:before="0" w:line="240" w:lineRule="auto"/>
              <w:jc w:val="left"/>
              <w:rPr>
                <w:sz w:val="24"/>
                <w:szCs w:val="24"/>
              </w:rPr>
            </w:pPr>
            <w:r w:rsidRPr="008A15B5">
              <w:rPr>
                <w:sz w:val="24"/>
                <w:szCs w:val="24"/>
              </w:rPr>
              <w:t>областной бюджет</w:t>
            </w:r>
          </w:p>
        </w:tc>
      </w:tr>
      <w:tr w:rsidR="000C267F" w:rsidRPr="00C26A98" w:rsidTr="00D71C78">
        <w:trPr>
          <w:trHeight w:val="359"/>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0C267F" w:rsidRPr="008A15B5" w:rsidRDefault="000C267F" w:rsidP="00D71C78">
            <w:pPr>
              <w:pStyle w:val="13"/>
              <w:numPr>
                <w:ilvl w:val="0"/>
                <w:numId w:val="11"/>
              </w:numPr>
              <w:shd w:val="clear" w:color="auto" w:fill="auto"/>
              <w:spacing w:before="0" w:line="240" w:lineRule="auto"/>
              <w:ind w:left="0" w:firstLine="0"/>
              <w:jc w:val="left"/>
              <w:rPr>
                <w:sz w:val="24"/>
                <w:szCs w:val="24"/>
              </w:rPr>
            </w:pPr>
            <w:r w:rsidRPr="008A15B5">
              <w:rPr>
                <w:sz w:val="24"/>
                <w:szCs w:val="24"/>
              </w:rPr>
              <w:t>Замена участка тепло сетей и водовода от ТК 7 до ТК10. Ремонт тепловых камер 11шт</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0C267F" w:rsidRPr="008A15B5" w:rsidRDefault="000C267F" w:rsidP="00D71C78">
            <w:pPr>
              <w:rPr>
                <w:rFonts w:ascii="Times New Roman" w:hAnsi="Times New Roman" w:cs="Times New Roman"/>
              </w:rPr>
            </w:pPr>
            <w:r w:rsidRPr="008A15B5">
              <w:rPr>
                <w:rFonts w:ascii="Times New Roman" w:hAnsi="Times New Roman" w:cs="Times New Roman"/>
              </w:rPr>
              <w:t>1,020,0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C267F" w:rsidRPr="008A15B5" w:rsidRDefault="000C267F" w:rsidP="00D71C78">
            <w:pPr>
              <w:rPr>
                <w:rFonts w:ascii="Times New Roman" w:hAnsi="Times New Roman" w:cs="Times New Roman"/>
              </w:rPr>
            </w:pPr>
            <w:r w:rsidRPr="008A15B5">
              <w:rPr>
                <w:rFonts w:ascii="Times New Roman" w:hAnsi="Times New Roman" w:cs="Times New Roman"/>
              </w:rPr>
              <w:t>2017-2018г.г.</w:t>
            </w:r>
          </w:p>
        </w:tc>
        <w:tc>
          <w:tcPr>
            <w:tcW w:w="1984" w:type="dxa"/>
            <w:vMerge/>
            <w:tcBorders>
              <w:left w:val="single" w:sz="4" w:space="0" w:color="auto"/>
              <w:right w:val="single" w:sz="4" w:space="0" w:color="auto"/>
            </w:tcBorders>
            <w:shd w:val="clear" w:color="auto" w:fill="FFFFFF"/>
            <w:vAlign w:val="center"/>
          </w:tcPr>
          <w:p w:rsidR="000C267F" w:rsidRPr="008A15B5" w:rsidRDefault="000C267F" w:rsidP="00D71C78">
            <w:pPr>
              <w:pStyle w:val="13"/>
              <w:spacing w:before="0" w:line="240" w:lineRule="auto"/>
              <w:jc w:val="left"/>
              <w:rPr>
                <w:sz w:val="24"/>
                <w:szCs w:val="24"/>
              </w:rPr>
            </w:pPr>
          </w:p>
        </w:tc>
      </w:tr>
      <w:tr w:rsidR="000C267F" w:rsidRPr="00C26A98" w:rsidTr="00D71C78">
        <w:trPr>
          <w:trHeight w:val="88"/>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0C267F" w:rsidRPr="008A15B5" w:rsidRDefault="000C267F" w:rsidP="00D71C78">
            <w:pPr>
              <w:pStyle w:val="13"/>
              <w:numPr>
                <w:ilvl w:val="0"/>
                <w:numId w:val="11"/>
              </w:numPr>
              <w:shd w:val="clear" w:color="auto" w:fill="auto"/>
              <w:spacing w:before="0" w:line="240" w:lineRule="auto"/>
              <w:ind w:left="0" w:firstLine="0"/>
              <w:jc w:val="left"/>
              <w:rPr>
                <w:sz w:val="24"/>
                <w:szCs w:val="24"/>
              </w:rPr>
            </w:pPr>
            <w:r w:rsidRPr="00D71C78">
              <w:rPr>
                <w:bCs/>
                <w:sz w:val="24"/>
                <w:szCs w:val="24"/>
              </w:rPr>
              <w:t>Установка теплосчетчика в здание а</w:t>
            </w:r>
            <w:r w:rsidRPr="00D71C78">
              <w:rPr>
                <w:bCs/>
                <w:sz w:val="24"/>
                <w:szCs w:val="24"/>
              </w:rPr>
              <w:t>д</w:t>
            </w:r>
            <w:r w:rsidRPr="00D71C78">
              <w:rPr>
                <w:bCs/>
                <w:sz w:val="24"/>
                <w:szCs w:val="24"/>
              </w:rPr>
              <w:t>министрации сельского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0C267F" w:rsidRPr="008A15B5" w:rsidRDefault="000C267F" w:rsidP="00D71C78">
            <w:pPr>
              <w:rPr>
                <w:rFonts w:ascii="Times New Roman" w:hAnsi="Times New Roman" w:cs="Times New Roman"/>
              </w:rPr>
            </w:pPr>
            <w:r w:rsidRPr="008A15B5">
              <w:rPr>
                <w:rFonts w:ascii="Times New Roman" w:hAnsi="Times New Roman" w:cs="Times New Roman"/>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C267F" w:rsidRPr="008A15B5" w:rsidRDefault="000C267F" w:rsidP="00D71C78">
            <w:pPr>
              <w:rPr>
                <w:rFonts w:ascii="Times New Roman" w:hAnsi="Times New Roman" w:cs="Times New Roman"/>
              </w:rPr>
            </w:pPr>
            <w:r w:rsidRPr="008A15B5">
              <w:rPr>
                <w:rFonts w:ascii="Times New Roman" w:hAnsi="Times New Roman" w:cs="Times New Roman"/>
              </w:rPr>
              <w:t>2015-2019г.г</w:t>
            </w:r>
          </w:p>
        </w:tc>
        <w:tc>
          <w:tcPr>
            <w:tcW w:w="1984" w:type="dxa"/>
            <w:vMerge/>
            <w:tcBorders>
              <w:left w:val="single" w:sz="4" w:space="0" w:color="auto"/>
              <w:right w:val="single" w:sz="4" w:space="0" w:color="auto"/>
            </w:tcBorders>
            <w:shd w:val="clear" w:color="auto" w:fill="FFFFFF"/>
            <w:vAlign w:val="center"/>
          </w:tcPr>
          <w:p w:rsidR="000C267F" w:rsidRPr="008A15B5" w:rsidRDefault="000C267F" w:rsidP="00D71C78">
            <w:pPr>
              <w:pStyle w:val="13"/>
              <w:spacing w:before="0" w:line="240" w:lineRule="auto"/>
              <w:jc w:val="left"/>
              <w:rPr>
                <w:sz w:val="24"/>
                <w:szCs w:val="24"/>
              </w:rPr>
            </w:pPr>
          </w:p>
        </w:tc>
      </w:tr>
      <w:tr w:rsidR="000C267F" w:rsidRPr="00C26A98" w:rsidTr="00D71C78">
        <w:trPr>
          <w:trHeight w:val="70"/>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0C267F" w:rsidRPr="008A15B5" w:rsidRDefault="000C267F" w:rsidP="00D71C78">
            <w:pPr>
              <w:pStyle w:val="13"/>
              <w:numPr>
                <w:ilvl w:val="0"/>
                <w:numId w:val="11"/>
              </w:numPr>
              <w:shd w:val="clear" w:color="auto" w:fill="auto"/>
              <w:spacing w:before="0" w:line="240" w:lineRule="auto"/>
              <w:ind w:left="0" w:firstLine="0"/>
              <w:jc w:val="left"/>
              <w:rPr>
                <w:bCs/>
                <w:sz w:val="24"/>
                <w:szCs w:val="24"/>
              </w:rPr>
            </w:pPr>
            <w:r w:rsidRPr="008A15B5">
              <w:rPr>
                <w:sz w:val="24"/>
                <w:szCs w:val="24"/>
              </w:rPr>
              <w:t>Приобретение и установка  топки №2 на котельной д.Афанасьева,ул.Пионерская,1.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0C267F" w:rsidRPr="008A15B5" w:rsidRDefault="000C267F" w:rsidP="00D71C78">
            <w:pPr>
              <w:rPr>
                <w:rFonts w:ascii="Times New Roman" w:hAnsi="Times New Roman" w:cs="Times New Roman"/>
              </w:rPr>
            </w:pPr>
            <w:r w:rsidRPr="008A15B5">
              <w:rPr>
                <w:rFonts w:ascii="Times New Roman" w:hAnsi="Times New Roman" w:cs="Times New Roman"/>
              </w:rPr>
              <w:t>714,0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C267F" w:rsidRPr="008A15B5" w:rsidRDefault="000C267F" w:rsidP="00D71C78">
            <w:pPr>
              <w:rPr>
                <w:rFonts w:ascii="Times New Roman" w:hAnsi="Times New Roman" w:cs="Times New Roman"/>
              </w:rPr>
            </w:pPr>
            <w:r w:rsidRPr="008A15B5">
              <w:rPr>
                <w:rFonts w:ascii="Times New Roman" w:hAnsi="Times New Roman" w:cs="Times New Roman"/>
              </w:rPr>
              <w:t>2018-2020г.г</w:t>
            </w:r>
          </w:p>
        </w:tc>
        <w:tc>
          <w:tcPr>
            <w:tcW w:w="1984" w:type="dxa"/>
            <w:vMerge/>
            <w:tcBorders>
              <w:left w:val="single" w:sz="4" w:space="0" w:color="auto"/>
              <w:right w:val="single" w:sz="4" w:space="0" w:color="auto"/>
            </w:tcBorders>
            <w:shd w:val="clear" w:color="auto" w:fill="FFFFFF"/>
            <w:vAlign w:val="center"/>
          </w:tcPr>
          <w:p w:rsidR="000C267F" w:rsidRPr="008A15B5" w:rsidRDefault="000C267F" w:rsidP="00D71C78">
            <w:pPr>
              <w:pStyle w:val="13"/>
              <w:spacing w:before="0" w:line="240" w:lineRule="auto"/>
              <w:jc w:val="left"/>
              <w:rPr>
                <w:sz w:val="24"/>
                <w:szCs w:val="24"/>
              </w:rPr>
            </w:pPr>
          </w:p>
        </w:tc>
      </w:tr>
      <w:tr w:rsidR="000C267F" w:rsidRPr="00C26A98" w:rsidTr="00D71C78">
        <w:trPr>
          <w:trHeight w:val="70"/>
        </w:trPr>
        <w:tc>
          <w:tcPr>
            <w:tcW w:w="4820" w:type="dxa"/>
            <w:tcBorders>
              <w:top w:val="single" w:sz="4" w:space="0" w:color="auto"/>
              <w:left w:val="single" w:sz="4" w:space="0" w:color="auto"/>
              <w:right w:val="single" w:sz="4" w:space="0" w:color="auto"/>
            </w:tcBorders>
            <w:shd w:val="clear" w:color="auto" w:fill="FFFFFF"/>
            <w:vAlign w:val="center"/>
          </w:tcPr>
          <w:p w:rsidR="000C267F" w:rsidRPr="008A15B5" w:rsidRDefault="000C267F" w:rsidP="00D71C78">
            <w:pPr>
              <w:pStyle w:val="13"/>
              <w:numPr>
                <w:ilvl w:val="0"/>
                <w:numId w:val="11"/>
              </w:numPr>
              <w:spacing w:before="0" w:line="240" w:lineRule="auto"/>
              <w:ind w:left="0" w:firstLine="0"/>
              <w:jc w:val="left"/>
              <w:rPr>
                <w:sz w:val="24"/>
                <w:szCs w:val="24"/>
              </w:rPr>
            </w:pPr>
            <w:r w:rsidRPr="008A15B5">
              <w:rPr>
                <w:sz w:val="24"/>
                <w:szCs w:val="24"/>
              </w:rPr>
              <w:t>Приобретение и установка котла и скипа с топкой №1 на котельной д.Афанасьева, ул.Пионерская,1</w:t>
            </w:r>
          </w:p>
        </w:tc>
        <w:tc>
          <w:tcPr>
            <w:tcW w:w="1843" w:type="dxa"/>
            <w:tcBorders>
              <w:top w:val="single" w:sz="4" w:space="0" w:color="auto"/>
              <w:left w:val="single" w:sz="4" w:space="0" w:color="auto"/>
              <w:right w:val="single" w:sz="4" w:space="0" w:color="auto"/>
            </w:tcBorders>
            <w:shd w:val="clear" w:color="auto" w:fill="FFFFFF"/>
            <w:vAlign w:val="center"/>
          </w:tcPr>
          <w:p w:rsidR="000C267F" w:rsidRPr="008A15B5" w:rsidRDefault="000C267F" w:rsidP="00D71C78">
            <w:pPr>
              <w:rPr>
                <w:rFonts w:ascii="Times New Roman" w:hAnsi="Times New Roman" w:cs="Times New Roman"/>
              </w:rPr>
            </w:pPr>
            <w:r w:rsidRPr="008A15B5">
              <w:rPr>
                <w:rFonts w:ascii="Times New Roman" w:hAnsi="Times New Roman" w:cs="Times New Roman"/>
              </w:rPr>
              <w:t>1 016,0</w:t>
            </w:r>
          </w:p>
        </w:tc>
        <w:tc>
          <w:tcPr>
            <w:tcW w:w="1276" w:type="dxa"/>
            <w:tcBorders>
              <w:top w:val="single" w:sz="4" w:space="0" w:color="auto"/>
              <w:left w:val="single" w:sz="4" w:space="0" w:color="auto"/>
              <w:right w:val="single" w:sz="4" w:space="0" w:color="auto"/>
            </w:tcBorders>
            <w:shd w:val="clear" w:color="auto" w:fill="FFFFFF"/>
            <w:vAlign w:val="center"/>
          </w:tcPr>
          <w:p w:rsidR="000C267F" w:rsidRPr="008A15B5" w:rsidRDefault="000C267F" w:rsidP="00D71C78">
            <w:pPr>
              <w:rPr>
                <w:rFonts w:ascii="Times New Roman" w:hAnsi="Times New Roman" w:cs="Times New Roman"/>
              </w:rPr>
            </w:pPr>
            <w:r w:rsidRPr="008A15B5">
              <w:rPr>
                <w:rFonts w:ascii="Times New Roman" w:hAnsi="Times New Roman" w:cs="Times New Roman"/>
              </w:rPr>
              <w:t>2020-2032г.г.</w:t>
            </w:r>
          </w:p>
        </w:tc>
        <w:tc>
          <w:tcPr>
            <w:tcW w:w="1984" w:type="dxa"/>
            <w:vMerge/>
            <w:tcBorders>
              <w:left w:val="single" w:sz="4" w:space="0" w:color="auto"/>
              <w:right w:val="single" w:sz="4" w:space="0" w:color="auto"/>
            </w:tcBorders>
            <w:shd w:val="clear" w:color="auto" w:fill="FFFFFF"/>
            <w:vAlign w:val="center"/>
          </w:tcPr>
          <w:p w:rsidR="000C267F" w:rsidRPr="008A15B5" w:rsidRDefault="000C267F" w:rsidP="00D71C78">
            <w:pPr>
              <w:pStyle w:val="13"/>
              <w:spacing w:before="0" w:line="240" w:lineRule="auto"/>
              <w:jc w:val="left"/>
              <w:rPr>
                <w:sz w:val="24"/>
                <w:szCs w:val="24"/>
              </w:rPr>
            </w:pPr>
          </w:p>
        </w:tc>
      </w:tr>
      <w:tr w:rsidR="00DC72C4" w:rsidRPr="00C26A98" w:rsidTr="00D71C78">
        <w:trPr>
          <w:trHeight w:val="116"/>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DC72C4" w:rsidRPr="008A15B5" w:rsidRDefault="00BA1D1D" w:rsidP="00D71C78">
            <w:pPr>
              <w:rPr>
                <w:rFonts w:ascii="Times New Roman" w:hAnsi="Times New Roman" w:cs="Times New Roman"/>
              </w:rPr>
            </w:pPr>
            <w:r w:rsidRPr="008A15B5">
              <w:rPr>
                <w:rFonts w:ascii="Times New Roman" w:eastAsia="Times New Roman" w:hAnsi="Times New Roman" w:cs="Times New Roman"/>
                <w:b/>
              </w:rPr>
              <w:t xml:space="preserve">   Развитие , содержание, ремонт, модерн</w:t>
            </w:r>
            <w:r w:rsidRPr="008A15B5">
              <w:rPr>
                <w:rFonts w:ascii="Times New Roman" w:eastAsia="Times New Roman" w:hAnsi="Times New Roman" w:cs="Times New Roman"/>
                <w:b/>
              </w:rPr>
              <w:t>и</w:t>
            </w:r>
            <w:r w:rsidRPr="008A15B5">
              <w:rPr>
                <w:rFonts w:ascii="Times New Roman" w:eastAsia="Times New Roman" w:hAnsi="Times New Roman" w:cs="Times New Roman"/>
                <w:b/>
              </w:rPr>
              <w:t>зация системы наружного освещения</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DC72C4" w:rsidRPr="008A15B5" w:rsidRDefault="00BA1D1D" w:rsidP="00D71C78">
            <w:pPr>
              <w:pStyle w:val="13"/>
              <w:shd w:val="clear" w:color="auto" w:fill="auto"/>
              <w:spacing w:before="0" w:line="240" w:lineRule="auto"/>
              <w:jc w:val="left"/>
              <w:rPr>
                <w:sz w:val="24"/>
                <w:szCs w:val="24"/>
              </w:rPr>
            </w:pPr>
            <w:r w:rsidRPr="008A15B5">
              <w:rPr>
                <w:sz w:val="24"/>
                <w:szCs w:val="24"/>
              </w:rPr>
              <w:t>600,0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C72C4" w:rsidRPr="008A15B5" w:rsidRDefault="00DC72C4" w:rsidP="00D71C78">
            <w:pPr>
              <w:pStyle w:val="13"/>
              <w:shd w:val="clear" w:color="auto" w:fill="auto"/>
              <w:spacing w:before="0" w:line="240" w:lineRule="auto"/>
              <w:jc w:val="left"/>
              <w:rPr>
                <w:sz w:val="24"/>
                <w:szCs w:val="24"/>
              </w:rPr>
            </w:pPr>
            <w:r w:rsidRPr="008A15B5">
              <w:rPr>
                <w:sz w:val="24"/>
                <w:szCs w:val="24"/>
              </w:rPr>
              <w:t>2015-</w:t>
            </w:r>
          </w:p>
          <w:p w:rsidR="00DC72C4" w:rsidRPr="008A15B5" w:rsidRDefault="00BA1D1D" w:rsidP="00D71C78">
            <w:pPr>
              <w:pStyle w:val="13"/>
              <w:shd w:val="clear" w:color="auto" w:fill="auto"/>
              <w:spacing w:before="0" w:line="240" w:lineRule="auto"/>
              <w:jc w:val="left"/>
              <w:rPr>
                <w:sz w:val="24"/>
                <w:szCs w:val="24"/>
              </w:rPr>
            </w:pPr>
            <w:r w:rsidRPr="008A15B5">
              <w:rPr>
                <w:sz w:val="24"/>
                <w:szCs w:val="24"/>
              </w:rPr>
              <w:t>2032</w:t>
            </w:r>
            <w:r w:rsidR="00DC72C4" w:rsidRPr="008A15B5">
              <w:rPr>
                <w:sz w:val="24"/>
                <w:szCs w:val="24"/>
              </w:rPr>
              <w:t>гг</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C72C4" w:rsidRPr="008A15B5" w:rsidRDefault="00A90073" w:rsidP="00D71C78">
            <w:pPr>
              <w:pStyle w:val="13"/>
              <w:shd w:val="clear" w:color="auto" w:fill="auto"/>
              <w:spacing w:before="0" w:line="240" w:lineRule="auto"/>
              <w:jc w:val="left"/>
              <w:rPr>
                <w:sz w:val="24"/>
                <w:szCs w:val="24"/>
              </w:rPr>
            </w:pPr>
            <w:r w:rsidRPr="008A15B5">
              <w:rPr>
                <w:sz w:val="24"/>
                <w:szCs w:val="24"/>
              </w:rPr>
              <w:t>областной бю</w:t>
            </w:r>
            <w:r w:rsidRPr="008A15B5">
              <w:rPr>
                <w:sz w:val="24"/>
                <w:szCs w:val="24"/>
              </w:rPr>
              <w:t>д</w:t>
            </w:r>
            <w:r w:rsidRPr="008A15B5">
              <w:rPr>
                <w:sz w:val="24"/>
                <w:szCs w:val="24"/>
              </w:rPr>
              <w:t>жет</w:t>
            </w:r>
            <w:r w:rsidR="00B92D66" w:rsidRPr="008A15B5">
              <w:rPr>
                <w:sz w:val="24"/>
                <w:szCs w:val="24"/>
              </w:rPr>
              <w:t>,</w:t>
            </w:r>
            <w:r w:rsidRPr="008A15B5">
              <w:rPr>
                <w:sz w:val="24"/>
                <w:szCs w:val="24"/>
              </w:rPr>
              <w:t xml:space="preserve"> </w:t>
            </w:r>
            <w:r w:rsidR="00B92D66" w:rsidRPr="008A15B5">
              <w:rPr>
                <w:sz w:val="24"/>
                <w:szCs w:val="24"/>
              </w:rPr>
              <w:t>м</w:t>
            </w:r>
            <w:r w:rsidR="00DC72C4" w:rsidRPr="008A15B5">
              <w:rPr>
                <w:sz w:val="24"/>
                <w:szCs w:val="24"/>
              </w:rPr>
              <w:t>естный бюджет</w:t>
            </w:r>
          </w:p>
        </w:tc>
      </w:tr>
      <w:tr w:rsidR="00A90073" w:rsidRPr="00C26A98" w:rsidTr="00D71C78">
        <w:trPr>
          <w:trHeight w:val="70"/>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A90073" w:rsidRPr="008A15B5" w:rsidRDefault="00A90073" w:rsidP="00D71C78">
            <w:pPr>
              <w:rPr>
                <w:rFonts w:ascii="Times New Roman" w:eastAsia="Times New Roman" w:hAnsi="Times New Roman" w:cs="Times New Roman"/>
                <w:b/>
              </w:rPr>
            </w:pPr>
            <w:r w:rsidRPr="008A15B5">
              <w:rPr>
                <w:rFonts w:ascii="Times New Roman" w:eastAsia="Times New Roman" w:hAnsi="Times New Roman" w:cs="Times New Roman"/>
                <w:b/>
              </w:rPr>
              <w:t xml:space="preserve">Итого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90073" w:rsidRPr="008A15B5" w:rsidRDefault="00B92D66" w:rsidP="00D71C78">
            <w:pPr>
              <w:pStyle w:val="13"/>
              <w:shd w:val="clear" w:color="auto" w:fill="auto"/>
              <w:spacing w:before="0" w:line="240" w:lineRule="auto"/>
              <w:jc w:val="left"/>
              <w:rPr>
                <w:sz w:val="24"/>
                <w:szCs w:val="24"/>
              </w:rPr>
            </w:pPr>
            <w:r w:rsidRPr="008A15B5">
              <w:rPr>
                <w:sz w:val="24"/>
                <w:szCs w:val="24"/>
              </w:rPr>
              <w:t>7 496,00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90073" w:rsidRPr="008A15B5" w:rsidRDefault="00A90073" w:rsidP="00D71C78">
            <w:pPr>
              <w:pStyle w:val="13"/>
              <w:shd w:val="clear" w:color="auto" w:fill="auto"/>
              <w:spacing w:before="0" w:line="240" w:lineRule="auto"/>
              <w:jc w:val="left"/>
              <w:rPr>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90073" w:rsidRPr="008A15B5" w:rsidRDefault="00A90073" w:rsidP="00D71C78">
            <w:pPr>
              <w:pStyle w:val="13"/>
              <w:shd w:val="clear" w:color="auto" w:fill="auto"/>
              <w:spacing w:before="0" w:line="240" w:lineRule="auto"/>
              <w:jc w:val="left"/>
              <w:rPr>
                <w:sz w:val="24"/>
                <w:szCs w:val="24"/>
              </w:rPr>
            </w:pPr>
          </w:p>
        </w:tc>
      </w:tr>
    </w:tbl>
    <w:p w:rsidR="00B92D66" w:rsidRPr="00C26A98" w:rsidRDefault="00DC72C4" w:rsidP="008A15B5">
      <w:pPr>
        <w:ind w:firstLine="709"/>
        <w:jc w:val="both"/>
        <w:rPr>
          <w:rFonts w:ascii="Times New Roman" w:eastAsia="Times New Roman" w:hAnsi="Times New Roman" w:cs="Times New Roman"/>
          <w:sz w:val="28"/>
          <w:szCs w:val="28"/>
        </w:rPr>
      </w:pPr>
      <w:r w:rsidRPr="00C26A98">
        <w:rPr>
          <w:rFonts w:ascii="Times New Roman" w:hAnsi="Times New Roman" w:cs="Times New Roman"/>
          <w:sz w:val="28"/>
          <w:szCs w:val="28"/>
        </w:rPr>
        <w:t xml:space="preserve"> </w:t>
      </w:r>
      <w:r w:rsidRPr="00C26A98">
        <w:rPr>
          <w:rFonts w:ascii="Times New Roman" w:eastAsia="Times New Roman" w:hAnsi="Times New Roman" w:cs="Times New Roman"/>
          <w:sz w:val="28"/>
          <w:szCs w:val="28"/>
        </w:rPr>
        <w:t xml:space="preserve">       </w:t>
      </w:r>
    </w:p>
    <w:p w:rsidR="00D71C78" w:rsidRDefault="00DC72C4" w:rsidP="008A15B5">
      <w:pPr>
        <w:ind w:firstLine="709"/>
        <w:jc w:val="both"/>
        <w:rPr>
          <w:rFonts w:ascii="Times New Roman" w:eastAsia="Times New Roman" w:hAnsi="Times New Roman" w:cs="Times New Roman"/>
          <w:sz w:val="28"/>
          <w:szCs w:val="28"/>
        </w:rPr>
      </w:pPr>
      <w:r w:rsidRPr="00C26A98">
        <w:rPr>
          <w:rFonts w:ascii="Times New Roman" w:eastAsia="Times New Roman" w:hAnsi="Times New Roman" w:cs="Times New Roman"/>
          <w:sz w:val="28"/>
          <w:szCs w:val="28"/>
        </w:rPr>
        <w:t>Эффективность реализации предложенных программных мероприятий по развитию и модернизации коммунальной инфраструктуры Афанасьевского сельского поселения позволит улучшить качество обеспечения потребителей сельского поселения коммунальными услугами.</w:t>
      </w:r>
    </w:p>
    <w:p w:rsidR="00DC72C4" w:rsidRDefault="00DC72C4" w:rsidP="008A15B5">
      <w:pPr>
        <w:ind w:firstLine="709"/>
        <w:jc w:val="both"/>
        <w:rPr>
          <w:rFonts w:ascii="Times New Roman" w:eastAsia="Times New Roman" w:hAnsi="Times New Roman" w:cs="Times New Roman"/>
          <w:sz w:val="28"/>
          <w:szCs w:val="28"/>
        </w:rPr>
      </w:pPr>
      <w:r w:rsidRPr="00C26A98">
        <w:rPr>
          <w:rFonts w:ascii="Times New Roman" w:eastAsia="Times New Roman" w:hAnsi="Times New Roman" w:cs="Times New Roman"/>
          <w:sz w:val="28"/>
          <w:szCs w:val="28"/>
        </w:rPr>
        <w:t>Так, модернизация системы теплоснабжения снизит уровень износа об</w:t>
      </w:r>
      <w:r w:rsidRPr="00C26A98">
        <w:rPr>
          <w:rFonts w:ascii="Times New Roman" w:eastAsia="Times New Roman" w:hAnsi="Times New Roman" w:cs="Times New Roman"/>
          <w:sz w:val="28"/>
          <w:szCs w:val="28"/>
        </w:rPr>
        <w:t>о</w:t>
      </w:r>
      <w:r w:rsidRPr="00C26A98">
        <w:rPr>
          <w:rFonts w:ascii="Times New Roman" w:eastAsia="Times New Roman" w:hAnsi="Times New Roman" w:cs="Times New Roman"/>
          <w:sz w:val="28"/>
          <w:szCs w:val="28"/>
        </w:rPr>
        <w:t>рудования, а следовательно, сократит количество внеплановых отключений на тепловых сетях, повысит надежность работы теплоисточников, позволит э</w:t>
      </w:r>
      <w:r w:rsidRPr="00C26A98">
        <w:rPr>
          <w:rFonts w:ascii="Times New Roman" w:eastAsia="Times New Roman" w:hAnsi="Times New Roman" w:cs="Times New Roman"/>
          <w:sz w:val="28"/>
          <w:szCs w:val="28"/>
        </w:rPr>
        <w:t>ф</w:t>
      </w:r>
      <w:r w:rsidRPr="00C26A98">
        <w:rPr>
          <w:rFonts w:ascii="Times New Roman" w:eastAsia="Times New Roman" w:hAnsi="Times New Roman" w:cs="Times New Roman"/>
          <w:sz w:val="28"/>
          <w:szCs w:val="28"/>
        </w:rPr>
        <w:t>фективно использовать располагаемую мощность теплоисточников, и, как следствие, сократится процент неэффективно работающих источников тепл</w:t>
      </w:r>
      <w:r w:rsidRPr="00C26A98">
        <w:rPr>
          <w:rFonts w:ascii="Times New Roman" w:eastAsia="Times New Roman" w:hAnsi="Times New Roman" w:cs="Times New Roman"/>
          <w:sz w:val="28"/>
          <w:szCs w:val="28"/>
        </w:rPr>
        <w:t>о</w:t>
      </w:r>
      <w:r w:rsidRPr="00C26A98">
        <w:rPr>
          <w:rFonts w:ascii="Times New Roman" w:eastAsia="Times New Roman" w:hAnsi="Times New Roman" w:cs="Times New Roman"/>
          <w:sz w:val="28"/>
          <w:szCs w:val="28"/>
        </w:rPr>
        <w:t>вой энергии сельского поселения, увеличится КПД тепловых мощностей.</w:t>
      </w:r>
    </w:p>
    <w:p w:rsidR="00D71C78" w:rsidRDefault="00DC72C4" w:rsidP="008A15B5">
      <w:pPr>
        <w:ind w:firstLine="709"/>
        <w:jc w:val="both"/>
        <w:rPr>
          <w:rFonts w:ascii="Times New Roman" w:eastAsia="Times New Roman" w:hAnsi="Times New Roman" w:cs="Times New Roman"/>
          <w:sz w:val="28"/>
          <w:szCs w:val="28"/>
        </w:rPr>
      </w:pPr>
      <w:r w:rsidRPr="00C26A98">
        <w:rPr>
          <w:rFonts w:ascii="Times New Roman" w:eastAsia="Times New Roman" w:hAnsi="Times New Roman" w:cs="Times New Roman"/>
          <w:sz w:val="28"/>
          <w:szCs w:val="28"/>
        </w:rPr>
        <w:lastRenderedPageBreak/>
        <w:t>Реализация мероприятий по модернизации и развитию системы тепл</w:t>
      </w:r>
      <w:r w:rsidRPr="00C26A98">
        <w:rPr>
          <w:rFonts w:ascii="Times New Roman" w:eastAsia="Times New Roman" w:hAnsi="Times New Roman" w:cs="Times New Roman"/>
          <w:sz w:val="28"/>
          <w:szCs w:val="28"/>
        </w:rPr>
        <w:t>о</w:t>
      </w:r>
      <w:r w:rsidRPr="00C26A98">
        <w:rPr>
          <w:rFonts w:ascii="Times New Roman" w:eastAsia="Times New Roman" w:hAnsi="Times New Roman" w:cs="Times New Roman"/>
          <w:sz w:val="28"/>
          <w:szCs w:val="28"/>
        </w:rPr>
        <w:t>снабжения позволит:</w:t>
      </w:r>
    </w:p>
    <w:p w:rsidR="00D71C78" w:rsidRDefault="00D71C78" w:rsidP="008A15B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72C4" w:rsidRPr="00C26A98">
        <w:rPr>
          <w:rFonts w:ascii="Times New Roman" w:eastAsia="Times New Roman" w:hAnsi="Times New Roman" w:cs="Times New Roman"/>
          <w:sz w:val="28"/>
          <w:szCs w:val="28"/>
        </w:rPr>
        <w:t xml:space="preserve"> обеспечить достаточный уровень тепловой энергии с определенными характеристиками;</w:t>
      </w:r>
    </w:p>
    <w:p w:rsidR="00D71C78" w:rsidRDefault="00DC72C4" w:rsidP="008A15B5">
      <w:pPr>
        <w:ind w:firstLine="709"/>
        <w:jc w:val="both"/>
        <w:rPr>
          <w:rFonts w:ascii="Times New Roman" w:eastAsia="Times New Roman" w:hAnsi="Times New Roman" w:cs="Times New Roman"/>
          <w:sz w:val="28"/>
          <w:szCs w:val="28"/>
        </w:rPr>
      </w:pPr>
      <w:r w:rsidRPr="00C26A98">
        <w:rPr>
          <w:rFonts w:ascii="Times New Roman" w:eastAsia="Times New Roman" w:hAnsi="Times New Roman" w:cs="Times New Roman"/>
          <w:sz w:val="28"/>
          <w:szCs w:val="28"/>
        </w:rPr>
        <w:t>-обеспечить непрерывность подачи тепловой энергии;</w:t>
      </w:r>
    </w:p>
    <w:p w:rsidR="00D71C78" w:rsidRDefault="00DC72C4" w:rsidP="008A15B5">
      <w:pPr>
        <w:ind w:firstLine="709"/>
        <w:jc w:val="both"/>
        <w:rPr>
          <w:rFonts w:ascii="Times New Roman" w:eastAsia="Times New Roman" w:hAnsi="Times New Roman" w:cs="Times New Roman"/>
          <w:sz w:val="28"/>
          <w:szCs w:val="28"/>
        </w:rPr>
      </w:pPr>
      <w:r w:rsidRPr="00C26A98">
        <w:rPr>
          <w:rFonts w:ascii="Times New Roman" w:eastAsia="Times New Roman" w:hAnsi="Times New Roman" w:cs="Times New Roman"/>
          <w:sz w:val="28"/>
          <w:szCs w:val="28"/>
        </w:rPr>
        <w:t>- обеспечить соблюдение интересов существующих потребителей путем сокращения числа внеплановых отключений;</w:t>
      </w:r>
    </w:p>
    <w:p w:rsidR="00D71C78" w:rsidRDefault="00DC72C4" w:rsidP="008A15B5">
      <w:pPr>
        <w:ind w:firstLine="709"/>
        <w:jc w:val="both"/>
        <w:rPr>
          <w:rFonts w:ascii="Times New Roman" w:eastAsia="Times New Roman" w:hAnsi="Times New Roman" w:cs="Times New Roman"/>
          <w:sz w:val="28"/>
          <w:szCs w:val="28"/>
        </w:rPr>
      </w:pPr>
      <w:r w:rsidRPr="00C26A98">
        <w:rPr>
          <w:rFonts w:ascii="Times New Roman" w:eastAsia="Times New Roman" w:hAnsi="Times New Roman" w:cs="Times New Roman"/>
          <w:sz w:val="28"/>
          <w:szCs w:val="28"/>
        </w:rPr>
        <w:t>- обеспечить возможность подключения новых потребителей путем ув</w:t>
      </w:r>
      <w:r w:rsidRPr="00C26A98">
        <w:rPr>
          <w:rFonts w:ascii="Times New Roman" w:eastAsia="Times New Roman" w:hAnsi="Times New Roman" w:cs="Times New Roman"/>
          <w:sz w:val="28"/>
          <w:szCs w:val="28"/>
        </w:rPr>
        <w:t>е</w:t>
      </w:r>
      <w:r w:rsidRPr="00C26A98">
        <w:rPr>
          <w:rFonts w:ascii="Times New Roman" w:eastAsia="Times New Roman" w:hAnsi="Times New Roman" w:cs="Times New Roman"/>
          <w:sz w:val="28"/>
          <w:szCs w:val="28"/>
        </w:rPr>
        <w:t>личения пропускной способности системы магистральных тепловых сетей;</w:t>
      </w:r>
    </w:p>
    <w:p w:rsidR="00D71C78" w:rsidRDefault="00DC72C4" w:rsidP="008A15B5">
      <w:pPr>
        <w:ind w:firstLine="709"/>
        <w:jc w:val="both"/>
        <w:rPr>
          <w:rFonts w:ascii="Times New Roman" w:eastAsia="Times New Roman" w:hAnsi="Times New Roman" w:cs="Times New Roman"/>
          <w:sz w:val="28"/>
          <w:szCs w:val="28"/>
        </w:rPr>
      </w:pPr>
      <w:r w:rsidRPr="00C26A98">
        <w:rPr>
          <w:rFonts w:ascii="Times New Roman" w:eastAsia="Times New Roman" w:hAnsi="Times New Roman" w:cs="Times New Roman"/>
          <w:sz w:val="28"/>
          <w:szCs w:val="28"/>
        </w:rPr>
        <w:t>- улучшить экологическое состояние сельского поселения за счет моде</w:t>
      </w:r>
      <w:r w:rsidRPr="00C26A98">
        <w:rPr>
          <w:rFonts w:ascii="Times New Roman" w:eastAsia="Times New Roman" w:hAnsi="Times New Roman" w:cs="Times New Roman"/>
          <w:sz w:val="28"/>
          <w:szCs w:val="28"/>
        </w:rPr>
        <w:t>р</w:t>
      </w:r>
      <w:r w:rsidRPr="00C26A98">
        <w:rPr>
          <w:rFonts w:ascii="Times New Roman" w:eastAsia="Times New Roman" w:hAnsi="Times New Roman" w:cs="Times New Roman"/>
          <w:sz w:val="28"/>
          <w:szCs w:val="28"/>
        </w:rPr>
        <w:t>низации и замены изношенного оборудования (применение новых технологий, сокращающих выбросы загрязняющих веществ);</w:t>
      </w:r>
    </w:p>
    <w:p w:rsidR="00D71C78" w:rsidRDefault="00DC72C4" w:rsidP="008A15B5">
      <w:pPr>
        <w:ind w:firstLine="709"/>
        <w:jc w:val="both"/>
        <w:rPr>
          <w:rFonts w:ascii="Times New Roman" w:eastAsia="Times New Roman" w:hAnsi="Times New Roman" w:cs="Times New Roman"/>
          <w:sz w:val="28"/>
          <w:szCs w:val="28"/>
        </w:rPr>
      </w:pPr>
      <w:r w:rsidRPr="00C26A98">
        <w:rPr>
          <w:rFonts w:ascii="Times New Roman" w:eastAsia="Times New Roman" w:hAnsi="Times New Roman" w:cs="Times New Roman"/>
          <w:sz w:val="28"/>
          <w:szCs w:val="28"/>
        </w:rPr>
        <w:t>- увеличить уровень инвестиционной привлекательности отрасли.</w:t>
      </w:r>
    </w:p>
    <w:p w:rsidR="00D71C78" w:rsidRDefault="00DC72C4" w:rsidP="008A15B5">
      <w:pPr>
        <w:ind w:firstLine="709"/>
        <w:jc w:val="both"/>
        <w:rPr>
          <w:rFonts w:ascii="Times New Roman" w:eastAsia="Times New Roman" w:hAnsi="Times New Roman" w:cs="Times New Roman"/>
          <w:sz w:val="28"/>
          <w:szCs w:val="28"/>
        </w:rPr>
      </w:pPr>
      <w:r w:rsidRPr="00C26A98">
        <w:rPr>
          <w:rFonts w:ascii="Times New Roman" w:eastAsia="Times New Roman" w:hAnsi="Times New Roman" w:cs="Times New Roman"/>
          <w:sz w:val="28"/>
          <w:szCs w:val="28"/>
        </w:rPr>
        <w:t>Реализация мероприятий по развитию и модернизации системы вод</w:t>
      </w:r>
      <w:r w:rsidRPr="00C26A98">
        <w:rPr>
          <w:rFonts w:ascii="Times New Roman" w:eastAsia="Times New Roman" w:hAnsi="Times New Roman" w:cs="Times New Roman"/>
          <w:sz w:val="28"/>
          <w:szCs w:val="28"/>
        </w:rPr>
        <w:t>о</w:t>
      </w:r>
      <w:r w:rsidRPr="00C26A98">
        <w:rPr>
          <w:rFonts w:ascii="Times New Roman" w:eastAsia="Times New Roman" w:hAnsi="Times New Roman" w:cs="Times New Roman"/>
          <w:sz w:val="28"/>
          <w:szCs w:val="28"/>
        </w:rPr>
        <w:t>снабжения позволит:</w:t>
      </w:r>
    </w:p>
    <w:p w:rsidR="00D71C78" w:rsidRDefault="00DC72C4" w:rsidP="008A15B5">
      <w:pPr>
        <w:ind w:firstLine="709"/>
        <w:jc w:val="both"/>
        <w:rPr>
          <w:rFonts w:ascii="Times New Roman" w:eastAsia="Times New Roman" w:hAnsi="Times New Roman" w:cs="Times New Roman"/>
          <w:sz w:val="28"/>
          <w:szCs w:val="28"/>
        </w:rPr>
      </w:pPr>
      <w:r w:rsidRPr="00C26A98">
        <w:rPr>
          <w:rFonts w:ascii="Times New Roman" w:eastAsia="Times New Roman" w:hAnsi="Times New Roman" w:cs="Times New Roman"/>
          <w:sz w:val="28"/>
          <w:szCs w:val="28"/>
        </w:rPr>
        <w:t>- улучшить качественные показатели питьевой воды;</w:t>
      </w:r>
    </w:p>
    <w:p w:rsidR="00D71C78" w:rsidRDefault="00DC72C4" w:rsidP="008A15B5">
      <w:pPr>
        <w:ind w:firstLine="709"/>
        <w:jc w:val="both"/>
        <w:rPr>
          <w:rFonts w:ascii="Times New Roman" w:eastAsia="Times New Roman" w:hAnsi="Times New Roman" w:cs="Times New Roman"/>
          <w:sz w:val="28"/>
          <w:szCs w:val="28"/>
        </w:rPr>
      </w:pPr>
      <w:r w:rsidRPr="00C26A98">
        <w:rPr>
          <w:rFonts w:ascii="Times New Roman" w:eastAsia="Times New Roman" w:hAnsi="Times New Roman" w:cs="Times New Roman"/>
          <w:sz w:val="28"/>
          <w:szCs w:val="28"/>
        </w:rPr>
        <w:t>- обеспечить бесперебойное водоснабжение сельского поселения;</w:t>
      </w:r>
    </w:p>
    <w:p w:rsidR="00D71C78" w:rsidRDefault="00DC72C4" w:rsidP="008A15B5">
      <w:pPr>
        <w:ind w:firstLine="709"/>
        <w:jc w:val="both"/>
        <w:rPr>
          <w:rFonts w:ascii="Times New Roman" w:eastAsia="Times New Roman" w:hAnsi="Times New Roman" w:cs="Times New Roman"/>
          <w:sz w:val="28"/>
          <w:szCs w:val="28"/>
        </w:rPr>
      </w:pPr>
      <w:r w:rsidRPr="00C26A98">
        <w:rPr>
          <w:rFonts w:ascii="Times New Roman" w:eastAsia="Times New Roman" w:hAnsi="Times New Roman" w:cs="Times New Roman"/>
          <w:sz w:val="28"/>
          <w:szCs w:val="28"/>
        </w:rPr>
        <w:t>- сократить удельные расходы на энергию и другие эксплуатационные расходы;</w:t>
      </w:r>
    </w:p>
    <w:p w:rsidR="00D71C78" w:rsidRDefault="00DC72C4" w:rsidP="008A15B5">
      <w:pPr>
        <w:ind w:firstLine="709"/>
        <w:jc w:val="both"/>
        <w:rPr>
          <w:rFonts w:ascii="Times New Roman" w:eastAsia="Times New Roman" w:hAnsi="Times New Roman" w:cs="Times New Roman"/>
          <w:sz w:val="28"/>
          <w:szCs w:val="28"/>
        </w:rPr>
      </w:pPr>
      <w:r w:rsidRPr="00C26A98">
        <w:rPr>
          <w:rFonts w:ascii="Times New Roman" w:eastAsia="Times New Roman" w:hAnsi="Times New Roman" w:cs="Times New Roman"/>
          <w:sz w:val="28"/>
          <w:szCs w:val="28"/>
        </w:rPr>
        <w:t>- увеличить количество потребителей услуг, а также объем сбора средств за предоставленные услуги;</w:t>
      </w:r>
    </w:p>
    <w:p w:rsidR="00D71C78" w:rsidRDefault="00DC72C4" w:rsidP="008A15B5">
      <w:pPr>
        <w:ind w:firstLine="709"/>
        <w:jc w:val="both"/>
        <w:rPr>
          <w:rFonts w:ascii="Times New Roman" w:eastAsia="Times New Roman" w:hAnsi="Times New Roman" w:cs="Times New Roman"/>
          <w:sz w:val="28"/>
          <w:szCs w:val="28"/>
        </w:rPr>
      </w:pPr>
      <w:r w:rsidRPr="00C26A98">
        <w:rPr>
          <w:rFonts w:ascii="Times New Roman" w:eastAsia="Times New Roman" w:hAnsi="Times New Roman" w:cs="Times New Roman"/>
          <w:sz w:val="28"/>
          <w:szCs w:val="28"/>
        </w:rPr>
        <w:t>- повысить рентабельность деятельности предприятий, эксплуатирующих системы водоснабжения сельского поселения.</w:t>
      </w:r>
    </w:p>
    <w:p w:rsidR="00D71C78" w:rsidRDefault="00DC72C4" w:rsidP="008A15B5">
      <w:pPr>
        <w:ind w:firstLine="709"/>
        <w:jc w:val="both"/>
        <w:rPr>
          <w:rFonts w:ascii="Times New Roman" w:eastAsia="Times New Roman" w:hAnsi="Times New Roman" w:cs="Times New Roman"/>
          <w:sz w:val="28"/>
          <w:szCs w:val="28"/>
        </w:rPr>
      </w:pPr>
      <w:r w:rsidRPr="00C26A98">
        <w:rPr>
          <w:rFonts w:ascii="Times New Roman" w:eastAsia="Times New Roman" w:hAnsi="Times New Roman" w:cs="Times New Roman"/>
          <w:sz w:val="28"/>
          <w:szCs w:val="28"/>
        </w:rPr>
        <w:t>Реализация мероприятий по развитию и модернизации системы водоо</w:t>
      </w:r>
      <w:r w:rsidRPr="00C26A98">
        <w:rPr>
          <w:rFonts w:ascii="Times New Roman" w:eastAsia="Times New Roman" w:hAnsi="Times New Roman" w:cs="Times New Roman"/>
          <w:sz w:val="28"/>
          <w:szCs w:val="28"/>
        </w:rPr>
        <w:t>т</w:t>
      </w:r>
      <w:r w:rsidRPr="00C26A98">
        <w:rPr>
          <w:rFonts w:ascii="Times New Roman" w:eastAsia="Times New Roman" w:hAnsi="Times New Roman" w:cs="Times New Roman"/>
          <w:sz w:val="28"/>
          <w:szCs w:val="28"/>
        </w:rPr>
        <w:t>ведения позволит:</w:t>
      </w:r>
    </w:p>
    <w:p w:rsidR="00D71C78" w:rsidRDefault="00DC72C4" w:rsidP="008A15B5">
      <w:pPr>
        <w:ind w:firstLine="709"/>
        <w:jc w:val="both"/>
        <w:rPr>
          <w:rFonts w:ascii="Times New Roman" w:eastAsia="Times New Roman" w:hAnsi="Times New Roman" w:cs="Times New Roman"/>
          <w:sz w:val="28"/>
          <w:szCs w:val="28"/>
        </w:rPr>
      </w:pPr>
      <w:r w:rsidRPr="00C26A98">
        <w:rPr>
          <w:rFonts w:ascii="Times New Roman" w:eastAsia="Times New Roman" w:hAnsi="Times New Roman" w:cs="Times New Roman"/>
          <w:sz w:val="28"/>
          <w:szCs w:val="28"/>
        </w:rPr>
        <w:t>- увеличить количество потребителей услуг, а также объем сбора средств за предоставленные услуги;</w:t>
      </w:r>
    </w:p>
    <w:p w:rsidR="00D71C78" w:rsidRDefault="00DC72C4" w:rsidP="008A15B5">
      <w:pPr>
        <w:ind w:firstLine="709"/>
        <w:jc w:val="both"/>
        <w:rPr>
          <w:rFonts w:ascii="Times New Roman" w:eastAsia="Times New Roman" w:hAnsi="Times New Roman" w:cs="Times New Roman"/>
          <w:sz w:val="28"/>
          <w:szCs w:val="28"/>
        </w:rPr>
      </w:pPr>
      <w:r w:rsidRPr="00C26A98">
        <w:rPr>
          <w:rFonts w:ascii="Times New Roman" w:eastAsia="Times New Roman" w:hAnsi="Times New Roman" w:cs="Times New Roman"/>
          <w:sz w:val="28"/>
          <w:szCs w:val="28"/>
        </w:rPr>
        <w:t>Реализация мероприятий по развитию и модернизации системы электр</w:t>
      </w:r>
      <w:r w:rsidRPr="00C26A98">
        <w:rPr>
          <w:rFonts w:ascii="Times New Roman" w:eastAsia="Times New Roman" w:hAnsi="Times New Roman" w:cs="Times New Roman"/>
          <w:sz w:val="28"/>
          <w:szCs w:val="28"/>
        </w:rPr>
        <w:t>о</w:t>
      </w:r>
      <w:r w:rsidRPr="00C26A98">
        <w:rPr>
          <w:rFonts w:ascii="Times New Roman" w:eastAsia="Times New Roman" w:hAnsi="Times New Roman" w:cs="Times New Roman"/>
          <w:sz w:val="28"/>
          <w:szCs w:val="28"/>
        </w:rPr>
        <w:t>снабжения позволит:</w:t>
      </w:r>
    </w:p>
    <w:p w:rsidR="00D71C78" w:rsidRDefault="00DC72C4" w:rsidP="008A15B5">
      <w:pPr>
        <w:ind w:firstLine="709"/>
        <w:jc w:val="both"/>
        <w:rPr>
          <w:rFonts w:ascii="Times New Roman" w:eastAsia="Times New Roman" w:hAnsi="Times New Roman" w:cs="Times New Roman"/>
          <w:sz w:val="28"/>
          <w:szCs w:val="28"/>
        </w:rPr>
      </w:pPr>
      <w:r w:rsidRPr="00C26A98">
        <w:rPr>
          <w:rFonts w:ascii="Times New Roman" w:eastAsia="Times New Roman" w:hAnsi="Times New Roman" w:cs="Times New Roman"/>
          <w:sz w:val="28"/>
          <w:szCs w:val="28"/>
        </w:rPr>
        <w:t>- обеспечить бесперебойное электроснабжение потребителей сельского поселения;</w:t>
      </w:r>
    </w:p>
    <w:p w:rsidR="00D71C78" w:rsidRDefault="00DC72C4" w:rsidP="008A15B5">
      <w:pPr>
        <w:ind w:firstLine="709"/>
        <w:jc w:val="both"/>
        <w:rPr>
          <w:rFonts w:ascii="Times New Roman" w:eastAsia="Times New Roman" w:hAnsi="Times New Roman" w:cs="Times New Roman"/>
          <w:sz w:val="28"/>
          <w:szCs w:val="28"/>
        </w:rPr>
      </w:pPr>
      <w:r w:rsidRPr="00C26A98">
        <w:rPr>
          <w:rFonts w:ascii="Times New Roman" w:eastAsia="Times New Roman" w:hAnsi="Times New Roman" w:cs="Times New Roman"/>
          <w:sz w:val="28"/>
          <w:szCs w:val="28"/>
        </w:rPr>
        <w:t>- снизить потери электрической энергии в сетях;</w:t>
      </w:r>
    </w:p>
    <w:p w:rsidR="00D71C78" w:rsidRDefault="00DC72C4" w:rsidP="008A15B5">
      <w:pPr>
        <w:ind w:firstLine="709"/>
        <w:jc w:val="both"/>
        <w:rPr>
          <w:rFonts w:ascii="Times New Roman" w:eastAsia="Times New Roman" w:hAnsi="Times New Roman" w:cs="Times New Roman"/>
          <w:sz w:val="28"/>
          <w:szCs w:val="28"/>
        </w:rPr>
      </w:pPr>
      <w:r w:rsidRPr="00C26A98">
        <w:rPr>
          <w:rFonts w:ascii="Times New Roman" w:eastAsia="Times New Roman" w:hAnsi="Times New Roman" w:cs="Times New Roman"/>
          <w:sz w:val="28"/>
          <w:szCs w:val="28"/>
        </w:rPr>
        <w:t>- снизить износ основных фондов;</w:t>
      </w:r>
    </w:p>
    <w:p w:rsidR="00D71C78" w:rsidRDefault="00DC72C4" w:rsidP="008A15B5">
      <w:pPr>
        <w:ind w:firstLine="709"/>
        <w:jc w:val="both"/>
        <w:rPr>
          <w:rFonts w:ascii="Times New Roman" w:eastAsia="Times New Roman" w:hAnsi="Times New Roman" w:cs="Times New Roman"/>
          <w:sz w:val="28"/>
          <w:szCs w:val="28"/>
        </w:rPr>
      </w:pPr>
      <w:r w:rsidRPr="00C26A98">
        <w:rPr>
          <w:rFonts w:ascii="Times New Roman" w:eastAsia="Times New Roman" w:hAnsi="Times New Roman" w:cs="Times New Roman"/>
          <w:sz w:val="28"/>
          <w:szCs w:val="28"/>
        </w:rPr>
        <w:t>- улучшить качественные показатели электрической энергии;</w:t>
      </w:r>
    </w:p>
    <w:p w:rsidR="00D71C78" w:rsidRDefault="00DC72C4" w:rsidP="008A15B5">
      <w:pPr>
        <w:ind w:firstLine="709"/>
        <w:jc w:val="both"/>
        <w:rPr>
          <w:rFonts w:ascii="Times New Roman" w:eastAsia="Times New Roman" w:hAnsi="Times New Roman" w:cs="Times New Roman"/>
          <w:sz w:val="28"/>
          <w:szCs w:val="28"/>
        </w:rPr>
      </w:pPr>
      <w:r w:rsidRPr="00C26A98">
        <w:rPr>
          <w:rFonts w:ascii="Times New Roman" w:eastAsia="Times New Roman" w:hAnsi="Times New Roman" w:cs="Times New Roman"/>
          <w:sz w:val="28"/>
          <w:szCs w:val="28"/>
        </w:rPr>
        <w:t>- увеличить количество потребителей услуг, а также объем сбора средств за предоставленные услуги.</w:t>
      </w:r>
    </w:p>
    <w:p w:rsidR="00DC72C4" w:rsidRDefault="00DC72C4" w:rsidP="008A15B5">
      <w:pPr>
        <w:ind w:firstLine="709"/>
        <w:jc w:val="both"/>
        <w:rPr>
          <w:rFonts w:ascii="Times New Roman" w:eastAsia="Times New Roman" w:hAnsi="Times New Roman" w:cs="Times New Roman"/>
          <w:sz w:val="28"/>
          <w:szCs w:val="28"/>
        </w:rPr>
      </w:pPr>
      <w:r w:rsidRPr="00C26A98">
        <w:rPr>
          <w:rFonts w:ascii="Times New Roman" w:eastAsia="Times New Roman" w:hAnsi="Times New Roman" w:cs="Times New Roman"/>
          <w:sz w:val="28"/>
          <w:szCs w:val="28"/>
        </w:rPr>
        <w:t>Таким образом, реализация мероприятий по модернизации и развитию коммунальной инфраструктуры сельского поселения актуальна и необходима.</w:t>
      </w:r>
    </w:p>
    <w:sectPr w:rsidR="00DC72C4" w:rsidSect="00C26A98">
      <w:type w:val="continuous"/>
      <w:pgSz w:w="11905" w:h="16837"/>
      <w:pgMar w:top="1134" w:right="1134"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CCE" w:rsidRDefault="00056CCE">
      <w:r>
        <w:separator/>
      </w:r>
    </w:p>
  </w:endnote>
  <w:endnote w:type="continuationSeparator" w:id="1">
    <w:p w:rsidR="00056CCE" w:rsidRDefault="00056C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CCE" w:rsidRDefault="00056CCE"/>
  </w:footnote>
  <w:footnote w:type="continuationSeparator" w:id="1">
    <w:p w:rsidR="00056CCE" w:rsidRDefault="00056CC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B0FC1"/>
    <w:multiLevelType w:val="multilevel"/>
    <w:tmpl w:val="1CB23FE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9A74CA9"/>
    <w:multiLevelType w:val="multilevel"/>
    <w:tmpl w:val="5AD4DCF8"/>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5E207F7"/>
    <w:multiLevelType w:val="hybridMultilevel"/>
    <w:tmpl w:val="992470D4"/>
    <w:lvl w:ilvl="0" w:tplc="34400680">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3">
    <w:nsid w:val="364230E4"/>
    <w:multiLevelType w:val="multilevel"/>
    <w:tmpl w:val="948E7936"/>
    <w:lvl w:ilvl="0">
      <w:start w:val="1"/>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4">
    <w:nsid w:val="44E70ED5"/>
    <w:multiLevelType w:val="multilevel"/>
    <w:tmpl w:val="70FA9A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3F35354"/>
    <w:multiLevelType w:val="multilevel"/>
    <w:tmpl w:val="2B32ABD8"/>
    <w:lvl w:ilvl="0">
      <w:start w:val="2"/>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364"/>
        </w:tabs>
        <w:ind w:left="1364" w:hanging="360"/>
      </w:pPr>
      <w:rPr>
        <w:rFonts w:cs="Times New Roman"/>
      </w:rPr>
    </w:lvl>
    <w:lvl w:ilvl="2" w:tentative="1">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6">
    <w:nsid w:val="57F5083F"/>
    <w:multiLevelType w:val="hybridMultilevel"/>
    <w:tmpl w:val="0A944D1E"/>
    <w:lvl w:ilvl="0" w:tplc="0419000F">
      <w:start w:val="1"/>
      <w:numFmt w:val="bullet"/>
      <w:lvlText w:val=""/>
      <w:lvlJc w:val="left"/>
      <w:pPr>
        <w:tabs>
          <w:tab w:val="num" w:pos="720"/>
        </w:tabs>
        <w:ind w:left="720" w:hanging="363"/>
      </w:pPr>
      <w:rPr>
        <w:rFonts w:ascii="Symbol" w:hAnsi="Symbol" w:hint="default"/>
      </w:rPr>
    </w:lvl>
    <w:lvl w:ilvl="1" w:tplc="6356775E">
      <w:start w:val="1"/>
      <w:numFmt w:val="bullet"/>
      <w:lvlText w:val="-"/>
      <w:lvlJc w:val="left"/>
      <w:pPr>
        <w:tabs>
          <w:tab w:val="num" w:pos="2149"/>
        </w:tabs>
        <w:ind w:left="2149" w:hanging="360"/>
      </w:pPr>
      <w:rPr>
        <w:rFonts w:ascii="Courier New" w:hAnsi="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7">
    <w:nsid w:val="61997DCE"/>
    <w:multiLevelType w:val="multilevel"/>
    <w:tmpl w:val="4082410C"/>
    <w:lvl w:ilvl="0">
      <w:start w:val="4"/>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E225270"/>
    <w:multiLevelType w:val="hybridMultilevel"/>
    <w:tmpl w:val="6294290C"/>
    <w:lvl w:ilvl="0" w:tplc="BD56274A">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nsid w:val="71DA0BFE"/>
    <w:multiLevelType w:val="multilevel"/>
    <w:tmpl w:val="5DC0E19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69E57B8"/>
    <w:multiLevelType w:val="multilevel"/>
    <w:tmpl w:val="0A48A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4"/>
  </w:num>
  <w:num w:numId="3">
    <w:abstractNumId w:val="5"/>
  </w:num>
  <w:num w:numId="4">
    <w:abstractNumId w:val="9"/>
  </w:num>
  <w:num w:numId="5">
    <w:abstractNumId w:val="0"/>
  </w:num>
  <w:num w:numId="6">
    <w:abstractNumId w:val="1"/>
  </w:num>
  <w:num w:numId="7">
    <w:abstractNumId w:val="7"/>
  </w:num>
  <w:num w:numId="8">
    <w:abstractNumId w:val="6"/>
  </w:num>
  <w:num w:numId="9">
    <w:abstractNumId w:val="3"/>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autoHyphenation/>
  <w:drawingGridHorizontalSpacing w:val="120"/>
  <w:drawingGridVerticalSpacing w:val="181"/>
  <w:displayHorizontalDrawingGridEvery w:val="2"/>
  <w:characterSpacingControl w:val="compressPunctuation"/>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1489"/>
    <w:rsid w:val="00004235"/>
    <w:rsid w:val="0002722E"/>
    <w:rsid w:val="00043DED"/>
    <w:rsid w:val="000522B4"/>
    <w:rsid w:val="00056CCE"/>
    <w:rsid w:val="0005708B"/>
    <w:rsid w:val="00083EE6"/>
    <w:rsid w:val="000C267F"/>
    <w:rsid w:val="000D1489"/>
    <w:rsid w:val="000D6897"/>
    <w:rsid w:val="00113C8A"/>
    <w:rsid w:val="00141ECB"/>
    <w:rsid w:val="00163457"/>
    <w:rsid w:val="00170BE8"/>
    <w:rsid w:val="001C5BD8"/>
    <w:rsid w:val="00200DFF"/>
    <w:rsid w:val="0020398B"/>
    <w:rsid w:val="00235A62"/>
    <w:rsid w:val="00286C08"/>
    <w:rsid w:val="00291321"/>
    <w:rsid w:val="00293B89"/>
    <w:rsid w:val="002D6B2D"/>
    <w:rsid w:val="002E7750"/>
    <w:rsid w:val="002E7D85"/>
    <w:rsid w:val="003323D2"/>
    <w:rsid w:val="003405BD"/>
    <w:rsid w:val="00341D31"/>
    <w:rsid w:val="00354017"/>
    <w:rsid w:val="0037220F"/>
    <w:rsid w:val="00375E9D"/>
    <w:rsid w:val="00380892"/>
    <w:rsid w:val="003A20AE"/>
    <w:rsid w:val="003C1289"/>
    <w:rsid w:val="003C4188"/>
    <w:rsid w:val="003D424E"/>
    <w:rsid w:val="003D7B97"/>
    <w:rsid w:val="003E5D02"/>
    <w:rsid w:val="004033FF"/>
    <w:rsid w:val="00496AE8"/>
    <w:rsid w:val="004A4F2B"/>
    <w:rsid w:val="004B46B2"/>
    <w:rsid w:val="004E1DE2"/>
    <w:rsid w:val="004E3BB0"/>
    <w:rsid w:val="00544636"/>
    <w:rsid w:val="00544D03"/>
    <w:rsid w:val="00546971"/>
    <w:rsid w:val="005670D3"/>
    <w:rsid w:val="005A1B24"/>
    <w:rsid w:val="005A6B69"/>
    <w:rsid w:val="005B0364"/>
    <w:rsid w:val="005B09D9"/>
    <w:rsid w:val="005B0C7E"/>
    <w:rsid w:val="005B23EA"/>
    <w:rsid w:val="00616E70"/>
    <w:rsid w:val="00620E58"/>
    <w:rsid w:val="00632E98"/>
    <w:rsid w:val="00637F80"/>
    <w:rsid w:val="00696510"/>
    <w:rsid w:val="006E77C0"/>
    <w:rsid w:val="00713588"/>
    <w:rsid w:val="007212D9"/>
    <w:rsid w:val="007322DE"/>
    <w:rsid w:val="00734127"/>
    <w:rsid w:val="00744B9D"/>
    <w:rsid w:val="007763FF"/>
    <w:rsid w:val="00783779"/>
    <w:rsid w:val="007A6C47"/>
    <w:rsid w:val="007B00C3"/>
    <w:rsid w:val="007C39AA"/>
    <w:rsid w:val="00826BA2"/>
    <w:rsid w:val="00831F22"/>
    <w:rsid w:val="00844C53"/>
    <w:rsid w:val="00853FB8"/>
    <w:rsid w:val="00872887"/>
    <w:rsid w:val="008A15B5"/>
    <w:rsid w:val="008D766C"/>
    <w:rsid w:val="008F4AA5"/>
    <w:rsid w:val="00974F55"/>
    <w:rsid w:val="009830AC"/>
    <w:rsid w:val="00987AD3"/>
    <w:rsid w:val="00990914"/>
    <w:rsid w:val="00992998"/>
    <w:rsid w:val="009E1BBE"/>
    <w:rsid w:val="00A072B5"/>
    <w:rsid w:val="00A158C1"/>
    <w:rsid w:val="00A337ED"/>
    <w:rsid w:val="00A46A4A"/>
    <w:rsid w:val="00A81CB6"/>
    <w:rsid w:val="00A90073"/>
    <w:rsid w:val="00AE7426"/>
    <w:rsid w:val="00B25DEC"/>
    <w:rsid w:val="00B309D7"/>
    <w:rsid w:val="00B4236C"/>
    <w:rsid w:val="00B503B4"/>
    <w:rsid w:val="00B51E56"/>
    <w:rsid w:val="00B92D66"/>
    <w:rsid w:val="00BA1D1D"/>
    <w:rsid w:val="00BC454A"/>
    <w:rsid w:val="00C26A98"/>
    <w:rsid w:val="00C44517"/>
    <w:rsid w:val="00C4788E"/>
    <w:rsid w:val="00C81069"/>
    <w:rsid w:val="00C87614"/>
    <w:rsid w:val="00C950AE"/>
    <w:rsid w:val="00CA083D"/>
    <w:rsid w:val="00CB1F8C"/>
    <w:rsid w:val="00CF254E"/>
    <w:rsid w:val="00D311A5"/>
    <w:rsid w:val="00D65D19"/>
    <w:rsid w:val="00D65E92"/>
    <w:rsid w:val="00D71C78"/>
    <w:rsid w:val="00DB0FF1"/>
    <w:rsid w:val="00DC72C4"/>
    <w:rsid w:val="00DE1715"/>
    <w:rsid w:val="00DF799F"/>
    <w:rsid w:val="00E1228C"/>
    <w:rsid w:val="00E44C20"/>
    <w:rsid w:val="00E65C70"/>
    <w:rsid w:val="00E7405C"/>
    <w:rsid w:val="00E808DC"/>
    <w:rsid w:val="00E80932"/>
    <w:rsid w:val="00ED79B6"/>
    <w:rsid w:val="00EE07E4"/>
    <w:rsid w:val="00EF057F"/>
    <w:rsid w:val="00EF1CB1"/>
    <w:rsid w:val="00EF292B"/>
    <w:rsid w:val="00F3415B"/>
    <w:rsid w:val="00F938D5"/>
    <w:rsid w:val="00F9473B"/>
    <w:rsid w:val="00F949E8"/>
    <w:rsid w:val="00FA44F2"/>
    <w:rsid w:val="00FA4660"/>
    <w:rsid w:val="00FA5C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C47"/>
    <w:rPr>
      <w:color w:val="000000"/>
      <w:sz w:val="24"/>
      <w:szCs w:val="24"/>
    </w:rPr>
  </w:style>
  <w:style w:type="paragraph" w:styleId="1">
    <w:name w:val="heading 1"/>
    <w:basedOn w:val="a"/>
    <w:next w:val="a"/>
    <w:link w:val="10"/>
    <w:qFormat/>
    <w:locked/>
    <w:rsid w:val="00616E70"/>
    <w:pPr>
      <w:keepNext/>
      <w:outlineLvl w:val="0"/>
    </w:pPr>
    <w:rPr>
      <w:rFonts w:ascii="Times New Roman" w:eastAsia="Times New Roman" w:hAnsi="Times New Roman" w:cs="Times New Roman"/>
      <w:color w:val="auto"/>
      <w:sz w:val="28"/>
      <w:szCs w:val="20"/>
    </w:rPr>
  </w:style>
  <w:style w:type="paragraph" w:styleId="2">
    <w:name w:val="heading 2"/>
    <w:basedOn w:val="a"/>
    <w:next w:val="a"/>
    <w:link w:val="20"/>
    <w:semiHidden/>
    <w:unhideWhenUsed/>
    <w:qFormat/>
    <w:locked/>
    <w:rsid w:val="00C478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A6C47"/>
    <w:rPr>
      <w:rFonts w:cs="Times New Roman"/>
      <w:color w:val="000080"/>
      <w:u w:val="single"/>
    </w:rPr>
  </w:style>
  <w:style w:type="character" w:customStyle="1" w:styleId="21">
    <w:name w:val="Основной текст (2)_"/>
    <w:link w:val="22"/>
    <w:uiPriority w:val="99"/>
    <w:locked/>
    <w:rsid w:val="007A6C47"/>
    <w:rPr>
      <w:rFonts w:ascii="Times New Roman" w:hAnsi="Times New Roman" w:cs="Times New Roman"/>
      <w:sz w:val="87"/>
      <w:szCs w:val="87"/>
    </w:rPr>
  </w:style>
  <w:style w:type="character" w:customStyle="1" w:styleId="11">
    <w:name w:val="Заголовок №1_"/>
    <w:link w:val="12"/>
    <w:uiPriority w:val="99"/>
    <w:locked/>
    <w:rsid w:val="007A6C47"/>
    <w:rPr>
      <w:rFonts w:ascii="Times New Roman" w:hAnsi="Times New Roman" w:cs="Times New Roman"/>
      <w:spacing w:val="10"/>
      <w:sz w:val="40"/>
      <w:szCs w:val="40"/>
    </w:rPr>
  </w:style>
  <w:style w:type="character" w:customStyle="1" w:styleId="220">
    <w:name w:val="Заголовок №2 (2)_"/>
    <w:link w:val="221"/>
    <w:uiPriority w:val="99"/>
    <w:locked/>
    <w:rsid w:val="007A6C47"/>
    <w:rPr>
      <w:rFonts w:ascii="Times New Roman" w:hAnsi="Times New Roman" w:cs="Times New Roman"/>
      <w:spacing w:val="0"/>
      <w:sz w:val="27"/>
      <w:szCs w:val="27"/>
    </w:rPr>
  </w:style>
  <w:style w:type="character" w:customStyle="1" w:styleId="221pt">
    <w:name w:val="Заголовок №2 (2) + Интервал 1 pt"/>
    <w:uiPriority w:val="99"/>
    <w:rsid w:val="007A6C47"/>
    <w:rPr>
      <w:rFonts w:ascii="Times New Roman" w:hAnsi="Times New Roman" w:cs="Times New Roman"/>
      <w:spacing w:val="20"/>
      <w:sz w:val="27"/>
      <w:szCs w:val="27"/>
    </w:rPr>
  </w:style>
  <w:style w:type="character" w:customStyle="1" w:styleId="23">
    <w:name w:val="Заголовок №2_"/>
    <w:link w:val="24"/>
    <w:uiPriority w:val="99"/>
    <w:locked/>
    <w:rsid w:val="007A6C47"/>
    <w:rPr>
      <w:rFonts w:ascii="Times New Roman" w:hAnsi="Times New Roman" w:cs="Times New Roman"/>
      <w:spacing w:val="0"/>
      <w:sz w:val="29"/>
      <w:szCs w:val="29"/>
    </w:rPr>
  </w:style>
  <w:style w:type="character" w:customStyle="1" w:styleId="a4">
    <w:name w:val="Основной текст_"/>
    <w:link w:val="13"/>
    <w:uiPriority w:val="99"/>
    <w:locked/>
    <w:rsid w:val="007A6C47"/>
    <w:rPr>
      <w:rFonts w:ascii="Times New Roman" w:hAnsi="Times New Roman" w:cs="Times New Roman"/>
      <w:spacing w:val="0"/>
      <w:sz w:val="28"/>
      <w:szCs w:val="28"/>
    </w:rPr>
  </w:style>
  <w:style w:type="paragraph" w:customStyle="1" w:styleId="22">
    <w:name w:val="Основной текст (2)"/>
    <w:basedOn w:val="a"/>
    <w:link w:val="21"/>
    <w:uiPriority w:val="99"/>
    <w:rsid w:val="007A6C47"/>
    <w:pPr>
      <w:shd w:val="clear" w:color="auto" w:fill="FFFFFF"/>
      <w:spacing w:after="1020" w:line="240" w:lineRule="atLeast"/>
      <w:jc w:val="center"/>
    </w:pPr>
    <w:rPr>
      <w:rFonts w:ascii="Times New Roman" w:eastAsia="Times New Roman" w:hAnsi="Times New Roman" w:cs="Times New Roman"/>
      <w:i/>
      <w:iCs/>
      <w:sz w:val="87"/>
      <w:szCs w:val="87"/>
    </w:rPr>
  </w:style>
  <w:style w:type="paragraph" w:customStyle="1" w:styleId="12">
    <w:name w:val="Заголовок №1"/>
    <w:basedOn w:val="a"/>
    <w:link w:val="11"/>
    <w:uiPriority w:val="99"/>
    <w:rsid w:val="007A6C47"/>
    <w:pPr>
      <w:shd w:val="clear" w:color="auto" w:fill="FFFFFF"/>
      <w:spacing w:before="1020" w:after="420" w:line="240" w:lineRule="atLeast"/>
      <w:jc w:val="center"/>
      <w:outlineLvl w:val="0"/>
    </w:pPr>
    <w:rPr>
      <w:rFonts w:ascii="Times New Roman" w:eastAsia="Times New Roman" w:hAnsi="Times New Roman" w:cs="Times New Roman"/>
      <w:b/>
      <w:bCs/>
      <w:spacing w:val="10"/>
      <w:sz w:val="40"/>
      <w:szCs w:val="40"/>
    </w:rPr>
  </w:style>
  <w:style w:type="paragraph" w:customStyle="1" w:styleId="221">
    <w:name w:val="Заголовок №2 (2)"/>
    <w:basedOn w:val="a"/>
    <w:link w:val="220"/>
    <w:uiPriority w:val="99"/>
    <w:rsid w:val="007A6C47"/>
    <w:pPr>
      <w:shd w:val="clear" w:color="auto" w:fill="FFFFFF"/>
      <w:spacing w:before="420" w:line="636" w:lineRule="exact"/>
      <w:jc w:val="center"/>
      <w:outlineLvl w:val="1"/>
    </w:pPr>
    <w:rPr>
      <w:rFonts w:ascii="Times New Roman" w:eastAsia="Times New Roman" w:hAnsi="Times New Roman" w:cs="Times New Roman"/>
      <w:b/>
      <w:bCs/>
      <w:sz w:val="27"/>
      <w:szCs w:val="27"/>
    </w:rPr>
  </w:style>
  <w:style w:type="paragraph" w:customStyle="1" w:styleId="24">
    <w:name w:val="Заголовок №2"/>
    <w:basedOn w:val="a"/>
    <w:link w:val="23"/>
    <w:uiPriority w:val="99"/>
    <w:rsid w:val="007A6C47"/>
    <w:pPr>
      <w:shd w:val="clear" w:color="auto" w:fill="FFFFFF"/>
      <w:spacing w:before="420" w:after="60" w:line="240" w:lineRule="atLeast"/>
      <w:jc w:val="center"/>
      <w:outlineLvl w:val="1"/>
    </w:pPr>
    <w:rPr>
      <w:rFonts w:ascii="Times New Roman" w:eastAsia="Times New Roman" w:hAnsi="Times New Roman" w:cs="Times New Roman"/>
      <w:b/>
      <w:bCs/>
      <w:sz w:val="29"/>
      <w:szCs w:val="29"/>
    </w:rPr>
  </w:style>
  <w:style w:type="paragraph" w:customStyle="1" w:styleId="13">
    <w:name w:val="Основной текст1"/>
    <w:basedOn w:val="a"/>
    <w:link w:val="a4"/>
    <w:uiPriority w:val="99"/>
    <w:rsid w:val="007A6C47"/>
    <w:pPr>
      <w:shd w:val="clear" w:color="auto" w:fill="FFFFFF"/>
      <w:spacing w:before="240" w:line="334" w:lineRule="exact"/>
      <w:jc w:val="both"/>
    </w:pPr>
    <w:rPr>
      <w:rFonts w:ascii="Times New Roman" w:eastAsia="Times New Roman" w:hAnsi="Times New Roman" w:cs="Times New Roman"/>
      <w:sz w:val="28"/>
      <w:szCs w:val="28"/>
    </w:rPr>
  </w:style>
  <w:style w:type="paragraph" w:styleId="a5">
    <w:name w:val="header"/>
    <w:basedOn w:val="a"/>
    <w:link w:val="a6"/>
    <w:uiPriority w:val="99"/>
    <w:rsid w:val="00696510"/>
    <w:pPr>
      <w:tabs>
        <w:tab w:val="center" w:pos="4677"/>
        <w:tab w:val="right" w:pos="9355"/>
      </w:tabs>
    </w:pPr>
  </w:style>
  <w:style w:type="character" w:customStyle="1" w:styleId="a6">
    <w:name w:val="Верхний колонтитул Знак"/>
    <w:link w:val="a5"/>
    <w:uiPriority w:val="99"/>
    <w:locked/>
    <w:rsid w:val="00696510"/>
    <w:rPr>
      <w:rFonts w:cs="Times New Roman"/>
      <w:color w:val="000000"/>
    </w:rPr>
  </w:style>
  <w:style w:type="paragraph" w:styleId="a7">
    <w:name w:val="footer"/>
    <w:basedOn w:val="a"/>
    <w:link w:val="a8"/>
    <w:uiPriority w:val="99"/>
    <w:rsid w:val="00696510"/>
    <w:pPr>
      <w:tabs>
        <w:tab w:val="center" w:pos="4677"/>
        <w:tab w:val="right" w:pos="9355"/>
      </w:tabs>
    </w:pPr>
  </w:style>
  <w:style w:type="character" w:customStyle="1" w:styleId="a8">
    <w:name w:val="Нижний колонтитул Знак"/>
    <w:link w:val="a7"/>
    <w:uiPriority w:val="99"/>
    <w:locked/>
    <w:rsid w:val="00696510"/>
    <w:rPr>
      <w:rFonts w:cs="Times New Roman"/>
      <w:color w:val="000000"/>
    </w:rPr>
  </w:style>
  <w:style w:type="character" w:customStyle="1" w:styleId="4">
    <w:name w:val="Основной текст (4)_"/>
    <w:link w:val="40"/>
    <w:uiPriority w:val="99"/>
    <w:locked/>
    <w:rsid w:val="00696510"/>
    <w:rPr>
      <w:rFonts w:ascii="Times New Roman" w:hAnsi="Times New Roman" w:cs="Times New Roman"/>
      <w:sz w:val="29"/>
      <w:szCs w:val="29"/>
      <w:shd w:val="clear" w:color="auto" w:fill="FFFFFF"/>
    </w:rPr>
  </w:style>
  <w:style w:type="paragraph" w:customStyle="1" w:styleId="40">
    <w:name w:val="Основной текст (4)"/>
    <w:basedOn w:val="a"/>
    <w:link w:val="4"/>
    <w:uiPriority w:val="99"/>
    <w:rsid w:val="00696510"/>
    <w:pPr>
      <w:shd w:val="clear" w:color="auto" w:fill="FFFFFF"/>
      <w:spacing w:line="240" w:lineRule="atLeast"/>
    </w:pPr>
    <w:rPr>
      <w:rFonts w:ascii="Times New Roman" w:eastAsia="Times New Roman" w:hAnsi="Times New Roman" w:cs="Times New Roman"/>
      <w:color w:val="auto"/>
      <w:sz w:val="29"/>
      <w:szCs w:val="29"/>
    </w:rPr>
  </w:style>
  <w:style w:type="paragraph" w:styleId="a9">
    <w:name w:val="List Paragraph"/>
    <w:basedOn w:val="a"/>
    <w:link w:val="aa"/>
    <w:qFormat/>
    <w:rsid w:val="00DB0FF1"/>
    <w:pPr>
      <w:ind w:left="720"/>
      <w:contextualSpacing/>
    </w:pPr>
  </w:style>
  <w:style w:type="paragraph" w:styleId="ab">
    <w:name w:val="Balloon Text"/>
    <w:basedOn w:val="a"/>
    <w:link w:val="ac"/>
    <w:uiPriority w:val="99"/>
    <w:semiHidden/>
    <w:rsid w:val="002E7D85"/>
    <w:rPr>
      <w:rFonts w:ascii="Tahoma" w:hAnsi="Tahoma" w:cs="Tahoma"/>
      <w:sz w:val="16"/>
      <w:szCs w:val="16"/>
    </w:rPr>
  </w:style>
  <w:style w:type="character" w:customStyle="1" w:styleId="ac">
    <w:name w:val="Текст выноски Знак"/>
    <w:link w:val="ab"/>
    <w:uiPriority w:val="99"/>
    <w:semiHidden/>
    <w:locked/>
    <w:rsid w:val="002E7D85"/>
    <w:rPr>
      <w:rFonts w:ascii="Tahoma" w:hAnsi="Tahoma" w:cs="Tahoma"/>
      <w:color w:val="000000"/>
      <w:sz w:val="16"/>
      <w:szCs w:val="16"/>
    </w:rPr>
  </w:style>
  <w:style w:type="character" w:customStyle="1" w:styleId="10">
    <w:name w:val="Заголовок 1 Знак"/>
    <w:basedOn w:val="a0"/>
    <w:link w:val="1"/>
    <w:rsid w:val="00616E70"/>
    <w:rPr>
      <w:rFonts w:ascii="Times New Roman" w:eastAsia="Times New Roman" w:hAnsi="Times New Roman" w:cs="Times New Roman"/>
      <w:sz w:val="28"/>
    </w:rPr>
  </w:style>
  <w:style w:type="character" w:customStyle="1" w:styleId="ad">
    <w:name w:val="Без интервала Знак"/>
    <w:link w:val="ae"/>
    <w:uiPriority w:val="1"/>
    <w:locked/>
    <w:rsid w:val="00616E70"/>
    <w:rPr>
      <w:sz w:val="22"/>
      <w:szCs w:val="22"/>
    </w:rPr>
  </w:style>
  <w:style w:type="paragraph" w:styleId="ae">
    <w:name w:val="No Spacing"/>
    <w:link w:val="ad"/>
    <w:uiPriority w:val="1"/>
    <w:qFormat/>
    <w:rsid w:val="00616E70"/>
    <w:rPr>
      <w:sz w:val="22"/>
      <w:szCs w:val="22"/>
    </w:rPr>
  </w:style>
  <w:style w:type="paragraph" w:customStyle="1" w:styleId="Default">
    <w:name w:val="Default"/>
    <w:rsid w:val="00632E98"/>
    <w:pPr>
      <w:autoSpaceDE w:val="0"/>
      <w:autoSpaceDN w:val="0"/>
      <w:adjustRightInd w:val="0"/>
    </w:pPr>
    <w:rPr>
      <w:rFonts w:ascii="Times New Roman" w:eastAsia="Times New Roman" w:hAnsi="Times New Roman" w:cs="Times New Roman"/>
      <w:color w:val="000000"/>
      <w:sz w:val="24"/>
      <w:szCs w:val="24"/>
    </w:rPr>
  </w:style>
  <w:style w:type="paragraph" w:styleId="af">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
    <w:uiPriority w:val="99"/>
    <w:unhideWhenUsed/>
    <w:qFormat/>
    <w:rsid w:val="00632E98"/>
    <w:pPr>
      <w:spacing w:before="100" w:beforeAutospacing="1" w:after="100" w:afterAutospacing="1"/>
      <w:jc w:val="center"/>
    </w:pPr>
    <w:rPr>
      <w:rFonts w:ascii="Times New Roman" w:eastAsia="Times New Roman" w:hAnsi="Times New Roman" w:cs="Times New Roman"/>
      <w:color w:val="333333"/>
      <w:sz w:val="20"/>
      <w:szCs w:val="20"/>
    </w:rPr>
  </w:style>
  <w:style w:type="character" w:customStyle="1" w:styleId="apple-converted-space">
    <w:name w:val="apple-converted-space"/>
    <w:basedOn w:val="a0"/>
    <w:rsid w:val="00632E98"/>
  </w:style>
  <w:style w:type="paragraph" w:customStyle="1" w:styleId="ConsNormal">
    <w:name w:val="ConsNormal"/>
    <w:link w:val="ConsNormal0"/>
    <w:rsid w:val="002D6B2D"/>
    <w:pPr>
      <w:widowControl w:val="0"/>
      <w:suppressAutoHyphens/>
      <w:autoSpaceDE w:val="0"/>
      <w:ind w:firstLine="720"/>
    </w:pPr>
    <w:rPr>
      <w:rFonts w:ascii="Arial" w:eastAsia="Arial" w:hAnsi="Arial" w:cs="Arial"/>
      <w:lang w:eastAsia="ar-SA"/>
    </w:rPr>
  </w:style>
  <w:style w:type="character" w:customStyle="1" w:styleId="ConsNormal0">
    <w:name w:val="ConsNormal Знак"/>
    <w:link w:val="ConsNormal"/>
    <w:locked/>
    <w:rsid w:val="002D6B2D"/>
    <w:rPr>
      <w:rFonts w:ascii="Arial" w:eastAsia="Arial" w:hAnsi="Arial" w:cs="Arial"/>
      <w:lang w:eastAsia="ar-SA"/>
    </w:rPr>
  </w:style>
  <w:style w:type="paragraph" w:styleId="af0">
    <w:name w:val="Body Text Indent"/>
    <w:aliases w:val="Основной текст с отступом Знак1,Основной текст 1,Нумерованный список !!"/>
    <w:basedOn w:val="a"/>
    <w:link w:val="af1"/>
    <w:rsid w:val="003C1289"/>
    <w:pPr>
      <w:ind w:firstLine="567"/>
      <w:jc w:val="both"/>
    </w:pPr>
    <w:rPr>
      <w:rFonts w:ascii="Times New Roman" w:eastAsia="Times New Roman" w:hAnsi="Times New Roman" w:cs="Times New Roman"/>
      <w:color w:val="auto"/>
      <w:sz w:val="28"/>
      <w:szCs w:val="20"/>
    </w:rPr>
  </w:style>
  <w:style w:type="character" w:customStyle="1" w:styleId="af1">
    <w:name w:val="Основной текст с отступом Знак"/>
    <w:aliases w:val="Основной текст с отступом Знак1 Знак,Основной текст 1 Знак,Нумерованный список !! Знак"/>
    <w:basedOn w:val="a0"/>
    <w:link w:val="af0"/>
    <w:rsid w:val="003C1289"/>
    <w:rPr>
      <w:rFonts w:ascii="Times New Roman" w:eastAsia="Times New Roman" w:hAnsi="Times New Roman" w:cs="Times New Roman"/>
      <w:sz w:val="28"/>
    </w:rPr>
  </w:style>
  <w:style w:type="character" w:customStyle="1" w:styleId="aa">
    <w:name w:val="Абзац списка Знак"/>
    <w:link w:val="a9"/>
    <w:rsid w:val="003C1289"/>
    <w:rPr>
      <w:color w:val="000000"/>
      <w:sz w:val="24"/>
      <w:szCs w:val="24"/>
    </w:rPr>
  </w:style>
  <w:style w:type="paragraph" w:styleId="25">
    <w:name w:val="Body Text Indent 2"/>
    <w:basedOn w:val="a"/>
    <w:link w:val="26"/>
    <w:uiPriority w:val="99"/>
    <w:unhideWhenUsed/>
    <w:rsid w:val="002E7750"/>
    <w:pPr>
      <w:spacing w:after="120" w:line="480" w:lineRule="auto"/>
      <w:ind w:left="283"/>
    </w:pPr>
  </w:style>
  <w:style w:type="character" w:customStyle="1" w:styleId="26">
    <w:name w:val="Основной текст с отступом 2 Знак"/>
    <w:basedOn w:val="a0"/>
    <w:link w:val="25"/>
    <w:uiPriority w:val="99"/>
    <w:rsid w:val="002E7750"/>
    <w:rPr>
      <w:color w:val="000000"/>
      <w:sz w:val="24"/>
      <w:szCs w:val="24"/>
    </w:rPr>
  </w:style>
  <w:style w:type="character" w:customStyle="1" w:styleId="20">
    <w:name w:val="Заголовок 2 Знак"/>
    <w:basedOn w:val="a0"/>
    <w:link w:val="2"/>
    <w:semiHidden/>
    <w:rsid w:val="00C4788E"/>
    <w:rPr>
      <w:rFonts w:asciiTheme="majorHAnsi" w:eastAsiaTheme="majorEastAsia" w:hAnsiTheme="majorHAnsi" w:cstheme="majorBidi"/>
      <w:b/>
      <w:bCs/>
      <w:color w:val="4F81BD" w:themeColor="accent1"/>
      <w:sz w:val="26"/>
      <w:szCs w:val="26"/>
    </w:rPr>
  </w:style>
  <w:style w:type="paragraph" w:styleId="af2">
    <w:name w:val="caption"/>
    <w:basedOn w:val="a"/>
    <w:next w:val="a"/>
    <w:qFormat/>
    <w:locked/>
    <w:rsid w:val="00C4788E"/>
    <w:pPr>
      <w:spacing w:after="200"/>
      <w:jc w:val="center"/>
    </w:pPr>
    <w:rPr>
      <w:rFonts w:ascii="Times New Roman" w:eastAsia="Times New Roman" w:hAnsi="Times New Roman" w:cs="Times New Roman"/>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0%BD%D0%B3%D0%B0%D1%80%D0%B0_(%D1%80%D0%B5%D0%BA%D0%B0)" TargetMode="External"/><Relationship Id="rId13" Type="http://schemas.openxmlformats.org/officeDocument/2006/relationships/hyperlink" Target="http://ru.wikipedia.org/w/index.php?title=%D0%98%D0%BA%D0%B5%D0%B9_(%D1%80%D0%B5%D0%BA%D0%B0)&amp;action=edit&amp;redlink=1" TargetMode="External"/><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ru.wikipedia.org/wiki/%D0%9E%D0%BA%D0%B0_(%D0%BF%D1%80%D0%B8%D1%82%D0%BE%D0%BA_%D0%90%D0%BD%D0%B3%D0%B0%D1%80%D1%8B)" TargetMode="External"/><Relationship Id="rId12" Type="http://schemas.openxmlformats.org/officeDocument/2006/relationships/hyperlink" Target="http://ru.wikipedia.org/wiki/%D0%9A%D0%B8%D1%80%D0%B5%D0%B9_(%D1%80%D0%B5%D0%BA%D0%B0)" TargetMode="Externa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2%D1%83%D0%BB%D1%83%D0%BD" TargetMode="External"/><Relationship Id="rId5" Type="http://schemas.openxmlformats.org/officeDocument/2006/relationships/footnotes" Target="footnotes.xml"/><Relationship Id="rId15" Type="http://schemas.openxmlformats.org/officeDocument/2006/relationships/image" Target="media/image1.wmf"/><Relationship Id="rId10" Type="http://schemas.openxmlformats.org/officeDocument/2006/relationships/hyperlink" Target="http://ru.wikipedia.org/wiki/%D0%91%D1%80%D0%B0%D1%82%D1%81%D0%BA%D0%BE%D0%B5_%D0%B2%D0%BE%D0%B4%D0%BE%D1%85%D1%80%D0%B0%D0%BD%D0%B8%D0%BB%D0%B8%D1%89%D0%B5" TargetMode="Externa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yperlink" Target="http://ru.wikipedia.org/wiki/%D0%92%D0%BE%D1%81%D1%82%D0%BE%D1%87%D0%BD%D1%8B%D0%B9_%D0%A1%D0%B0%D1%8F%D0%BD" TargetMode="External"/><Relationship Id="rId14" Type="http://schemas.openxmlformats.org/officeDocument/2006/relationships/hyperlink" Target="http://ru.wikipedia.org/w/index.php?title=%D0%98%D0%BB%D0%B8%D1%80_(%D1%80%D0%B5%D0%BA%D0%B0)&amp;action=edit&amp;redlink=1"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21</Pages>
  <Words>7306</Words>
  <Characters>41645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7</cp:revision>
  <cp:lastPrinted>2015-01-16T02:14:00Z</cp:lastPrinted>
  <dcterms:created xsi:type="dcterms:W3CDTF">2015-07-09T06:45:00Z</dcterms:created>
  <dcterms:modified xsi:type="dcterms:W3CDTF">2015-07-10T00:18:00Z</dcterms:modified>
</cp:coreProperties>
</file>