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5" w:type="dxa"/>
        <w:tblLook w:val="01E0" w:firstRow="1" w:lastRow="1" w:firstColumn="1" w:lastColumn="1" w:noHBand="0" w:noVBand="0"/>
      </w:tblPr>
      <w:tblGrid>
        <w:gridCol w:w="9485"/>
      </w:tblGrid>
      <w:tr w:rsidR="00E80C47" w:rsidRPr="00E80C47" w:rsidTr="000530A8">
        <w:tc>
          <w:tcPr>
            <w:tcW w:w="9485" w:type="dxa"/>
          </w:tcPr>
          <w:p w:rsidR="00E80C47" w:rsidRPr="00E80C47" w:rsidRDefault="00E80C47" w:rsidP="00E80C47">
            <w:pPr>
              <w:widowControl/>
              <w:suppressAutoHyphens w:val="0"/>
              <w:overflowPunct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8"/>
                <w:lang w:eastAsia="ru-RU"/>
              </w:rPr>
            </w:pPr>
            <w:r w:rsidRPr="00E80C47">
              <w:rPr>
                <w:b/>
                <w:spacing w:val="20"/>
                <w:sz w:val="28"/>
                <w:szCs w:val="28"/>
                <w:lang w:eastAsia="ru-RU"/>
              </w:rPr>
              <w:t>ИРКУТСКАЯ  ОБЛАСТЬ</w:t>
            </w:r>
          </w:p>
        </w:tc>
      </w:tr>
      <w:tr w:rsidR="00E80C47" w:rsidRPr="00E80C47" w:rsidTr="000530A8">
        <w:tc>
          <w:tcPr>
            <w:tcW w:w="9485" w:type="dxa"/>
          </w:tcPr>
          <w:p w:rsidR="00E80C47" w:rsidRPr="00E80C47" w:rsidRDefault="00E80C47" w:rsidP="00E80C47">
            <w:pPr>
              <w:widowControl/>
              <w:suppressAutoHyphens w:val="0"/>
              <w:overflowPunct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8"/>
                <w:lang w:eastAsia="ru-RU"/>
              </w:rPr>
            </w:pPr>
            <w:r w:rsidRPr="00E80C47">
              <w:rPr>
                <w:b/>
                <w:spacing w:val="20"/>
                <w:sz w:val="28"/>
                <w:szCs w:val="28"/>
                <w:lang w:eastAsia="ru-RU"/>
              </w:rPr>
              <w:t>Тулунский район</w:t>
            </w:r>
          </w:p>
        </w:tc>
      </w:tr>
      <w:tr w:rsidR="00E80C47" w:rsidRPr="00E80C47" w:rsidTr="000530A8">
        <w:tc>
          <w:tcPr>
            <w:tcW w:w="9485" w:type="dxa"/>
          </w:tcPr>
          <w:p w:rsidR="00E80C47" w:rsidRPr="00E80C47" w:rsidRDefault="00E80C47" w:rsidP="00E80C47">
            <w:pPr>
              <w:widowControl/>
              <w:suppressAutoHyphens w:val="0"/>
              <w:overflowPunct w:val="0"/>
              <w:autoSpaceDN w:val="0"/>
              <w:adjustRightInd w:val="0"/>
              <w:ind w:right="-271"/>
              <w:jc w:val="center"/>
              <w:textAlignment w:val="baseline"/>
              <w:rPr>
                <w:spacing w:val="20"/>
                <w:sz w:val="28"/>
                <w:szCs w:val="28"/>
                <w:lang w:eastAsia="ru-RU"/>
              </w:rPr>
            </w:pPr>
          </w:p>
        </w:tc>
      </w:tr>
      <w:tr w:rsidR="00E80C47" w:rsidRPr="00E80C47" w:rsidTr="000530A8">
        <w:tc>
          <w:tcPr>
            <w:tcW w:w="9485" w:type="dxa"/>
          </w:tcPr>
          <w:p w:rsidR="00E80C47" w:rsidRPr="00E80C47" w:rsidRDefault="00E80C47" w:rsidP="00E80C47">
            <w:pPr>
              <w:widowControl/>
              <w:suppressAutoHyphens w:val="0"/>
              <w:overflowPunct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8"/>
                <w:lang w:eastAsia="ru-RU"/>
              </w:rPr>
            </w:pPr>
            <w:r w:rsidRPr="00E80C47">
              <w:rPr>
                <w:b/>
                <w:spacing w:val="20"/>
                <w:sz w:val="28"/>
                <w:szCs w:val="28"/>
                <w:lang w:eastAsia="ru-RU"/>
              </w:rPr>
              <w:t>Д У М А</w:t>
            </w:r>
          </w:p>
          <w:p w:rsidR="00E80C47" w:rsidRPr="00E80C47" w:rsidRDefault="00E80C47" w:rsidP="00E80C47">
            <w:pPr>
              <w:widowControl/>
              <w:suppressAutoHyphens w:val="0"/>
              <w:overflowPunct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8"/>
                <w:lang w:eastAsia="ru-RU"/>
              </w:rPr>
            </w:pPr>
            <w:r w:rsidRPr="00E80C47">
              <w:rPr>
                <w:b/>
                <w:spacing w:val="20"/>
                <w:sz w:val="28"/>
                <w:szCs w:val="28"/>
                <w:lang w:eastAsia="ru-RU"/>
              </w:rPr>
              <w:t>Афанасьевского сельского поселения</w:t>
            </w:r>
          </w:p>
        </w:tc>
      </w:tr>
      <w:tr w:rsidR="00E80C47" w:rsidRPr="00E80C47" w:rsidTr="000530A8">
        <w:tc>
          <w:tcPr>
            <w:tcW w:w="9485" w:type="dxa"/>
          </w:tcPr>
          <w:p w:rsidR="00E80C47" w:rsidRPr="00E80C47" w:rsidRDefault="00E80C47" w:rsidP="00E80C47">
            <w:pPr>
              <w:widowControl/>
              <w:suppressAutoHyphens w:val="0"/>
              <w:overflowPunct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8"/>
                <w:lang w:eastAsia="ru-RU"/>
              </w:rPr>
            </w:pPr>
          </w:p>
          <w:p w:rsidR="00E80C47" w:rsidRPr="00E80C47" w:rsidRDefault="00E80C47" w:rsidP="00E80C47">
            <w:pPr>
              <w:widowControl/>
              <w:suppressAutoHyphens w:val="0"/>
              <w:overflowPunct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E80C47" w:rsidRPr="00E80C47" w:rsidTr="000530A8">
        <w:tc>
          <w:tcPr>
            <w:tcW w:w="9485" w:type="dxa"/>
          </w:tcPr>
          <w:p w:rsidR="00E80C47" w:rsidRPr="00E80C47" w:rsidRDefault="00E80C47" w:rsidP="00E80C47">
            <w:pPr>
              <w:widowControl/>
              <w:suppressAutoHyphens w:val="0"/>
              <w:overflowPunct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8"/>
                <w:lang w:eastAsia="ru-RU"/>
              </w:rPr>
            </w:pPr>
            <w:r w:rsidRPr="00E80C47">
              <w:rPr>
                <w:b/>
                <w:spacing w:val="20"/>
                <w:sz w:val="28"/>
                <w:szCs w:val="28"/>
                <w:lang w:eastAsia="ru-RU"/>
              </w:rPr>
              <w:t>РЕШЕНИЕ</w:t>
            </w:r>
          </w:p>
        </w:tc>
      </w:tr>
      <w:tr w:rsidR="00E80C47" w:rsidRPr="00E80C47" w:rsidTr="000530A8">
        <w:tc>
          <w:tcPr>
            <w:tcW w:w="9485" w:type="dxa"/>
          </w:tcPr>
          <w:p w:rsidR="00E80C47" w:rsidRPr="00E80C47" w:rsidRDefault="00E80C47" w:rsidP="00E80C47">
            <w:pPr>
              <w:widowControl/>
              <w:suppressAutoHyphens w:val="0"/>
              <w:overflowPunct w:val="0"/>
              <w:autoSpaceDN w:val="0"/>
              <w:adjustRightInd w:val="0"/>
              <w:ind w:left="142" w:right="-271"/>
              <w:jc w:val="center"/>
              <w:textAlignment w:val="baseline"/>
              <w:rPr>
                <w:spacing w:val="20"/>
                <w:sz w:val="28"/>
                <w:szCs w:val="28"/>
                <w:lang w:eastAsia="ru-RU"/>
              </w:rPr>
            </w:pPr>
          </w:p>
        </w:tc>
      </w:tr>
      <w:tr w:rsidR="00E80C47" w:rsidRPr="00E80C47" w:rsidTr="000530A8">
        <w:tc>
          <w:tcPr>
            <w:tcW w:w="9485" w:type="dxa"/>
          </w:tcPr>
          <w:p w:rsidR="00E80C47" w:rsidRPr="00E80C47" w:rsidRDefault="00E80C47" w:rsidP="00E80C47">
            <w:pPr>
              <w:widowControl/>
              <w:suppressAutoHyphens w:val="0"/>
              <w:overflowPunct w:val="0"/>
              <w:autoSpaceDN w:val="0"/>
              <w:adjustRightInd w:val="0"/>
              <w:ind w:left="142" w:right="-271"/>
              <w:textAlignment w:val="baseline"/>
              <w:rPr>
                <w:spacing w:val="20"/>
                <w:sz w:val="28"/>
                <w:szCs w:val="28"/>
                <w:lang w:eastAsia="ru-RU"/>
              </w:rPr>
            </w:pPr>
            <w:r w:rsidRPr="00E80C47">
              <w:rPr>
                <w:b/>
                <w:spacing w:val="20"/>
                <w:sz w:val="28"/>
                <w:szCs w:val="28"/>
                <w:lang w:eastAsia="ru-RU"/>
              </w:rPr>
              <w:t>«</w:t>
            </w:r>
            <w:r>
              <w:rPr>
                <w:b/>
                <w:spacing w:val="20"/>
                <w:sz w:val="28"/>
                <w:szCs w:val="28"/>
                <w:lang w:eastAsia="ru-RU"/>
              </w:rPr>
              <w:t>26</w:t>
            </w:r>
            <w:r w:rsidRPr="00E80C47">
              <w:rPr>
                <w:b/>
                <w:spacing w:val="20"/>
                <w:sz w:val="28"/>
                <w:szCs w:val="28"/>
                <w:lang w:eastAsia="ru-RU"/>
              </w:rPr>
              <w:t xml:space="preserve">» </w:t>
            </w:r>
            <w:r>
              <w:rPr>
                <w:b/>
                <w:spacing w:val="20"/>
                <w:sz w:val="28"/>
                <w:szCs w:val="28"/>
                <w:lang w:eastAsia="ru-RU"/>
              </w:rPr>
              <w:t>октября</w:t>
            </w:r>
            <w:r w:rsidRPr="00E80C47">
              <w:rPr>
                <w:b/>
                <w:spacing w:val="20"/>
                <w:sz w:val="28"/>
                <w:szCs w:val="28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80C47">
                <w:rPr>
                  <w:b/>
                  <w:spacing w:val="20"/>
                  <w:sz w:val="28"/>
                  <w:szCs w:val="28"/>
                  <w:lang w:eastAsia="ru-RU"/>
                </w:rPr>
                <w:t>2018 г</w:t>
              </w:r>
            </w:smartTag>
            <w:r w:rsidRPr="00E80C47">
              <w:rPr>
                <w:spacing w:val="20"/>
                <w:sz w:val="28"/>
                <w:szCs w:val="28"/>
                <w:lang w:eastAsia="ru-RU"/>
              </w:rPr>
              <w:t>.                                                № 1</w:t>
            </w:r>
            <w:r>
              <w:rPr>
                <w:spacing w:val="20"/>
                <w:sz w:val="28"/>
                <w:szCs w:val="28"/>
                <w:lang w:eastAsia="ru-RU"/>
              </w:rPr>
              <w:t>5</w:t>
            </w:r>
            <w:r w:rsidRPr="00E80C47">
              <w:rPr>
                <w:spacing w:val="20"/>
                <w:sz w:val="28"/>
                <w:szCs w:val="28"/>
                <w:lang w:eastAsia="ru-RU"/>
              </w:rPr>
              <w:t>-РД</w:t>
            </w:r>
          </w:p>
        </w:tc>
      </w:tr>
      <w:tr w:rsidR="00E80C47" w:rsidRPr="00E80C47" w:rsidTr="000530A8">
        <w:tc>
          <w:tcPr>
            <w:tcW w:w="9485" w:type="dxa"/>
          </w:tcPr>
          <w:p w:rsidR="00E80C47" w:rsidRPr="00E80C47" w:rsidRDefault="00E80C47" w:rsidP="00E80C47">
            <w:pPr>
              <w:widowControl/>
              <w:suppressAutoHyphens w:val="0"/>
              <w:overflowPunct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8"/>
                <w:lang w:eastAsia="ru-RU"/>
              </w:rPr>
            </w:pPr>
          </w:p>
          <w:p w:rsidR="00E80C47" w:rsidRPr="00E80C47" w:rsidRDefault="00E80C47" w:rsidP="00E80C47">
            <w:pPr>
              <w:widowControl/>
              <w:suppressAutoHyphens w:val="0"/>
              <w:overflowPunct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8"/>
                <w:lang w:eastAsia="ru-RU"/>
              </w:rPr>
            </w:pPr>
            <w:r w:rsidRPr="00E80C47">
              <w:rPr>
                <w:b/>
                <w:spacing w:val="20"/>
                <w:sz w:val="28"/>
                <w:szCs w:val="28"/>
                <w:lang w:eastAsia="ru-RU"/>
              </w:rPr>
              <w:t xml:space="preserve">д. Афанасьева  </w:t>
            </w:r>
          </w:p>
        </w:tc>
      </w:tr>
    </w:tbl>
    <w:p w:rsidR="00690BDB" w:rsidRPr="00E80C47" w:rsidRDefault="00690BDB" w:rsidP="00690BDB">
      <w:pPr>
        <w:pStyle w:val="Style5"/>
        <w:widowControl/>
        <w:spacing w:line="240" w:lineRule="exact"/>
        <w:ind w:right="4608"/>
        <w:rPr>
          <w:sz w:val="28"/>
          <w:szCs w:val="28"/>
        </w:rPr>
      </w:pPr>
      <w:r w:rsidRPr="00E80C4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690BDB" w:rsidRPr="00E80C47" w:rsidRDefault="00690BDB" w:rsidP="00690BDB">
      <w:pPr>
        <w:pStyle w:val="Style5"/>
        <w:widowControl/>
        <w:spacing w:before="84" w:line="252" w:lineRule="exact"/>
        <w:ind w:right="4608"/>
        <w:rPr>
          <w:sz w:val="28"/>
          <w:szCs w:val="28"/>
        </w:rPr>
      </w:pPr>
      <w:r w:rsidRPr="00E80C47">
        <w:rPr>
          <w:rStyle w:val="FontStyle12"/>
          <w:sz w:val="28"/>
          <w:szCs w:val="28"/>
        </w:rPr>
        <w:t xml:space="preserve"> </w:t>
      </w:r>
    </w:p>
    <w:p w:rsidR="00690BDB" w:rsidRPr="00E80C47" w:rsidRDefault="00690BDB" w:rsidP="00690BDB">
      <w:pPr>
        <w:pStyle w:val="Style5"/>
        <w:widowControl/>
        <w:spacing w:before="84" w:line="252" w:lineRule="exact"/>
        <w:ind w:right="4608"/>
        <w:rPr>
          <w:sz w:val="28"/>
          <w:szCs w:val="28"/>
        </w:rPr>
      </w:pPr>
    </w:p>
    <w:p w:rsidR="00690BDB" w:rsidRPr="00E80C47" w:rsidRDefault="00690BDB" w:rsidP="00690BDB">
      <w:pPr>
        <w:pStyle w:val="Style5"/>
        <w:widowControl/>
        <w:spacing w:before="84" w:line="252" w:lineRule="exact"/>
        <w:ind w:right="4608"/>
        <w:rPr>
          <w:sz w:val="28"/>
          <w:szCs w:val="28"/>
        </w:rPr>
      </w:pPr>
      <w:r w:rsidRPr="00E80C47">
        <w:rPr>
          <w:rStyle w:val="FontStyle12"/>
          <w:sz w:val="28"/>
          <w:szCs w:val="28"/>
        </w:rPr>
        <w:t xml:space="preserve">О передаче полномочий по осуществлению внешнего муниципального финансового контроля. </w:t>
      </w:r>
    </w:p>
    <w:p w:rsidR="00690BDB" w:rsidRPr="00E80C47" w:rsidRDefault="00690BDB" w:rsidP="00690BDB">
      <w:pPr>
        <w:pStyle w:val="Style6"/>
        <w:widowControl/>
        <w:spacing w:line="240" w:lineRule="exact"/>
        <w:rPr>
          <w:sz w:val="28"/>
          <w:szCs w:val="28"/>
        </w:rPr>
      </w:pPr>
    </w:p>
    <w:p w:rsidR="00690BDB" w:rsidRPr="00E80C47" w:rsidRDefault="00690BDB" w:rsidP="00690BDB">
      <w:pPr>
        <w:pStyle w:val="Style6"/>
        <w:widowControl/>
        <w:spacing w:before="84" w:line="266" w:lineRule="exact"/>
        <w:jc w:val="both"/>
        <w:rPr>
          <w:sz w:val="28"/>
          <w:szCs w:val="28"/>
        </w:rPr>
      </w:pPr>
      <w:proofErr w:type="gramStart"/>
      <w:r w:rsidRPr="00E80C47">
        <w:rPr>
          <w:rStyle w:val="FontStyle12"/>
          <w:sz w:val="28"/>
          <w:szCs w:val="28"/>
        </w:rPr>
        <w:t xml:space="preserve">В соответствии со ст.14, ч.4 ст. </w:t>
      </w:r>
      <w:r w:rsidRPr="00E80C47">
        <w:rPr>
          <w:rStyle w:val="FontStyle11"/>
          <w:b w:val="0"/>
        </w:rPr>
        <w:t>1</w:t>
      </w:r>
      <w:r w:rsidRPr="00E80C47">
        <w:rPr>
          <w:rStyle w:val="FontStyle12"/>
          <w:sz w:val="28"/>
          <w:szCs w:val="28"/>
        </w:rPr>
        <w:t xml:space="preserve">5 Федерального закона от 6 октября 2003 </w:t>
      </w:r>
      <w:bookmarkStart w:id="0" w:name="_GoBack"/>
      <w:bookmarkEnd w:id="0"/>
      <w:r w:rsidRPr="00E80C47">
        <w:rPr>
          <w:rStyle w:val="FontStyle12"/>
          <w:sz w:val="28"/>
          <w:szCs w:val="28"/>
        </w:rPr>
        <w:t xml:space="preserve">г. </w:t>
      </w:r>
      <w:r w:rsidRPr="00E80C47">
        <w:rPr>
          <w:rStyle w:val="FontStyle11"/>
          <w:b w:val="0"/>
        </w:rPr>
        <w:t>№131</w:t>
      </w:r>
      <w:r w:rsidRPr="00E80C47">
        <w:rPr>
          <w:rStyle w:val="FontStyle11"/>
        </w:rPr>
        <w:t xml:space="preserve"> </w:t>
      </w:r>
      <w:r w:rsidRPr="00E80C47">
        <w:rPr>
          <w:rStyle w:val="FontStyle12"/>
          <w:sz w:val="28"/>
          <w:szCs w:val="28"/>
        </w:rPr>
        <w:t>-ФЗ «Об общих принципах организации местного самоуправления в Российской Федерации, ч.11 ст. 3 Федерального закона от 7 февраля 201</w:t>
      </w:r>
      <w:r w:rsidRPr="00E80C47">
        <w:rPr>
          <w:rStyle w:val="FontStyle11"/>
          <w:b w:val="0"/>
        </w:rPr>
        <w:t>1</w:t>
      </w:r>
      <w:r w:rsidRPr="00E80C47">
        <w:rPr>
          <w:rStyle w:val="FontStyle11"/>
        </w:rPr>
        <w:t xml:space="preserve"> </w:t>
      </w:r>
      <w:r w:rsidRPr="00E80C47">
        <w:rPr>
          <w:rStyle w:val="FontStyle12"/>
          <w:sz w:val="28"/>
          <w:szCs w:val="28"/>
        </w:rPr>
        <w:t>г. №6-ФЗ «Об общих принципах организации и деятельности контрольно-счетных органов субъектов Российской Федерации и муниципальных образований», ст. 142.5 Бюджетного кодекса Российской Федерации, руководствуясь</w:t>
      </w:r>
      <w:proofErr w:type="gramEnd"/>
      <w:r w:rsidRPr="00E80C47">
        <w:rPr>
          <w:rStyle w:val="FontStyle12"/>
          <w:sz w:val="28"/>
          <w:szCs w:val="28"/>
        </w:rPr>
        <w:t xml:space="preserve"> ст. 10 Устава Афанасьевского муниципального образования, Дума Афанасьевского сельского поселения</w:t>
      </w:r>
    </w:p>
    <w:p w:rsidR="00690BDB" w:rsidRPr="00E80C47" w:rsidRDefault="00690BDB" w:rsidP="00690BDB">
      <w:pPr>
        <w:pStyle w:val="Style6"/>
        <w:widowControl/>
        <w:spacing w:before="84" w:line="266" w:lineRule="exact"/>
        <w:rPr>
          <w:sz w:val="28"/>
          <w:szCs w:val="28"/>
        </w:rPr>
      </w:pPr>
    </w:p>
    <w:p w:rsidR="00690BDB" w:rsidRPr="00E80C47" w:rsidRDefault="00690BDB" w:rsidP="00690BDB">
      <w:pPr>
        <w:pStyle w:val="Style7"/>
        <w:widowControl/>
        <w:spacing w:before="22" w:line="266" w:lineRule="exact"/>
        <w:ind w:left="57"/>
        <w:jc w:val="center"/>
        <w:rPr>
          <w:sz w:val="28"/>
          <w:szCs w:val="28"/>
        </w:rPr>
      </w:pPr>
      <w:r w:rsidRPr="00E80C47">
        <w:rPr>
          <w:rStyle w:val="FontStyle12"/>
          <w:sz w:val="28"/>
          <w:szCs w:val="28"/>
        </w:rPr>
        <w:t>РЕШИЛА:</w:t>
      </w:r>
    </w:p>
    <w:p w:rsidR="00690BDB" w:rsidRPr="00E80C47" w:rsidRDefault="00690BDB" w:rsidP="00690BDB">
      <w:pPr>
        <w:pStyle w:val="Style7"/>
        <w:widowControl/>
        <w:spacing w:before="22" w:line="266" w:lineRule="exact"/>
        <w:jc w:val="center"/>
        <w:rPr>
          <w:sz w:val="28"/>
          <w:szCs w:val="28"/>
        </w:rPr>
      </w:pPr>
    </w:p>
    <w:p w:rsidR="00690BDB" w:rsidRPr="00E80C47" w:rsidRDefault="00690BDB" w:rsidP="00690BDB">
      <w:pPr>
        <w:pStyle w:val="Style8"/>
        <w:widowControl/>
        <w:tabs>
          <w:tab w:val="left" w:pos="698"/>
        </w:tabs>
        <w:spacing w:line="266" w:lineRule="exact"/>
        <w:jc w:val="both"/>
        <w:rPr>
          <w:sz w:val="28"/>
          <w:szCs w:val="28"/>
        </w:rPr>
      </w:pPr>
      <w:r w:rsidRPr="00E80C47">
        <w:rPr>
          <w:rStyle w:val="FontStyle11"/>
          <w:b w:val="0"/>
        </w:rPr>
        <w:t>1</w:t>
      </w:r>
      <w:r w:rsidRPr="00E80C47">
        <w:rPr>
          <w:rStyle w:val="FontStyle11"/>
        </w:rPr>
        <w:t>.</w:t>
      </w:r>
      <w:r w:rsidRPr="00E80C47">
        <w:rPr>
          <w:rStyle w:val="FontStyle11"/>
        </w:rPr>
        <w:tab/>
      </w:r>
      <w:r w:rsidRPr="00E80C47">
        <w:rPr>
          <w:rStyle w:val="FontStyle12"/>
          <w:sz w:val="28"/>
          <w:szCs w:val="28"/>
        </w:rPr>
        <w:t xml:space="preserve">Передать Контрольно-счетной палате муниципального образования «Тулунский район» полномочия </w:t>
      </w:r>
      <w:r w:rsidRPr="00E80C47">
        <w:rPr>
          <w:rStyle w:val="FontStyle12"/>
          <w:sz w:val="28"/>
          <w:szCs w:val="28"/>
          <w:highlight w:val="white"/>
        </w:rPr>
        <w:t>контрольно-счетного органа</w:t>
      </w:r>
      <w:r w:rsidRPr="00E80C47">
        <w:rPr>
          <w:rStyle w:val="FontStyle12"/>
          <w:sz w:val="28"/>
          <w:szCs w:val="28"/>
        </w:rPr>
        <w:t xml:space="preserve">  поселения по  </w:t>
      </w:r>
      <w:r w:rsidRPr="00E80C47">
        <w:rPr>
          <w:rStyle w:val="FontStyle12"/>
          <w:sz w:val="28"/>
          <w:szCs w:val="28"/>
          <w:highlight w:val="white"/>
        </w:rPr>
        <w:t>осуществлению внешнего муниципального финансового контроля</w:t>
      </w:r>
      <w:r w:rsidRPr="00E80C47">
        <w:rPr>
          <w:rStyle w:val="FontStyle12"/>
          <w:sz w:val="28"/>
          <w:szCs w:val="28"/>
        </w:rPr>
        <w:t>, за счет межбюджетных трансфертов, предоставляемых из бюджета Афанасьевского сельского поселения в бюджет Тулунского  муниципального района.</w:t>
      </w:r>
    </w:p>
    <w:p w:rsidR="00690BDB" w:rsidRPr="00E80C47" w:rsidRDefault="00690BDB" w:rsidP="00690BDB">
      <w:pPr>
        <w:pStyle w:val="Style4"/>
        <w:widowControl/>
        <w:tabs>
          <w:tab w:val="left" w:pos="554"/>
        </w:tabs>
        <w:spacing w:line="266" w:lineRule="exact"/>
        <w:rPr>
          <w:sz w:val="28"/>
          <w:szCs w:val="28"/>
        </w:rPr>
      </w:pPr>
      <w:r w:rsidRPr="00E80C47">
        <w:rPr>
          <w:rStyle w:val="FontStyle12"/>
          <w:sz w:val="28"/>
          <w:szCs w:val="28"/>
        </w:rPr>
        <w:t>2.</w:t>
      </w:r>
      <w:r w:rsidRPr="00E80C47">
        <w:rPr>
          <w:rStyle w:val="FontStyle12"/>
          <w:sz w:val="28"/>
          <w:szCs w:val="28"/>
        </w:rPr>
        <w:tab/>
        <w:t>Утвердить проект Соглашения о передаче полномочий по осуществлению  внешнего муниципального  финансового контроля в Афанасьевском сельском поселении на 2019-2021 годы (прилагается).</w:t>
      </w:r>
    </w:p>
    <w:p w:rsidR="00690BDB" w:rsidRPr="00E80C47" w:rsidRDefault="00690BDB" w:rsidP="00690BDB">
      <w:pPr>
        <w:pStyle w:val="Style4"/>
        <w:widowControl/>
        <w:tabs>
          <w:tab w:val="left" w:pos="634"/>
        </w:tabs>
        <w:spacing w:line="266" w:lineRule="exact"/>
        <w:ind w:firstLine="274"/>
        <w:rPr>
          <w:sz w:val="28"/>
          <w:szCs w:val="28"/>
        </w:rPr>
      </w:pPr>
      <w:r w:rsidRPr="00E80C47">
        <w:rPr>
          <w:rStyle w:val="FontStyle12"/>
          <w:sz w:val="28"/>
          <w:szCs w:val="28"/>
        </w:rPr>
        <w:t>3.</w:t>
      </w:r>
      <w:r w:rsidRPr="00E80C47">
        <w:rPr>
          <w:rStyle w:val="FontStyle12"/>
          <w:sz w:val="28"/>
          <w:szCs w:val="28"/>
        </w:rPr>
        <w:tab/>
        <w:t>Думе Афанасьевского сельского поселения заключить Соглашение о передаче полномочий по осуществлению  внешнего муниципального  финансового контроля  с Думой Тулунского муниципального района и Контрольно-счетной палатой муниципального образования «Тулунский район».</w:t>
      </w:r>
    </w:p>
    <w:p w:rsidR="00690BDB" w:rsidRPr="00E80C47" w:rsidRDefault="00690BDB" w:rsidP="00690BDB">
      <w:pPr>
        <w:pStyle w:val="Style8"/>
        <w:widowControl/>
        <w:tabs>
          <w:tab w:val="left" w:pos="562"/>
        </w:tabs>
        <w:spacing w:line="266" w:lineRule="exact"/>
        <w:ind w:firstLine="0"/>
        <w:jc w:val="both"/>
        <w:rPr>
          <w:sz w:val="28"/>
          <w:szCs w:val="28"/>
        </w:rPr>
      </w:pPr>
      <w:r w:rsidRPr="00E80C47">
        <w:rPr>
          <w:rStyle w:val="FontStyle12"/>
          <w:sz w:val="28"/>
          <w:szCs w:val="28"/>
        </w:rPr>
        <w:t xml:space="preserve">    4.</w:t>
      </w:r>
      <w:r w:rsidRPr="00E80C47">
        <w:rPr>
          <w:rStyle w:val="FontStyle12"/>
          <w:sz w:val="28"/>
          <w:szCs w:val="28"/>
        </w:rPr>
        <w:tab/>
        <w:t>Настоящее решение вступает в силу со дня подписания.</w:t>
      </w:r>
    </w:p>
    <w:p w:rsidR="00690BDB" w:rsidRPr="00E80C47" w:rsidRDefault="00690BDB" w:rsidP="00690BDB">
      <w:pPr>
        <w:pStyle w:val="Style4"/>
        <w:widowControl/>
        <w:tabs>
          <w:tab w:val="left" w:pos="605"/>
        </w:tabs>
        <w:spacing w:line="288" w:lineRule="exact"/>
        <w:ind w:firstLine="0"/>
        <w:rPr>
          <w:sz w:val="28"/>
          <w:szCs w:val="28"/>
        </w:rPr>
      </w:pPr>
      <w:r w:rsidRPr="00E80C47">
        <w:rPr>
          <w:rStyle w:val="FontStyle12"/>
          <w:sz w:val="28"/>
          <w:szCs w:val="28"/>
        </w:rPr>
        <w:t xml:space="preserve">    5.  Опубликовать настоящее решение в печатном средстве массовой информации.</w:t>
      </w:r>
    </w:p>
    <w:p w:rsidR="00690BDB" w:rsidRPr="00E80C47" w:rsidRDefault="00690BDB" w:rsidP="00690BDB">
      <w:pPr>
        <w:pStyle w:val="Style4"/>
        <w:widowControl/>
        <w:tabs>
          <w:tab w:val="left" w:pos="605"/>
        </w:tabs>
        <w:spacing w:line="288" w:lineRule="exact"/>
        <w:ind w:firstLine="0"/>
        <w:rPr>
          <w:sz w:val="28"/>
          <w:szCs w:val="28"/>
        </w:rPr>
      </w:pPr>
    </w:p>
    <w:p w:rsidR="00690BDB" w:rsidRPr="00E80C47" w:rsidRDefault="00690BDB" w:rsidP="00690BDB">
      <w:pPr>
        <w:pStyle w:val="Style4"/>
        <w:widowControl/>
        <w:tabs>
          <w:tab w:val="left" w:pos="605"/>
        </w:tabs>
        <w:spacing w:line="288" w:lineRule="exact"/>
        <w:ind w:firstLine="0"/>
        <w:rPr>
          <w:sz w:val="28"/>
          <w:szCs w:val="28"/>
        </w:rPr>
      </w:pPr>
    </w:p>
    <w:p w:rsidR="00690BDB" w:rsidRPr="00E80C47" w:rsidRDefault="00690BDB" w:rsidP="00690BDB">
      <w:pPr>
        <w:pStyle w:val="Style5"/>
        <w:widowControl/>
        <w:spacing w:before="101" w:line="259" w:lineRule="exact"/>
        <w:rPr>
          <w:sz w:val="28"/>
          <w:szCs w:val="28"/>
        </w:rPr>
      </w:pPr>
      <w:r w:rsidRPr="00E80C47">
        <w:rPr>
          <w:rStyle w:val="FontStyle12"/>
          <w:sz w:val="28"/>
          <w:szCs w:val="28"/>
        </w:rPr>
        <w:t xml:space="preserve">Глава Афанасьевского                                                                     В.Ю. Лобанов.                                 </w:t>
      </w:r>
    </w:p>
    <w:p w:rsidR="00690BDB" w:rsidRPr="00E80C47" w:rsidRDefault="00690BDB" w:rsidP="00690BDB">
      <w:pPr>
        <w:pStyle w:val="Style5"/>
        <w:widowControl/>
        <w:spacing w:before="101" w:line="259" w:lineRule="exact"/>
        <w:rPr>
          <w:sz w:val="28"/>
          <w:szCs w:val="28"/>
        </w:rPr>
      </w:pPr>
      <w:r w:rsidRPr="00E80C47">
        <w:rPr>
          <w:rStyle w:val="FontStyle12"/>
          <w:sz w:val="28"/>
          <w:szCs w:val="28"/>
        </w:rPr>
        <w:t xml:space="preserve">сельского поселения                                                                                              </w:t>
      </w:r>
    </w:p>
    <w:p w:rsidR="00690BDB" w:rsidRPr="00E80C47" w:rsidRDefault="00690BDB" w:rsidP="00690BDB">
      <w:pPr>
        <w:widowControl/>
        <w:suppressAutoHyphens w:val="0"/>
        <w:autoSpaceDE/>
        <w:rPr>
          <w:sz w:val="28"/>
          <w:szCs w:val="28"/>
        </w:rPr>
        <w:sectPr w:rsidR="00690BDB" w:rsidRPr="00E80C47">
          <w:pgSz w:w="11906" w:h="16838"/>
          <w:pgMar w:top="567" w:right="1039" w:bottom="360" w:left="1467" w:header="720" w:footer="720" w:gutter="0"/>
          <w:cols w:space="720"/>
        </w:sectPr>
      </w:pPr>
      <w:r w:rsidRPr="00E80C47">
        <w:rPr>
          <w:rStyle w:val="FontStyle12"/>
          <w:sz w:val="28"/>
          <w:szCs w:val="28"/>
        </w:rPr>
        <w:t xml:space="preserve">                                                                                 </w:t>
      </w:r>
      <w:r w:rsidR="000D18BB" w:rsidRPr="00E80C47">
        <w:rPr>
          <w:rStyle w:val="FontStyle12"/>
          <w:sz w:val="28"/>
          <w:szCs w:val="28"/>
        </w:rPr>
        <w:t xml:space="preserve">                         </w:t>
      </w:r>
    </w:p>
    <w:p w:rsidR="009657CA" w:rsidRPr="00E80C47" w:rsidRDefault="00E80C47" w:rsidP="000D18BB">
      <w:pPr>
        <w:rPr>
          <w:sz w:val="28"/>
          <w:szCs w:val="28"/>
        </w:rPr>
      </w:pPr>
    </w:p>
    <w:sectPr w:rsidR="009657CA" w:rsidRPr="00E80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D7"/>
    <w:rsid w:val="000D18BB"/>
    <w:rsid w:val="00690BDB"/>
    <w:rsid w:val="006D6AA7"/>
    <w:rsid w:val="008F0ED7"/>
    <w:rsid w:val="00A673E8"/>
    <w:rsid w:val="00E8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90BDB"/>
  </w:style>
  <w:style w:type="paragraph" w:customStyle="1" w:styleId="Style2">
    <w:name w:val="Style2"/>
    <w:basedOn w:val="a"/>
    <w:rsid w:val="00690BDB"/>
    <w:pPr>
      <w:spacing w:line="268" w:lineRule="exact"/>
      <w:jc w:val="center"/>
    </w:pPr>
  </w:style>
  <w:style w:type="paragraph" w:customStyle="1" w:styleId="Style4">
    <w:name w:val="Style4"/>
    <w:basedOn w:val="a"/>
    <w:rsid w:val="00690BDB"/>
    <w:pPr>
      <w:spacing w:line="281" w:lineRule="exact"/>
      <w:ind w:firstLine="266"/>
      <w:jc w:val="both"/>
    </w:pPr>
  </w:style>
  <w:style w:type="paragraph" w:customStyle="1" w:styleId="Style5">
    <w:name w:val="Style5"/>
    <w:basedOn w:val="a"/>
    <w:rsid w:val="00690BDB"/>
    <w:pPr>
      <w:spacing w:line="256" w:lineRule="exact"/>
    </w:pPr>
  </w:style>
  <w:style w:type="paragraph" w:customStyle="1" w:styleId="Style6">
    <w:name w:val="Style6"/>
    <w:basedOn w:val="a"/>
    <w:rsid w:val="00690BDB"/>
    <w:pPr>
      <w:spacing w:line="269" w:lineRule="exact"/>
      <w:ind w:firstLine="346"/>
    </w:pPr>
  </w:style>
  <w:style w:type="paragraph" w:customStyle="1" w:styleId="Style7">
    <w:name w:val="Style7"/>
    <w:basedOn w:val="a"/>
    <w:rsid w:val="00690BDB"/>
  </w:style>
  <w:style w:type="paragraph" w:customStyle="1" w:styleId="Style8">
    <w:name w:val="Style8"/>
    <w:basedOn w:val="a"/>
    <w:rsid w:val="00690BDB"/>
    <w:pPr>
      <w:spacing w:line="275" w:lineRule="exact"/>
      <w:ind w:firstLine="302"/>
    </w:pPr>
  </w:style>
  <w:style w:type="character" w:customStyle="1" w:styleId="FontStyle11">
    <w:name w:val="Font Style11"/>
    <w:rsid w:val="00690BDB"/>
    <w:rPr>
      <w:rFonts w:ascii="Times New Roman" w:hAnsi="Times New Roman" w:cs="Times New Roman" w:hint="default"/>
      <w:b/>
      <w:bCs/>
      <w:smallCaps/>
      <w:sz w:val="28"/>
      <w:szCs w:val="28"/>
    </w:rPr>
  </w:style>
  <w:style w:type="character" w:customStyle="1" w:styleId="FontStyle12">
    <w:name w:val="Font Style12"/>
    <w:rsid w:val="00690BDB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90BDB"/>
  </w:style>
  <w:style w:type="paragraph" w:customStyle="1" w:styleId="Style2">
    <w:name w:val="Style2"/>
    <w:basedOn w:val="a"/>
    <w:rsid w:val="00690BDB"/>
    <w:pPr>
      <w:spacing w:line="268" w:lineRule="exact"/>
      <w:jc w:val="center"/>
    </w:pPr>
  </w:style>
  <w:style w:type="paragraph" w:customStyle="1" w:styleId="Style4">
    <w:name w:val="Style4"/>
    <w:basedOn w:val="a"/>
    <w:rsid w:val="00690BDB"/>
    <w:pPr>
      <w:spacing w:line="281" w:lineRule="exact"/>
      <w:ind w:firstLine="266"/>
      <w:jc w:val="both"/>
    </w:pPr>
  </w:style>
  <w:style w:type="paragraph" w:customStyle="1" w:styleId="Style5">
    <w:name w:val="Style5"/>
    <w:basedOn w:val="a"/>
    <w:rsid w:val="00690BDB"/>
    <w:pPr>
      <w:spacing w:line="256" w:lineRule="exact"/>
    </w:pPr>
  </w:style>
  <w:style w:type="paragraph" w:customStyle="1" w:styleId="Style6">
    <w:name w:val="Style6"/>
    <w:basedOn w:val="a"/>
    <w:rsid w:val="00690BDB"/>
    <w:pPr>
      <w:spacing w:line="269" w:lineRule="exact"/>
      <w:ind w:firstLine="346"/>
    </w:pPr>
  </w:style>
  <w:style w:type="paragraph" w:customStyle="1" w:styleId="Style7">
    <w:name w:val="Style7"/>
    <w:basedOn w:val="a"/>
    <w:rsid w:val="00690BDB"/>
  </w:style>
  <w:style w:type="paragraph" w:customStyle="1" w:styleId="Style8">
    <w:name w:val="Style8"/>
    <w:basedOn w:val="a"/>
    <w:rsid w:val="00690BDB"/>
    <w:pPr>
      <w:spacing w:line="275" w:lineRule="exact"/>
      <w:ind w:firstLine="302"/>
    </w:pPr>
  </w:style>
  <w:style w:type="character" w:customStyle="1" w:styleId="FontStyle11">
    <w:name w:val="Font Style11"/>
    <w:rsid w:val="00690BDB"/>
    <w:rPr>
      <w:rFonts w:ascii="Times New Roman" w:hAnsi="Times New Roman" w:cs="Times New Roman" w:hint="default"/>
      <w:b/>
      <w:bCs/>
      <w:smallCaps/>
      <w:sz w:val="28"/>
      <w:szCs w:val="28"/>
    </w:rPr>
  </w:style>
  <w:style w:type="character" w:customStyle="1" w:styleId="FontStyle12">
    <w:name w:val="Font Style12"/>
    <w:rsid w:val="00690BD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F1115-3DCF-4EFE-9171-4127EB83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2018-10-25T04:31:00Z</dcterms:created>
  <dcterms:modified xsi:type="dcterms:W3CDTF">2018-10-26T00:22:00Z</dcterms:modified>
</cp:coreProperties>
</file>