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7488"/>
        <w:gridCol w:w="1997"/>
      </w:tblGrid>
      <w:tr w:rsidR="004C6C22" w:rsidTr="004C6C22">
        <w:tc>
          <w:tcPr>
            <w:tcW w:w="9485" w:type="dxa"/>
            <w:gridSpan w:val="2"/>
            <w:hideMark/>
          </w:tcPr>
          <w:p w:rsidR="004C6C22" w:rsidRDefault="004C6C22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</w:tc>
      </w:tr>
      <w:tr w:rsidR="004C6C22" w:rsidTr="004C6C22">
        <w:tc>
          <w:tcPr>
            <w:tcW w:w="9485" w:type="dxa"/>
            <w:gridSpan w:val="2"/>
            <w:hideMark/>
          </w:tcPr>
          <w:p w:rsidR="004C6C22" w:rsidRDefault="004C6C22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«Тулунский район»</w:t>
            </w:r>
          </w:p>
          <w:p w:rsidR="004C6C22" w:rsidRDefault="004C6C22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Афанасьевское муниципальное образование</w:t>
            </w:r>
          </w:p>
        </w:tc>
      </w:tr>
      <w:tr w:rsidR="004C6C22" w:rsidTr="004C6C22">
        <w:tc>
          <w:tcPr>
            <w:tcW w:w="9485" w:type="dxa"/>
            <w:gridSpan w:val="2"/>
            <w:hideMark/>
          </w:tcPr>
          <w:p w:rsidR="004C6C22" w:rsidRDefault="004C6C22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Администрация Афанасьевского</w:t>
            </w:r>
          </w:p>
          <w:p w:rsidR="004C6C22" w:rsidRDefault="004C6C22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сельского поселения</w:t>
            </w:r>
          </w:p>
        </w:tc>
      </w:tr>
      <w:tr w:rsidR="004C6C22" w:rsidTr="004C6C22">
        <w:tc>
          <w:tcPr>
            <w:tcW w:w="9485" w:type="dxa"/>
            <w:gridSpan w:val="2"/>
          </w:tcPr>
          <w:p w:rsidR="004C6C22" w:rsidRDefault="004C6C22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4C6C22" w:rsidTr="004C6C22">
        <w:tc>
          <w:tcPr>
            <w:tcW w:w="9485" w:type="dxa"/>
            <w:gridSpan w:val="2"/>
            <w:hideMark/>
          </w:tcPr>
          <w:p w:rsidR="004C6C22" w:rsidRDefault="004C6C22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/>
                <w:b/>
                <w:spacing w:val="20"/>
                <w:sz w:val="40"/>
                <w:szCs w:val="40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pacing w:val="20"/>
                <w:sz w:val="40"/>
                <w:szCs w:val="40"/>
              </w:rPr>
              <w:t xml:space="preserve"> А С П О Р Я Ж Е Н И Е</w:t>
            </w:r>
          </w:p>
        </w:tc>
      </w:tr>
      <w:tr w:rsidR="004C6C22" w:rsidTr="004C6C22">
        <w:tc>
          <w:tcPr>
            <w:tcW w:w="9485" w:type="dxa"/>
            <w:gridSpan w:val="2"/>
          </w:tcPr>
          <w:p w:rsidR="004C6C22" w:rsidRDefault="004C6C22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4C6C22" w:rsidTr="004C6C22">
        <w:tc>
          <w:tcPr>
            <w:tcW w:w="9485" w:type="dxa"/>
            <w:gridSpan w:val="2"/>
          </w:tcPr>
          <w:p w:rsidR="004C6C22" w:rsidRDefault="004C6C22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4C6C22" w:rsidTr="004C6C22">
        <w:tc>
          <w:tcPr>
            <w:tcW w:w="9485" w:type="dxa"/>
            <w:gridSpan w:val="2"/>
          </w:tcPr>
          <w:p w:rsidR="004C6C22" w:rsidRDefault="004C6C22">
            <w:pPr>
              <w:pStyle w:val="a3"/>
              <w:ind w:right="-271"/>
              <w:jc w:val="left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24</w:t>
            </w: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ноября</w:t>
            </w: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2021 г.                                                      № </w:t>
            </w: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60-РГ</w:t>
            </w:r>
            <w:bookmarkStart w:id="0" w:name="_GoBack"/>
            <w:bookmarkEnd w:id="0"/>
          </w:p>
          <w:p w:rsidR="004C6C22" w:rsidRDefault="004C6C22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4C6C22" w:rsidTr="004C6C22">
        <w:tc>
          <w:tcPr>
            <w:tcW w:w="9485" w:type="dxa"/>
            <w:gridSpan w:val="2"/>
            <w:hideMark/>
          </w:tcPr>
          <w:p w:rsidR="004C6C22" w:rsidRDefault="004C6C22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д. Афанасьева</w:t>
            </w:r>
          </w:p>
        </w:tc>
      </w:tr>
      <w:tr w:rsidR="004C6C22" w:rsidTr="004C6C22">
        <w:tc>
          <w:tcPr>
            <w:tcW w:w="9485" w:type="dxa"/>
            <w:gridSpan w:val="2"/>
          </w:tcPr>
          <w:p w:rsidR="004C6C22" w:rsidRDefault="004C6C22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Cs w:val="24"/>
              </w:rPr>
            </w:pPr>
          </w:p>
        </w:tc>
      </w:tr>
      <w:tr w:rsidR="004C6C22" w:rsidTr="004C6C22">
        <w:trPr>
          <w:gridAfter w:val="1"/>
          <w:wAfter w:w="1997" w:type="dxa"/>
        </w:trPr>
        <w:tc>
          <w:tcPr>
            <w:tcW w:w="7488" w:type="dxa"/>
          </w:tcPr>
          <w:p w:rsidR="004C6C22" w:rsidRDefault="004C6C2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</w:tc>
      </w:tr>
    </w:tbl>
    <w:p w:rsidR="004C6C22" w:rsidRDefault="004C6C22" w:rsidP="004C6C22">
      <w:pPr>
        <w:pStyle w:val="a3"/>
        <w:ind w:right="-3970"/>
        <w:jc w:val="left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О проведен</w:t>
      </w:r>
      <w:proofErr w:type="gramStart"/>
      <w:r>
        <w:rPr>
          <w:rFonts w:ascii="Times New Roman" w:hAnsi="Times New Roman"/>
          <w:i/>
          <w:sz w:val="28"/>
        </w:rPr>
        <w:t>ии ау</w:t>
      </w:r>
      <w:proofErr w:type="gramEnd"/>
      <w:r>
        <w:rPr>
          <w:rFonts w:ascii="Times New Roman" w:hAnsi="Times New Roman"/>
          <w:i/>
          <w:sz w:val="28"/>
        </w:rPr>
        <w:t>кциона на право</w:t>
      </w:r>
    </w:p>
    <w:p w:rsidR="004C6C22" w:rsidRDefault="004C6C22" w:rsidP="004C6C22">
      <w:pPr>
        <w:pStyle w:val="a3"/>
        <w:ind w:right="-3970"/>
        <w:jc w:val="left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заключения договора аренды</w:t>
      </w:r>
    </w:p>
    <w:p w:rsidR="004C6C22" w:rsidRDefault="004C6C22" w:rsidP="004C6C22">
      <w:pPr>
        <w:pStyle w:val="a3"/>
        <w:ind w:right="-3970"/>
        <w:jc w:val="left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земельного участка</w:t>
      </w:r>
    </w:p>
    <w:p w:rsidR="004C6C22" w:rsidRDefault="004C6C22" w:rsidP="004C6C22">
      <w:pPr>
        <w:jc w:val="both"/>
        <w:rPr>
          <w:sz w:val="28"/>
          <w:szCs w:val="28"/>
        </w:rPr>
      </w:pPr>
    </w:p>
    <w:p w:rsidR="004C6C22" w:rsidRDefault="004C6C22" w:rsidP="004C6C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основании личного заявления Королева Виталия Александровича от 23.11.2021г. №11, руководствуясь Земельным кодексом Российской Федерации, Федеральным законом от 24.07.2002 г. № 101-ФЗ «Об обороте земель сельскохозяйственного назначения», Федеральным законом от 06.10.2003 г. № 131-ФЗ «Об общих принципах организации местного самоуправления в Российской Федерации», Уставом муниципального образования «Афанасьевское сельское поселение»:</w:t>
      </w:r>
    </w:p>
    <w:p w:rsidR="004C6C22" w:rsidRDefault="004C6C22" w:rsidP="004C6C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Администрации Афанасьевского сельского поселения (Лобанов В.Ю.) организовать и провести аукцион на право заключения договора аренды земельного участка сроком на 49 (Сорок девять) лет из земель сельскохозяйственного назначения площадью 851876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 с кадастровым номером 38:15:000000:1377, адрес: Российская Федерация, Иркутская область, Тулунский район, Афанасьевское МО, 500 метров севернее д. Афанасьева, разрешённое использование: для сельскохозяйственного производства.</w:t>
      </w:r>
    </w:p>
    <w:p w:rsidR="004C6C22" w:rsidRDefault="004C6C22" w:rsidP="004C6C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 начальную цену предмета аукциона на право заключения договора аренды земельного участка, указанного в пункте 1 настоящего распоряжения, в размере 1,5% кадастровой стоимости земельного участка.</w:t>
      </w:r>
    </w:p>
    <w:p w:rsidR="004C6C22" w:rsidRDefault="004C6C22" w:rsidP="004C6C22">
      <w:pPr>
        <w:jc w:val="both"/>
        <w:rPr>
          <w:sz w:val="28"/>
          <w:szCs w:val="28"/>
        </w:rPr>
      </w:pPr>
    </w:p>
    <w:p w:rsidR="004C6C22" w:rsidRDefault="004C6C22" w:rsidP="004C6C22">
      <w:pPr>
        <w:jc w:val="both"/>
        <w:rPr>
          <w:sz w:val="28"/>
          <w:szCs w:val="28"/>
        </w:rPr>
      </w:pPr>
    </w:p>
    <w:p w:rsidR="004C6C22" w:rsidRDefault="004C6C22" w:rsidP="004C6C2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Афанасьевского</w:t>
      </w:r>
    </w:p>
    <w:p w:rsidR="004C6C22" w:rsidRDefault="004C6C22" w:rsidP="004C6C22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В.Ю. Лобанов</w:t>
      </w:r>
    </w:p>
    <w:p w:rsidR="009657CA" w:rsidRDefault="004C6C22"/>
    <w:sectPr w:rsidR="009657CA" w:rsidSect="00D4509F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25C"/>
    <w:rsid w:val="004C6C22"/>
    <w:rsid w:val="006D6AA7"/>
    <w:rsid w:val="0087125C"/>
    <w:rsid w:val="00A673E8"/>
    <w:rsid w:val="00D4509F"/>
    <w:rsid w:val="00E5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4C6C22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4C6C22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1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2021-11-24T00:56:00Z</dcterms:created>
  <dcterms:modified xsi:type="dcterms:W3CDTF">2021-11-24T00:57:00Z</dcterms:modified>
</cp:coreProperties>
</file>