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2947A7" w:rsidRPr="006D62A1" w:rsidTr="00E71FB1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947A7" w:rsidRPr="006D62A1" w:rsidRDefault="002947A7" w:rsidP="00E71FB1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2947A7" w:rsidRPr="006D62A1" w:rsidRDefault="002947A7" w:rsidP="00E71FB1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2947A7" w:rsidRPr="006D62A1" w:rsidRDefault="002947A7" w:rsidP="00E71FB1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2947A7" w:rsidRPr="006D62A1" w:rsidRDefault="002947A7" w:rsidP="00E71FB1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2947A7" w:rsidRPr="006D62A1" w:rsidRDefault="002947A7" w:rsidP="00E71FB1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2947A7" w:rsidRPr="006D62A1" w:rsidRDefault="002947A7" w:rsidP="00E71FB1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2947A7" w:rsidRPr="006D62A1" w:rsidRDefault="002947A7" w:rsidP="00E71FB1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F90800">
              <w:rPr>
                <w:rFonts w:ascii="Times New Roman" w:hAnsi="Times New Roman"/>
                <w:spacing w:val="20"/>
                <w:sz w:val="28"/>
                <w:szCs w:val="28"/>
              </w:rPr>
              <w:t>04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F90800">
              <w:rPr>
                <w:rFonts w:ascii="Times New Roman" w:hAnsi="Times New Roman"/>
                <w:spacing w:val="20"/>
                <w:sz w:val="28"/>
                <w:szCs w:val="28"/>
              </w:rPr>
              <w:t>июля</w:t>
            </w:r>
            <w:r w:rsidR="00ED5C2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2022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№ </w:t>
            </w:r>
            <w:r w:rsidR="00F90800">
              <w:rPr>
                <w:rFonts w:ascii="Times New Roman" w:hAnsi="Times New Roman"/>
                <w:spacing w:val="20"/>
                <w:sz w:val="28"/>
                <w:szCs w:val="28"/>
              </w:rPr>
              <w:t>28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2947A7" w:rsidRPr="006D62A1" w:rsidRDefault="002947A7" w:rsidP="00E71FB1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2947A7" w:rsidRPr="006D62A1" w:rsidRDefault="002947A7" w:rsidP="00E71FB1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2947A7" w:rsidRDefault="002947A7" w:rsidP="002947A7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2947A7" w:rsidRPr="00443977" w:rsidRDefault="002947A7" w:rsidP="002947A7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Pr="00443977">
        <w:rPr>
          <w:sz w:val="28"/>
          <w:szCs w:val="28"/>
        </w:rPr>
        <w:t xml:space="preserve"> </w:t>
      </w:r>
    </w:p>
    <w:p w:rsidR="002947A7" w:rsidRDefault="002947A7" w:rsidP="002947A7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2947A7" w:rsidRDefault="002947A7" w:rsidP="002947A7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6D62A1">
        <w:rPr>
          <w:sz w:val="28"/>
          <w:szCs w:val="28"/>
        </w:rPr>
        <w:t>уководствуясь ст.</w:t>
      </w:r>
      <w:r>
        <w:rPr>
          <w:sz w:val="28"/>
          <w:szCs w:val="28"/>
        </w:rPr>
        <w:t>11.10. Земельного кодекса Российской Федерации, ст.</w:t>
      </w:r>
      <w:r w:rsidRPr="006D62A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6D62A1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3.3. Федерального закона от 25.10.2001 № 137-ФЗ «О введении в действие Земельного кодекса Российской Федерации», 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</w:p>
    <w:p w:rsidR="002947A7" w:rsidRPr="006D62A1" w:rsidRDefault="002947A7" w:rsidP="002947A7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B762F0" w:rsidRDefault="002947A7" w:rsidP="00DF68A7">
      <w:pPr>
        <w:pStyle w:val="a3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24BAE">
        <w:rPr>
          <w:sz w:val="28"/>
          <w:szCs w:val="28"/>
        </w:rPr>
        <w:t xml:space="preserve">Присвоить адрес </w:t>
      </w:r>
      <w:r>
        <w:rPr>
          <w:sz w:val="28"/>
          <w:szCs w:val="28"/>
        </w:rPr>
        <w:t xml:space="preserve">формируемому </w:t>
      </w:r>
      <w:r w:rsidRPr="00124BAE">
        <w:rPr>
          <w:sz w:val="28"/>
          <w:szCs w:val="28"/>
        </w:rPr>
        <w:t>земельному  участку</w:t>
      </w:r>
      <w:r>
        <w:rPr>
          <w:sz w:val="28"/>
          <w:szCs w:val="28"/>
        </w:rPr>
        <w:t xml:space="preserve"> (ЗУ-1), общей площадью </w:t>
      </w:r>
      <w:r w:rsidR="00E71FB1">
        <w:rPr>
          <w:sz w:val="28"/>
          <w:szCs w:val="28"/>
        </w:rPr>
        <w:t>1288</w:t>
      </w:r>
      <w:r w:rsidR="00ED5C21">
        <w:rPr>
          <w:sz w:val="28"/>
          <w:szCs w:val="28"/>
        </w:rPr>
        <w:t xml:space="preserve"> </w:t>
      </w:r>
      <w:r w:rsidR="00B762F0">
        <w:rPr>
          <w:sz w:val="28"/>
          <w:szCs w:val="28"/>
        </w:rPr>
        <w:t xml:space="preserve"> </w:t>
      </w:r>
      <w:proofErr w:type="spellStart"/>
      <w:r w:rsidR="00E71FB1" w:rsidRPr="00124BAE">
        <w:rPr>
          <w:sz w:val="28"/>
          <w:szCs w:val="28"/>
        </w:rPr>
        <w:t>кв.</w:t>
      </w:r>
      <w:r w:rsidR="00E71FB1">
        <w:rPr>
          <w:sz w:val="28"/>
          <w:szCs w:val="28"/>
        </w:rPr>
        <w:t>м</w:t>
      </w:r>
      <w:proofErr w:type="spellEnd"/>
      <w:r w:rsidR="00E71FB1">
        <w:rPr>
          <w:sz w:val="28"/>
          <w:szCs w:val="28"/>
        </w:rPr>
        <w:t>.</w:t>
      </w:r>
      <w:r w:rsidRPr="00124BA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24BAE">
        <w:rPr>
          <w:sz w:val="28"/>
          <w:szCs w:val="28"/>
        </w:rPr>
        <w:t xml:space="preserve">расположенного на землях </w:t>
      </w:r>
      <w:r>
        <w:rPr>
          <w:sz w:val="28"/>
          <w:szCs w:val="28"/>
        </w:rPr>
        <w:t>населенных пунктов</w:t>
      </w:r>
      <w:r w:rsidR="007E246C">
        <w:rPr>
          <w:sz w:val="28"/>
          <w:szCs w:val="28"/>
        </w:rPr>
        <w:t xml:space="preserve">, в </w:t>
      </w:r>
      <w:r w:rsidR="008270E9">
        <w:rPr>
          <w:sz w:val="28"/>
          <w:szCs w:val="28"/>
        </w:rPr>
        <w:t xml:space="preserve">жилой </w:t>
      </w:r>
      <w:r w:rsidR="007E246C">
        <w:rPr>
          <w:sz w:val="28"/>
          <w:szCs w:val="28"/>
        </w:rPr>
        <w:t xml:space="preserve">зоне </w:t>
      </w:r>
      <w:r w:rsidR="008270E9">
        <w:rPr>
          <w:sz w:val="28"/>
          <w:szCs w:val="28"/>
        </w:rPr>
        <w:t>(Ж-1</w:t>
      </w:r>
      <w:r w:rsidR="007E246C">
        <w:rPr>
          <w:sz w:val="28"/>
          <w:szCs w:val="28"/>
        </w:rPr>
        <w:t>)</w:t>
      </w:r>
      <w:r w:rsidR="00F90800">
        <w:rPr>
          <w:sz w:val="28"/>
          <w:szCs w:val="28"/>
        </w:rPr>
        <w:t xml:space="preserve"> по адресу </w:t>
      </w:r>
      <w:proofErr w:type="gramStart"/>
      <w:r w:rsidRPr="00124BAE">
        <w:rPr>
          <w:sz w:val="28"/>
          <w:szCs w:val="28"/>
        </w:rPr>
        <w:t>:</w:t>
      </w:r>
      <w:r w:rsidR="002841C2">
        <w:rPr>
          <w:sz w:val="28"/>
          <w:szCs w:val="28"/>
        </w:rPr>
        <w:t>Р</w:t>
      </w:r>
      <w:proofErr w:type="gramEnd"/>
      <w:r w:rsidR="002841C2">
        <w:rPr>
          <w:sz w:val="28"/>
          <w:szCs w:val="28"/>
        </w:rPr>
        <w:t>оссийская Федерация,</w:t>
      </w:r>
      <w:r w:rsidRPr="00124BAE">
        <w:rPr>
          <w:sz w:val="28"/>
          <w:szCs w:val="28"/>
        </w:rPr>
        <w:t xml:space="preserve"> Иркутская область, Тулунский район, </w:t>
      </w:r>
      <w:r w:rsidR="008270E9">
        <w:rPr>
          <w:sz w:val="28"/>
          <w:szCs w:val="28"/>
        </w:rPr>
        <w:t>д. Афанасьева</w:t>
      </w:r>
      <w:r w:rsidRPr="00124BAE">
        <w:rPr>
          <w:sz w:val="28"/>
          <w:szCs w:val="28"/>
        </w:rPr>
        <w:t>,</w:t>
      </w:r>
      <w:r w:rsidR="008270E9">
        <w:rPr>
          <w:sz w:val="28"/>
          <w:szCs w:val="28"/>
        </w:rPr>
        <w:t xml:space="preserve"> ул</w:t>
      </w:r>
      <w:r w:rsidR="007E246C">
        <w:rPr>
          <w:sz w:val="28"/>
          <w:szCs w:val="28"/>
        </w:rPr>
        <w:t xml:space="preserve">. </w:t>
      </w:r>
      <w:r w:rsidR="00F90800">
        <w:rPr>
          <w:sz w:val="28"/>
          <w:szCs w:val="28"/>
        </w:rPr>
        <w:t xml:space="preserve"> Школьная</w:t>
      </w:r>
      <w:r w:rsidR="00B762F0">
        <w:rPr>
          <w:sz w:val="28"/>
          <w:szCs w:val="28"/>
        </w:rPr>
        <w:t xml:space="preserve"> </w:t>
      </w:r>
      <w:r w:rsidR="00F90800">
        <w:rPr>
          <w:sz w:val="28"/>
          <w:szCs w:val="28"/>
        </w:rPr>
        <w:t>, уч.4-1</w:t>
      </w:r>
      <w:r>
        <w:rPr>
          <w:sz w:val="28"/>
          <w:szCs w:val="28"/>
        </w:rPr>
        <w:t xml:space="preserve">.   </w:t>
      </w:r>
      <w:bookmarkStart w:id="0" w:name="_GoBack"/>
      <w:bookmarkEnd w:id="0"/>
    </w:p>
    <w:p w:rsidR="002947A7" w:rsidRDefault="002947A7" w:rsidP="00DF68A7">
      <w:pPr>
        <w:pStyle w:val="a3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6D62A1">
        <w:rPr>
          <w:sz w:val="28"/>
          <w:szCs w:val="28"/>
        </w:rPr>
        <w:t>.</w:t>
      </w:r>
      <w:r>
        <w:rPr>
          <w:sz w:val="28"/>
          <w:szCs w:val="28"/>
        </w:rPr>
        <w:t>Установить разре</w:t>
      </w:r>
      <w:r w:rsidR="007E246C">
        <w:rPr>
          <w:sz w:val="28"/>
          <w:szCs w:val="28"/>
        </w:rPr>
        <w:t>шенное использо</w:t>
      </w:r>
      <w:r w:rsidR="00B762F0">
        <w:rPr>
          <w:sz w:val="28"/>
          <w:szCs w:val="28"/>
        </w:rPr>
        <w:t>вание – «</w:t>
      </w:r>
      <w:r w:rsidR="00ED5C21">
        <w:rPr>
          <w:sz w:val="28"/>
          <w:szCs w:val="28"/>
        </w:rPr>
        <w:t>для</w:t>
      </w:r>
      <w:r w:rsidR="008270E9">
        <w:rPr>
          <w:sz w:val="28"/>
          <w:szCs w:val="28"/>
        </w:rPr>
        <w:t xml:space="preserve"> ведения личного подсобного хозяйства</w:t>
      </w:r>
      <w:r>
        <w:rPr>
          <w:sz w:val="28"/>
          <w:szCs w:val="28"/>
        </w:rPr>
        <w:t>».</w:t>
      </w:r>
    </w:p>
    <w:p w:rsidR="002947A7" w:rsidRDefault="002947A7" w:rsidP="002947A7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2947A7" w:rsidRDefault="002947A7" w:rsidP="002947A7">
      <w:pPr>
        <w:autoSpaceDE/>
        <w:autoSpaceDN/>
        <w:adjustRightInd/>
        <w:jc w:val="both"/>
        <w:rPr>
          <w:sz w:val="28"/>
          <w:szCs w:val="28"/>
        </w:rPr>
      </w:pPr>
    </w:p>
    <w:p w:rsidR="002947A7" w:rsidRDefault="002947A7" w:rsidP="002947A7">
      <w:pPr>
        <w:autoSpaceDE/>
        <w:autoSpaceDN/>
        <w:adjustRightInd/>
        <w:jc w:val="both"/>
        <w:rPr>
          <w:sz w:val="28"/>
          <w:szCs w:val="28"/>
        </w:rPr>
      </w:pPr>
    </w:p>
    <w:p w:rsidR="002947A7" w:rsidRDefault="00ED5C21" w:rsidP="002947A7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6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947A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2947A7">
        <w:rPr>
          <w:sz w:val="28"/>
          <w:szCs w:val="28"/>
        </w:rPr>
        <w:t xml:space="preserve"> Афанасьевского</w:t>
      </w:r>
    </w:p>
    <w:p w:rsidR="002947A7" w:rsidRPr="006D62A1" w:rsidRDefault="002947A7" w:rsidP="002947A7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5C21">
        <w:rPr>
          <w:spacing w:val="20"/>
          <w:sz w:val="28"/>
          <w:szCs w:val="28"/>
        </w:rPr>
        <w:t>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2947A7" w:rsidRDefault="002947A7" w:rsidP="002947A7"/>
    <w:p w:rsidR="002947A7" w:rsidRDefault="002947A7" w:rsidP="002947A7"/>
    <w:p w:rsidR="00E71FB1" w:rsidRDefault="00E71FB1"/>
    <w:sectPr w:rsidR="00E71FB1" w:rsidSect="00E71FB1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6F"/>
    <w:rsid w:val="0004044D"/>
    <w:rsid w:val="002841C2"/>
    <w:rsid w:val="002947A7"/>
    <w:rsid w:val="002B34EB"/>
    <w:rsid w:val="0041787F"/>
    <w:rsid w:val="005B7A4A"/>
    <w:rsid w:val="006D6AA7"/>
    <w:rsid w:val="007E246C"/>
    <w:rsid w:val="008270E9"/>
    <w:rsid w:val="00A31F02"/>
    <w:rsid w:val="00A673E8"/>
    <w:rsid w:val="00AC376F"/>
    <w:rsid w:val="00AF6B6A"/>
    <w:rsid w:val="00B218A5"/>
    <w:rsid w:val="00B762F0"/>
    <w:rsid w:val="00D4509F"/>
    <w:rsid w:val="00DF68A7"/>
    <w:rsid w:val="00E56D29"/>
    <w:rsid w:val="00E71FB1"/>
    <w:rsid w:val="00E838CB"/>
    <w:rsid w:val="00ED5C21"/>
    <w:rsid w:val="00F9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947A7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294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947A7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294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2022-07-14T06:44:00Z</cp:lastPrinted>
  <dcterms:created xsi:type="dcterms:W3CDTF">2021-06-28T04:20:00Z</dcterms:created>
  <dcterms:modified xsi:type="dcterms:W3CDTF">2022-07-18T04:07:00Z</dcterms:modified>
</cp:coreProperties>
</file>