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4"/>
      </w:tblGrid>
      <w:tr w:rsidR="007E5E61" w:rsidTr="00F35C4D">
        <w:trPr>
          <w:trHeight w:val="4930"/>
        </w:trPr>
        <w:tc>
          <w:tcPr>
            <w:tcW w:w="5000" w:type="pct"/>
          </w:tcPr>
          <w:p w:rsidR="007E5E61" w:rsidRDefault="007E5E61" w:rsidP="00F35C4D">
            <w:pPr>
              <w:pStyle w:val="Oaieaaaa"/>
              <w:ind w:left="-3827" w:right="-3970"/>
              <w:jc w:val="center"/>
              <w:rPr>
                <w:spacing w:val="20"/>
                <w:sz w:val="20"/>
              </w:rPr>
            </w:pPr>
          </w:p>
          <w:p w:rsidR="007E5E61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7E5E61" w:rsidRPr="001A3B2A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A3B2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7E5E61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1A3B2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7E5E61" w:rsidRPr="001A3B2A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АДМИНИСТРАЦИЯ</w:t>
            </w:r>
          </w:p>
          <w:p w:rsidR="007E5E61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Афанасьевского сельского поселения</w:t>
            </w:r>
          </w:p>
          <w:p w:rsidR="007E5E61" w:rsidRPr="001A3B2A" w:rsidRDefault="007E5E61" w:rsidP="00F35C4D">
            <w:pPr>
              <w:pStyle w:val="Oaieaaaa"/>
              <w:tabs>
                <w:tab w:val="center" w:pos="4820"/>
              </w:tabs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7E5E61" w:rsidRPr="001A3B2A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proofErr w:type="gramStart"/>
            <w:r w:rsidRPr="001A3B2A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1A3B2A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7E5E61" w:rsidRDefault="007E5E61" w:rsidP="00F35C4D">
            <w:pPr>
              <w:jc w:val="center"/>
              <w:rPr>
                <w:b/>
                <w:sz w:val="28"/>
                <w:szCs w:val="28"/>
              </w:rPr>
            </w:pPr>
          </w:p>
          <w:p w:rsidR="007E5E61" w:rsidRDefault="007E5E61" w:rsidP="00F35C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 Афанасьева</w:t>
            </w:r>
          </w:p>
          <w:p w:rsidR="007E5E61" w:rsidRPr="001A3B2A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7E5E61" w:rsidRPr="00080D3E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«12» апреля 2021 г.                                                    № 16-ПГ</w:t>
            </w:r>
          </w:p>
          <w:p w:rsidR="007E5E61" w:rsidRPr="001A3B2A" w:rsidRDefault="007E5E61" w:rsidP="00F35C4D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7E5E61" w:rsidRDefault="007E5E61" w:rsidP="00F35C4D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7E5E61" w:rsidRDefault="007E5E61" w:rsidP="007E5E61">
      <w:pPr>
        <w:ind w:left="567" w:right="283" w:firstLine="142"/>
        <w:rPr>
          <w:b/>
          <w:i/>
          <w:sz w:val="28"/>
        </w:rPr>
      </w:pPr>
    </w:p>
    <w:p w:rsidR="007E5E61" w:rsidRDefault="007E5E61" w:rsidP="007E5E61">
      <w:pPr>
        <w:ind w:right="283"/>
        <w:rPr>
          <w:b/>
          <w:i/>
          <w:sz w:val="28"/>
        </w:rPr>
      </w:pPr>
      <w:r w:rsidRPr="00AE007A">
        <w:rPr>
          <w:b/>
          <w:i/>
          <w:sz w:val="28"/>
        </w:rPr>
        <w:t xml:space="preserve">Об </w:t>
      </w:r>
      <w:r>
        <w:rPr>
          <w:b/>
          <w:i/>
          <w:sz w:val="28"/>
        </w:rPr>
        <w:t xml:space="preserve">утверждении плана проверок </w:t>
      </w:r>
    </w:p>
    <w:p w:rsidR="007E5E61" w:rsidRDefault="007E5E61" w:rsidP="007E5E61">
      <w:pPr>
        <w:ind w:right="283"/>
        <w:rPr>
          <w:b/>
          <w:i/>
          <w:sz w:val="28"/>
        </w:rPr>
      </w:pPr>
      <w:r>
        <w:rPr>
          <w:b/>
          <w:i/>
          <w:sz w:val="28"/>
        </w:rPr>
        <w:t xml:space="preserve">соблюдения норм земельного </w:t>
      </w:r>
    </w:p>
    <w:p w:rsidR="007E5E61" w:rsidRDefault="007E5E61" w:rsidP="007E5E61">
      <w:pPr>
        <w:ind w:right="283"/>
        <w:rPr>
          <w:b/>
          <w:i/>
          <w:sz w:val="28"/>
        </w:rPr>
      </w:pPr>
      <w:r>
        <w:rPr>
          <w:b/>
          <w:i/>
          <w:sz w:val="28"/>
        </w:rPr>
        <w:t xml:space="preserve">законодательства на территории </w:t>
      </w:r>
    </w:p>
    <w:p w:rsidR="007E5E61" w:rsidRPr="00AE007A" w:rsidRDefault="007E5E61" w:rsidP="007E5E61">
      <w:pPr>
        <w:ind w:right="283"/>
        <w:rPr>
          <w:b/>
          <w:i/>
          <w:sz w:val="28"/>
        </w:rPr>
      </w:pPr>
      <w:r>
        <w:rPr>
          <w:b/>
          <w:i/>
          <w:sz w:val="28"/>
        </w:rPr>
        <w:t>Афанасьевского сельского поселения</w:t>
      </w:r>
    </w:p>
    <w:p w:rsidR="007E5E61" w:rsidRDefault="007E5E61" w:rsidP="007E5E61">
      <w:pPr>
        <w:ind w:right="283"/>
        <w:rPr>
          <w:b/>
          <w:i/>
          <w:sz w:val="28"/>
        </w:rPr>
      </w:pPr>
    </w:p>
    <w:p w:rsidR="007E5E61" w:rsidRDefault="007E5E61" w:rsidP="007E5E61">
      <w:pPr>
        <w:ind w:right="283" w:firstLine="851"/>
        <w:jc w:val="both"/>
        <w:rPr>
          <w:sz w:val="28"/>
        </w:rPr>
      </w:pPr>
      <w:r>
        <w:rPr>
          <w:sz w:val="28"/>
        </w:rPr>
        <w:t>С целью выявления, пресечения и предотвращения земельных правонарушений, руководствуясь ст.72 Земельного Кодекса РФ, Положение «О муниципальном земельном контроле на территории Афанасьевского сельского поселения», утвержденном решением Думы Афанасьевского сельского поселения № 22 от 28.12.2010г., Уставом Афанасьевского муниципального образования,</w:t>
      </w:r>
    </w:p>
    <w:p w:rsidR="007E5E61" w:rsidRPr="00E52EBF" w:rsidRDefault="007E5E61" w:rsidP="007E5E61">
      <w:pPr>
        <w:ind w:right="283" w:firstLine="851"/>
        <w:jc w:val="both"/>
        <w:rPr>
          <w:sz w:val="28"/>
        </w:rPr>
      </w:pPr>
    </w:p>
    <w:p w:rsidR="007E5E61" w:rsidRDefault="007E5E61" w:rsidP="007E5E61">
      <w:pPr>
        <w:ind w:right="283" w:firstLine="851"/>
        <w:jc w:val="center"/>
        <w:rPr>
          <w:b/>
          <w:sz w:val="28"/>
        </w:rPr>
      </w:pPr>
      <w:r w:rsidRPr="004D5D47">
        <w:rPr>
          <w:b/>
          <w:sz w:val="28"/>
        </w:rPr>
        <w:t>ПОСТАНОВЛЯЮ:</w:t>
      </w:r>
    </w:p>
    <w:p w:rsidR="007E5E61" w:rsidRPr="004D5D47" w:rsidRDefault="007E5E61" w:rsidP="007E5E61">
      <w:pPr>
        <w:ind w:right="283" w:firstLine="851"/>
        <w:jc w:val="both"/>
        <w:rPr>
          <w:b/>
          <w:sz w:val="28"/>
        </w:rPr>
      </w:pPr>
    </w:p>
    <w:p w:rsidR="007E5E61" w:rsidRDefault="007E5E61" w:rsidP="007E5E61">
      <w:pPr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right="283" w:firstLine="851"/>
        <w:jc w:val="both"/>
        <w:rPr>
          <w:sz w:val="28"/>
        </w:rPr>
      </w:pPr>
      <w:r w:rsidRPr="00576F24">
        <w:rPr>
          <w:sz w:val="28"/>
        </w:rPr>
        <w:t xml:space="preserve">Утвердить </w:t>
      </w:r>
      <w:r>
        <w:rPr>
          <w:sz w:val="28"/>
        </w:rPr>
        <w:t>план проверок соблюдения норм земельного законодательства на 2 полугодие 2021года на территории Афанасьевского сельского поселения.</w:t>
      </w:r>
    </w:p>
    <w:p w:rsidR="007E5E61" w:rsidRDefault="007E5E61" w:rsidP="007E5E61">
      <w:pPr>
        <w:numPr>
          <w:ilvl w:val="0"/>
          <w:numId w:val="1"/>
        </w:numPr>
        <w:tabs>
          <w:tab w:val="clear" w:pos="1571"/>
          <w:tab w:val="num" w:pos="0"/>
          <w:tab w:val="left" w:pos="1134"/>
        </w:tabs>
        <w:ind w:left="0" w:right="283" w:firstLine="851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3E6E2E" w:rsidRDefault="003E6E2E" w:rsidP="007E5E61">
      <w:pPr>
        <w:tabs>
          <w:tab w:val="left" w:pos="1134"/>
        </w:tabs>
        <w:ind w:left="851" w:right="283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</w:p>
    <w:p w:rsidR="003E6E2E" w:rsidRDefault="003E6E2E" w:rsidP="007E5E61">
      <w:pPr>
        <w:tabs>
          <w:tab w:val="left" w:pos="1134"/>
        </w:tabs>
        <w:ind w:left="851" w:right="283"/>
        <w:jc w:val="both"/>
        <w:rPr>
          <w:sz w:val="28"/>
        </w:rPr>
      </w:pPr>
    </w:p>
    <w:p w:rsidR="003E6E2E" w:rsidRDefault="003E6E2E" w:rsidP="007E5E61">
      <w:pPr>
        <w:tabs>
          <w:tab w:val="left" w:pos="1134"/>
        </w:tabs>
        <w:ind w:left="851" w:right="283"/>
        <w:jc w:val="both"/>
        <w:rPr>
          <w:sz w:val="28"/>
        </w:rPr>
        <w:sectPr w:rsidR="003E6E2E" w:rsidSect="0030781E">
          <w:pgSz w:w="11907" w:h="16840" w:code="9"/>
          <w:pgMar w:top="851" w:right="1134" w:bottom="851" w:left="851" w:header="720" w:footer="720" w:gutter="0"/>
          <w:paperSrc w:first="7" w:other="7"/>
          <w:cols w:space="720"/>
          <w:formProt w:val="0"/>
          <w:noEndnote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F151" wp14:editId="2FED840C">
                <wp:simplePos x="0" y="0"/>
                <wp:positionH relativeFrom="column">
                  <wp:posOffset>259715</wp:posOffset>
                </wp:positionH>
                <wp:positionV relativeFrom="paragraph">
                  <wp:posOffset>477520</wp:posOffset>
                </wp:positionV>
                <wp:extent cx="1924050" cy="1403985"/>
                <wp:effectExtent l="0" t="0" r="19050" b="241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2E" w:rsidRPr="003A69F7" w:rsidRDefault="003E6E2E" w:rsidP="003E6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 xml:space="preserve">Глава Афанасьевского </w:t>
                            </w:r>
                          </w:p>
                          <w:p w:rsidR="003E6E2E" w:rsidRPr="003A69F7" w:rsidRDefault="003E6E2E" w:rsidP="003E6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A69F7">
                              <w:rPr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45pt;margin-top:37.6pt;width:15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" strokecolor="white [3212]">
                <v:textbox style="mso-fit-shape-to-text:t">
                  <w:txbxContent>
                    <w:p w:rsidR="003E6E2E" w:rsidRPr="003A69F7" w:rsidRDefault="003E6E2E" w:rsidP="003E6E2E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 xml:space="preserve">Глава Афанасьевского </w:t>
                      </w:r>
                    </w:p>
                    <w:p w:rsidR="003E6E2E" w:rsidRPr="003A69F7" w:rsidRDefault="003E6E2E" w:rsidP="003E6E2E">
                      <w:pPr>
                        <w:rPr>
                          <w:sz w:val="28"/>
                          <w:szCs w:val="28"/>
                        </w:rPr>
                      </w:pPr>
                      <w:r w:rsidRPr="003A69F7">
                        <w:rPr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1A67F" wp14:editId="027CFEFA">
                <wp:simplePos x="0" y="0"/>
                <wp:positionH relativeFrom="column">
                  <wp:posOffset>3907790</wp:posOffset>
                </wp:positionH>
                <wp:positionV relativeFrom="paragraph">
                  <wp:posOffset>643890</wp:posOffset>
                </wp:positionV>
                <wp:extent cx="1924050" cy="1403985"/>
                <wp:effectExtent l="0" t="0" r="19050" b="1905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E2E" w:rsidRPr="003A69F7" w:rsidRDefault="003E6E2E" w:rsidP="003E6E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В.Ю. Лобанов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7.7pt;margin-top:50.7pt;width:15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" strokecolor="white [3212]">
                <v:textbox style="mso-fit-shape-to-text:t">
                  <w:txbxContent>
                    <w:p w:rsidR="003E6E2E" w:rsidRPr="003A69F7" w:rsidRDefault="003E6E2E" w:rsidP="003E6E2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В.Ю. Лобанов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 xml:space="preserve">                                    </w:t>
      </w:r>
      <w:bookmarkStart w:id="0" w:name="_GoBack"/>
      <w:bookmarkEnd w:id="0"/>
    </w:p>
    <w:p w:rsidR="003E6E2E" w:rsidRDefault="003E6E2E" w:rsidP="003E6E2E">
      <w:pPr>
        <w:shd w:val="clear" w:color="auto" w:fill="FFFFFF"/>
        <w:spacing w:line="274" w:lineRule="exact"/>
        <w:ind w:left="1015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3E6E2E" w:rsidRDefault="003E6E2E" w:rsidP="003E6E2E">
      <w:pPr>
        <w:shd w:val="clear" w:color="auto" w:fill="FFFFFF"/>
        <w:spacing w:line="274" w:lineRule="exact"/>
        <w:ind w:left="1015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</w:p>
    <w:p w:rsidR="003E6E2E" w:rsidRDefault="003E6E2E" w:rsidP="003E6E2E">
      <w:pPr>
        <w:shd w:val="clear" w:color="auto" w:fill="FFFFFF"/>
        <w:spacing w:line="274" w:lineRule="exact"/>
        <w:ind w:left="10152"/>
        <w:jc w:val="right"/>
        <w:rPr>
          <w:sz w:val="24"/>
          <w:szCs w:val="24"/>
        </w:rPr>
      </w:pPr>
      <w:r>
        <w:rPr>
          <w:sz w:val="24"/>
          <w:szCs w:val="24"/>
        </w:rPr>
        <w:t>Афанасьевского сельского поселения</w:t>
      </w:r>
    </w:p>
    <w:p w:rsidR="003E6E2E" w:rsidRDefault="003E6E2E" w:rsidP="003E6E2E">
      <w:pPr>
        <w:shd w:val="clear" w:color="auto" w:fill="FFFFFF"/>
        <w:ind w:left="782"/>
        <w:jc w:val="righ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от 12.04.2021 г.№ 16-ПГ</w:t>
      </w:r>
    </w:p>
    <w:p w:rsidR="003E6E2E" w:rsidRPr="009E6025" w:rsidRDefault="003E6E2E" w:rsidP="003E6E2E">
      <w:pPr>
        <w:shd w:val="clear" w:color="auto" w:fill="FFFFFF"/>
        <w:ind w:left="782"/>
        <w:jc w:val="right"/>
        <w:rPr>
          <w:bCs/>
          <w:sz w:val="24"/>
          <w:szCs w:val="24"/>
        </w:rPr>
      </w:pPr>
    </w:p>
    <w:p w:rsidR="003E6E2E" w:rsidRDefault="003E6E2E" w:rsidP="003E6E2E">
      <w:pPr>
        <w:shd w:val="clear" w:color="auto" w:fill="FFFFFF"/>
        <w:ind w:left="7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</w:t>
      </w:r>
    </w:p>
    <w:p w:rsidR="003E6E2E" w:rsidRDefault="003E6E2E" w:rsidP="003E6E2E">
      <w:pPr>
        <w:shd w:val="clear" w:color="auto" w:fill="FFFFFF"/>
        <w:ind w:left="7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проверок соблюдения земельного законодательства на 2-полугодие 2021 г. </w:t>
      </w:r>
    </w:p>
    <w:p w:rsidR="003E6E2E" w:rsidRDefault="003E6E2E" w:rsidP="003E6E2E">
      <w:pPr>
        <w:shd w:val="clear" w:color="auto" w:fill="FFFFFF"/>
        <w:ind w:left="7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Афанасьевскому сельскому поселению</w:t>
      </w:r>
    </w:p>
    <w:p w:rsidR="003E6E2E" w:rsidRDefault="003E6E2E" w:rsidP="003E6E2E">
      <w:pPr>
        <w:shd w:val="clear" w:color="auto" w:fill="FFFFFF"/>
        <w:ind w:left="782"/>
        <w:jc w:val="center"/>
        <w:rPr>
          <w:sz w:val="2"/>
          <w:szCs w:val="2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"/>
        <w:gridCol w:w="3534"/>
        <w:gridCol w:w="2977"/>
        <w:gridCol w:w="3119"/>
        <w:gridCol w:w="1701"/>
        <w:gridCol w:w="1984"/>
        <w:gridCol w:w="1276"/>
      </w:tblGrid>
      <w:tr w:rsidR="003E6E2E" w:rsidRPr="00AC093B" w:rsidTr="00AF491F">
        <w:trPr>
          <w:trHeight w:hRule="exact" w:val="1895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AC093B" w:rsidRDefault="003E6E2E" w:rsidP="00AF491F">
            <w:pPr>
              <w:shd w:val="clear" w:color="auto" w:fill="FFFFFF"/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AC093B" w:rsidRDefault="003E6E2E" w:rsidP="00AF491F">
            <w:pPr>
              <w:shd w:val="clear" w:color="auto" w:fill="FFFFFF"/>
              <w:spacing w:line="238" w:lineRule="exact"/>
              <w:ind w:right="14" w:firstLine="7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Наименование лица в </w:t>
            </w:r>
            <w:proofErr w:type="gramStart"/>
            <w:r>
              <w:rPr>
                <w:b/>
                <w:bCs/>
                <w:sz w:val="22"/>
                <w:szCs w:val="22"/>
              </w:rPr>
              <w:t>отношении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которого планируется        провести проверку (с указанием адреса, места нахождения)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органа</w:t>
            </w:r>
          </w:p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государственного</w:t>
            </w:r>
          </w:p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контроля</w:t>
            </w:r>
          </w:p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осуществляющего</w:t>
            </w:r>
          </w:p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конкретную</w:t>
            </w:r>
          </w:p>
          <w:p w:rsidR="003E6E2E" w:rsidRPr="00AC093B" w:rsidRDefault="003E6E2E" w:rsidP="00AF491F">
            <w:pPr>
              <w:shd w:val="clear" w:color="auto" w:fill="FFFFFF"/>
              <w:spacing w:line="274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проверку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AC093B" w:rsidRDefault="003E6E2E" w:rsidP="00AF491F">
            <w:pPr>
              <w:shd w:val="clear" w:color="auto" w:fill="FFFFFF"/>
              <w:spacing w:line="238" w:lineRule="exact"/>
              <w:ind w:right="-37" w:firstLine="7"/>
              <w:jc w:val="center"/>
            </w:pPr>
            <w:r>
              <w:rPr>
                <w:b/>
                <w:bCs/>
                <w:sz w:val="22"/>
                <w:szCs w:val="22"/>
              </w:rPr>
              <w:t>Предмет проверки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AC093B" w:rsidRDefault="003E6E2E" w:rsidP="00AF491F">
            <w:pPr>
              <w:shd w:val="clear" w:color="auto" w:fill="FFFFFF"/>
              <w:spacing w:line="238" w:lineRule="exact"/>
              <w:ind w:left="7" w:right="108" w:hanging="14"/>
              <w:jc w:val="center"/>
            </w:pPr>
            <w:r>
              <w:rPr>
                <w:b/>
                <w:bCs/>
                <w:sz w:val="22"/>
                <w:szCs w:val="22"/>
              </w:rPr>
              <w:t>Дата и сроки проведения проверки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AC093B" w:rsidRDefault="003E6E2E" w:rsidP="00AF491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Форма</w:t>
            </w:r>
          </w:p>
          <w:p w:rsidR="003E6E2E" w:rsidRPr="00AC093B" w:rsidRDefault="003E6E2E" w:rsidP="00AF491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  <w:p w:rsidR="003E6E2E" w:rsidRPr="00AC093B" w:rsidRDefault="003E6E2E" w:rsidP="00AF491F">
            <w:pPr>
              <w:shd w:val="clear" w:color="auto" w:fill="FFFFFF"/>
              <w:spacing w:line="245" w:lineRule="exact"/>
              <w:jc w:val="center"/>
            </w:pPr>
            <w:r>
              <w:rPr>
                <w:b/>
                <w:bCs/>
                <w:sz w:val="22"/>
                <w:szCs w:val="22"/>
              </w:rPr>
              <w:t>проверки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E2E" w:rsidRDefault="003E6E2E" w:rsidP="00AF491F">
            <w:pPr>
              <w:shd w:val="clear" w:color="auto" w:fill="FFFFFF"/>
              <w:tabs>
                <w:tab w:val="left" w:pos="3078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E6E2E" w:rsidRDefault="003E6E2E" w:rsidP="00AF491F">
            <w:pPr>
              <w:shd w:val="clear" w:color="auto" w:fill="FFFFFF"/>
              <w:tabs>
                <w:tab w:val="left" w:pos="3078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E6E2E" w:rsidRDefault="003E6E2E" w:rsidP="00AF491F">
            <w:pPr>
              <w:shd w:val="clear" w:color="auto" w:fill="FFFFFF"/>
              <w:tabs>
                <w:tab w:val="left" w:pos="3078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E6E2E" w:rsidRDefault="003E6E2E" w:rsidP="00AF491F">
            <w:pPr>
              <w:shd w:val="clear" w:color="auto" w:fill="FFFFFF"/>
              <w:tabs>
                <w:tab w:val="left" w:pos="3078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E6E2E" w:rsidRDefault="003E6E2E" w:rsidP="00AF491F">
            <w:pPr>
              <w:shd w:val="clear" w:color="auto" w:fill="FFFFFF"/>
              <w:tabs>
                <w:tab w:val="left" w:pos="3078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3E6E2E" w:rsidRDefault="003E6E2E" w:rsidP="00AF491F">
            <w:pPr>
              <w:shd w:val="clear" w:color="auto" w:fill="FFFFFF"/>
              <w:tabs>
                <w:tab w:val="left" w:pos="3078"/>
              </w:tabs>
              <w:spacing w:line="245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Ответственный </w:t>
            </w:r>
          </w:p>
        </w:tc>
      </w:tr>
      <w:tr w:rsidR="003E6E2E" w:rsidRPr="002E3270" w:rsidTr="00AF491F">
        <w:trPr>
          <w:trHeight w:hRule="exact" w:val="11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Долгих Петр Георгиевич</w:t>
            </w:r>
            <w:proofErr w:type="gramStart"/>
            <w:r>
              <w:rPr>
                <w:sz w:val="24"/>
                <w:szCs w:val="22"/>
              </w:rPr>
              <w:t xml:space="preserve">., </w:t>
            </w:r>
            <w:proofErr w:type="gramEnd"/>
            <w:r>
              <w:rPr>
                <w:sz w:val="24"/>
                <w:szCs w:val="22"/>
              </w:rPr>
              <w:t>п. Ермаки, ул. Трактовая, д.38-1</w:t>
            </w:r>
          </w:p>
          <w:p w:rsidR="003E6E2E" w:rsidRPr="00510E61" w:rsidRDefault="003E6E2E" w:rsidP="00AF491F">
            <w:pPr>
              <w:rPr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 w:rsidRPr="00510E61">
              <w:rPr>
                <w:sz w:val="24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 w:rsidRPr="00510E61">
              <w:rPr>
                <w:sz w:val="24"/>
                <w:szCs w:val="22"/>
              </w:rPr>
              <w:t>Соблюдение земельного законодательства при использовании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с.05.07.2021г.  по 24.07.2021 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 w:rsidRPr="00510E61">
              <w:rPr>
                <w:sz w:val="24"/>
                <w:szCs w:val="22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</w:p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Черняева М.</w:t>
            </w: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</w:p>
        </w:tc>
      </w:tr>
      <w:tr w:rsidR="003E6E2E" w:rsidRPr="002E3270" w:rsidTr="00AF491F">
        <w:trPr>
          <w:trHeight w:hRule="exact" w:val="1133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Default="003E6E2E" w:rsidP="00AF491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Default="003E6E2E" w:rsidP="00AF491F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Князькина</w:t>
            </w:r>
            <w:proofErr w:type="spellEnd"/>
            <w:r>
              <w:rPr>
                <w:sz w:val="24"/>
                <w:szCs w:val="22"/>
              </w:rPr>
              <w:t xml:space="preserve"> Любовь Павловна, д. Афанасьева, ул. Гайдара, д.7-2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 w:rsidRPr="00510E61">
              <w:rPr>
                <w:sz w:val="24"/>
                <w:szCs w:val="22"/>
              </w:rPr>
              <w:t>Администрация Афанасьевского сельского поселения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 w:rsidRPr="00510E61">
              <w:rPr>
                <w:sz w:val="24"/>
                <w:szCs w:val="22"/>
              </w:rPr>
              <w:t>Соблюдение земельного законодательства при использовании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с19.10.2021г. по08.11.2021г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 w:rsidRPr="00510E61">
              <w:rPr>
                <w:sz w:val="24"/>
                <w:szCs w:val="22"/>
              </w:rPr>
              <w:t>Документарная и выездная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E6E2E" w:rsidRPr="00510E61" w:rsidRDefault="003E6E2E" w:rsidP="00AF491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Черняева М.</w:t>
            </w:r>
            <w:proofErr w:type="gramStart"/>
            <w:r>
              <w:rPr>
                <w:sz w:val="24"/>
                <w:szCs w:val="22"/>
              </w:rPr>
              <w:t>В</w:t>
            </w:r>
            <w:proofErr w:type="gramEnd"/>
          </w:p>
        </w:tc>
      </w:tr>
    </w:tbl>
    <w:p w:rsidR="003E6E2E" w:rsidRDefault="003E6E2E" w:rsidP="003E6E2E">
      <w:pPr>
        <w:rPr>
          <w:sz w:val="24"/>
          <w:szCs w:val="24"/>
        </w:rPr>
      </w:pPr>
    </w:p>
    <w:p w:rsidR="003E6E2E" w:rsidRDefault="003E6E2E" w:rsidP="003E6E2E">
      <w:pPr>
        <w:rPr>
          <w:sz w:val="24"/>
          <w:szCs w:val="24"/>
        </w:rPr>
      </w:pPr>
    </w:p>
    <w:p w:rsidR="003E6E2E" w:rsidRDefault="003E6E2E" w:rsidP="003E6E2E">
      <w:pPr>
        <w:rPr>
          <w:sz w:val="24"/>
          <w:szCs w:val="24"/>
        </w:rPr>
      </w:pPr>
    </w:p>
    <w:p w:rsidR="003E6E2E" w:rsidRDefault="003E6E2E" w:rsidP="003E6E2E">
      <w:pPr>
        <w:rPr>
          <w:sz w:val="24"/>
          <w:szCs w:val="24"/>
        </w:rPr>
      </w:pPr>
      <w:r>
        <w:rPr>
          <w:sz w:val="24"/>
          <w:szCs w:val="24"/>
        </w:rPr>
        <w:t>Вед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</w:t>
      </w:r>
    </w:p>
    <w:p w:rsidR="003E6E2E" w:rsidRDefault="003E6E2E" w:rsidP="003E6E2E">
      <w:pPr>
        <w:rPr>
          <w:sz w:val="24"/>
          <w:szCs w:val="24"/>
        </w:rPr>
      </w:pPr>
      <w:r>
        <w:rPr>
          <w:sz w:val="24"/>
          <w:szCs w:val="24"/>
        </w:rPr>
        <w:t>Афанасьевского сельского поселения                                                                                              М. В. Черняева</w:t>
      </w:r>
    </w:p>
    <w:p w:rsidR="003E6E2E" w:rsidRDefault="003E6E2E" w:rsidP="003E6E2E">
      <w:pPr>
        <w:rPr>
          <w:color w:val="FF0000"/>
          <w:sz w:val="24"/>
          <w:szCs w:val="24"/>
        </w:rPr>
      </w:pPr>
    </w:p>
    <w:p w:rsidR="003E6E2E" w:rsidRDefault="003E6E2E" w:rsidP="003E6E2E"/>
    <w:p w:rsidR="003E6E2E" w:rsidRDefault="003E6E2E" w:rsidP="003E6E2E"/>
    <w:p w:rsidR="007E5E61" w:rsidRDefault="007E5E61" w:rsidP="007E5E61">
      <w:pPr>
        <w:tabs>
          <w:tab w:val="left" w:pos="1134"/>
        </w:tabs>
        <w:ind w:left="851" w:right="283"/>
        <w:jc w:val="both"/>
        <w:rPr>
          <w:sz w:val="28"/>
        </w:rPr>
      </w:pPr>
    </w:p>
    <w:sectPr w:rsidR="007E5E61" w:rsidSect="00D6741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236C1"/>
    <w:multiLevelType w:val="hybridMultilevel"/>
    <w:tmpl w:val="8A2E7D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E1"/>
    <w:rsid w:val="00053BE9"/>
    <w:rsid w:val="001B3ADD"/>
    <w:rsid w:val="0030781E"/>
    <w:rsid w:val="003E6E2E"/>
    <w:rsid w:val="007E5E61"/>
    <w:rsid w:val="008B72E1"/>
    <w:rsid w:val="00A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E5E61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E6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E5E61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3E6E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E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61B94-0DDE-417E-9287-A613358E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2021-04-26T06:29:00Z</dcterms:created>
  <dcterms:modified xsi:type="dcterms:W3CDTF">2021-04-27T00:45:00Z</dcterms:modified>
</cp:coreProperties>
</file>