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5" w:type="dxa"/>
        <w:tblLook w:val="01E0" w:firstRow="1" w:lastRow="1" w:firstColumn="1" w:lastColumn="1" w:noHBand="0" w:noVBand="0"/>
      </w:tblPr>
      <w:tblGrid>
        <w:gridCol w:w="7128"/>
        <w:gridCol w:w="2357"/>
      </w:tblGrid>
      <w:tr w:rsidR="006B045A" w:rsidRPr="00E727D1" w:rsidTr="0013524F">
        <w:tc>
          <w:tcPr>
            <w:tcW w:w="9485" w:type="dxa"/>
            <w:gridSpan w:val="2"/>
          </w:tcPr>
          <w:p w:rsidR="006B045A" w:rsidRPr="00E727D1" w:rsidRDefault="006B045A" w:rsidP="0013524F">
            <w:pPr>
              <w:pStyle w:val="a4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6B045A" w:rsidRPr="00E727D1" w:rsidTr="0013524F">
        <w:tc>
          <w:tcPr>
            <w:tcW w:w="9485" w:type="dxa"/>
            <w:gridSpan w:val="2"/>
          </w:tcPr>
          <w:p w:rsidR="006B045A" w:rsidRDefault="006B045A" w:rsidP="0013524F">
            <w:pPr>
              <w:pStyle w:val="a4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6B045A" w:rsidRPr="00E727D1" w:rsidRDefault="006B045A" w:rsidP="0013524F">
            <w:pPr>
              <w:pStyle w:val="a4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»</w:t>
            </w:r>
          </w:p>
        </w:tc>
      </w:tr>
      <w:tr w:rsidR="006B045A" w:rsidRPr="00E727D1" w:rsidTr="0013524F">
        <w:tc>
          <w:tcPr>
            <w:tcW w:w="9485" w:type="dxa"/>
            <w:gridSpan w:val="2"/>
          </w:tcPr>
          <w:p w:rsidR="006B045A" w:rsidRPr="00E727D1" w:rsidRDefault="006B045A" w:rsidP="0013524F">
            <w:pPr>
              <w:pStyle w:val="a4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B045A" w:rsidRPr="00E727D1" w:rsidTr="0013524F">
        <w:tc>
          <w:tcPr>
            <w:tcW w:w="9485" w:type="dxa"/>
            <w:gridSpan w:val="2"/>
          </w:tcPr>
          <w:p w:rsidR="006B045A" w:rsidRPr="00E727D1" w:rsidRDefault="006B045A" w:rsidP="0013524F">
            <w:pPr>
              <w:pStyle w:val="a4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6B045A" w:rsidRPr="00E727D1" w:rsidRDefault="006B045A" w:rsidP="0013524F">
            <w:pPr>
              <w:pStyle w:val="a4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Афанасьевского сельского поселения</w:t>
            </w:r>
          </w:p>
          <w:p w:rsidR="006B045A" w:rsidRPr="00E727D1" w:rsidRDefault="006B045A" w:rsidP="0013524F">
            <w:pPr>
              <w:pStyle w:val="a4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B045A" w:rsidRPr="00E727D1" w:rsidTr="0013524F">
        <w:tc>
          <w:tcPr>
            <w:tcW w:w="9485" w:type="dxa"/>
            <w:gridSpan w:val="2"/>
          </w:tcPr>
          <w:p w:rsidR="006B045A" w:rsidRPr="00E727D1" w:rsidRDefault="006B045A" w:rsidP="0013524F">
            <w:pPr>
              <w:pStyle w:val="a4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B045A" w:rsidRPr="00E727D1" w:rsidTr="0013524F">
        <w:tc>
          <w:tcPr>
            <w:tcW w:w="9485" w:type="dxa"/>
            <w:gridSpan w:val="2"/>
          </w:tcPr>
          <w:p w:rsidR="006B045A" w:rsidRPr="00E727D1" w:rsidRDefault="006B045A" w:rsidP="0013524F">
            <w:pPr>
              <w:pStyle w:val="a4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6B045A" w:rsidRPr="00E727D1" w:rsidTr="0013524F">
        <w:tc>
          <w:tcPr>
            <w:tcW w:w="9485" w:type="dxa"/>
            <w:gridSpan w:val="2"/>
          </w:tcPr>
          <w:p w:rsidR="006B045A" w:rsidRPr="00E727D1" w:rsidRDefault="006B045A" w:rsidP="0013524F">
            <w:pPr>
              <w:pStyle w:val="a4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B045A" w:rsidRPr="00E727D1" w:rsidTr="0013524F">
        <w:tc>
          <w:tcPr>
            <w:tcW w:w="9485" w:type="dxa"/>
            <w:gridSpan w:val="2"/>
          </w:tcPr>
          <w:p w:rsidR="006B045A" w:rsidRPr="00FB7A35" w:rsidRDefault="006B045A" w:rsidP="0013524F">
            <w:pPr>
              <w:pStyle w:val="a4"/>
              <w:tabs>
                <w:tab w:val="left" w:pos="5264"/>
              </w:tabs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«17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»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октября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19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           </w:t>
            </w:r>
            <w:r w:rsidRPr="00FB7A35">
              <w:rPr>
                <w:rFonts w:ascii="Times New Roman" w:hAnsi="Times New Roman"/>
                <w:b/>
                <w:spacing w:val="20"/>
                <w:sz w:val="28"/>
              </w:rPr>
              <w:t>№ 16-РД</w:t>
            </w:r>
          </w:p>
          <w:p w:rsidR="006B045A" w:rsidRPr="00E727D1" w:rsidRDefault="006B045A" w:rsidP="0013524F">
            <w:pPr>
              <w:pStyle w:val="a4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B045A" w:rsidRPr="00E727D1" w:rsidTr="0013524F">
        <w:tc>
          <w:tcPr>
            <w:tcW w:w="9485" w:type="dxa"/>
            <w:gridSpan w:val="2"/>
          </w:tcPr>
          <w:p w:rsidR="006B045A" w:rsidRPr="00E727D1" w:rsidRDefault="006B045A" w:rsidP="0013524F">
            <w:pPr>
              <w:pStyle w:val="a4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д. Афанасьева</w:t>
            </w:r>
          </w:p>
        </w:tc>
      </w:tr>
      <w:tr w:rsidR="006B045A" w:rsidRPr="00E727D1" w:rsidTr="0013524F">
        <w:tc>
          <w:tcPr>
            <w:tcW w:w="9485" w:type="dxa"/>
            <w:gridSpan w:val="2"/>
          </w:tcPr>
          <w:p w:rsidR="006B045A" w:rsidRPr="00E727D1" w:rsidRDefault="006B045A" w:rsidP="0013524F">
            <w:pPr>
              <w:pStyle w:val="a4"/>
              <w:tabs>
                <w:tab w:val="left" w:pos="5264"/>
              </w:tabs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B045A" w:rsidRPr="00E727D1" w:rsidTr="0013524F">
        <w:trPr>
          <w:gridAfter w:val="1"/>
          <w:wAfter w:w="2357" w:type="dxa"/>
        </w:trPr>
        <w:tc>
          <w:tcPr>
            <w:tcW w:w="7128" w:type="dxa"/>
          </w:tcPr>
          <w:p w:rsidR="006B045A" w:rsidRDefault="006B045A" w:rsidP="0013524F">
            <w:pPr>
              <w:tabs>
                <w:tab w:val="left" w:pos="5264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E727D1">
              <w:rPr>
                <w:b/>
                <w:i/>
                <w:sz w:val="28"/>
                <w:szCs w:val="28"/>
              </w:rPr>
              <w:t>О</w:t>
            </w:r>
            <w:r>
              <w:rPr>
                <w:b/>
                <w:i/>
                <w:sz w:val="28"/>
                <w:szCs w:val="28"/>
              </w:rPr>
              <w:t xml:space="preserve">б утверждении структуры </w:t>
            </w:r>
          </w:p>
          <w:p w:rsidR="006B045A" w:rsidRDefault="006B045A" w:rsidP="0013524F">
            <w:pPr>
              <w:tabs>
                <w:tab w:val="left" w:pos="5264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администрации Афанасьевского </w:t>
            </w:r>
          </w:p>
          <w:p w:rsidR="006B045A" w:rsidRPr="00E727D1" w:rsidRDefault="006B045A" w:rsidP="0013524F">
            <w:pPr>
              <w:tabs>
                <w:tab w:val="left" w:pos="526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сельского поселения</w:t>
            </w:r>
          </w:p>
        </w:tc>
      </w:tr>
    </w:tbl>
    <w:p w:rsidR="006B045A" w:rsidRDefault="006B045A" w:rsidP="006B045A">
      <w:pPr>
        <w:pStyle w:val="a3"/>
        <w:tabs>
          <w:tab w:val="left" w:pos="5264"/>
        </w:tabs>
        <w:ind w:firstLine="540"/>
        <w:jc w:val="both"/>
        <w:rPr>
          <w:color w:val="000000"/>
          <w:sz w:val="28"/>
          <w:szCs w:val="28"/>
        </w:rPr>
      </w:pPr>
      <w:r w:rsidRPr="00671EF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частью 8 статьи 37 </w:t>
      </w:r>
      <w:r w:rsidRPr="00671EFF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671EFF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671EF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Pr="00671EF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.10.</w:t>
      </w:r>
      <w:r w:rsidRPr="00671EFF">
        <w:rPr>
          <w:color w:val="000000"/>
          <w:sz w:val="28"/>
          <w:szCs w:val="28"/>
        </w:rPr>
        <w:t xml:space="preserve">2003 года № 131-ФЗ </w:t>
      </w:r>
      <w:r>
        <w:rPr>
          <w:color w:val="000000"/>
          <w:sz w:val="28"/>
          <w:szCs w:val="28"/>
        </w:rPr>
        <w:t>«</w:t>
      </w:r>
      <w:r w:rsidRPr="00671EFF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671EF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Уставом Афанасьевского муниципального образования, Дума Афанасьевского сельского поселения</w:t>
      </w:r>
    </w:p>
    <w:p w:rsidR="006B045A" w:rsidRPr="00A8240F" w:rsidRDefault="006B045A" w:rsidP="006B045A">
      <w:pPr>
        <w:pStyle w:val="a3"/>
        <w:tabs>
          <w:tab w:val="left" w:pos="5264"/>
        </w:tabs>
        <w:ind w:firstLine="540"/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A8240F">
        <w:rPr>
          <w:b/>
          <w:color w:val="000000"/>
          <w:sz w:val="28"/>
          <w:szCs w:val="28"/>
        </w:rPr>
        <w:t>Р</w:t>
      </w:r>
      <w:proofErr w:type="gramEnd"/>
      <w:r w:rsidRPr="00A8240F">
        <w:rPr>
          <w:b/>
          <w:color w:val="000000"/>
          <w:sz w:val="28"/>
          <w:szCs w:val="28"/>
        </w:rPr>
        <w:t xml:space="preserve"> Е Ш И Л А:</w:t>
      </w:r>
    </w:p>
    <w:p w:rsidR="006B045A" w:rsidRDefault="006B045A" w:rsidP="006B045A">
      <w:pPr>
        <w:tabs>
          <w:tab w:val="left" w:pos="5264"/>
        </w:tabs>
        <w:ind w:firstLine="540"/>
        <w:jc w:val="both"/>
        <w:rPr>
          <w:sz w:val="28"/>
          <w:szCs w:val="28"/>
        </w:rPr>
      </w:pPr>
      <w:r w:rsidRPr="00860D89"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860D89">
        <w:rPr>
          <w:sz w:val="28"/>
          <w:szCs w:val="28"/>
        </w:rPr>
        <w:t xml:space="preserve">структуру </w:t>
      </w:r>
      <w:r>
        <w:rPr>
          <w:sz w:val="28"/>
          <w:szCs w:val="28"/>
        </w:rPr>
        <w:t>администрации Афанасьевского сельского поселения</w:t>
      </w:r>
      <w:r w:rsidRPr="00860D89">
        <w:rPr>
          <w:sz w:val="28"/>
          <w:szCs w:val="28"/>
        </w:rPr>
        <w:t xml:space="preserve"> (прилагается).</w:t>
      </w:r>
    </w:p>
    <w:p w:rsidR="006B045A" w:rsidRDefault="006B045A" w:rsidP="006B045A">
      <w:pPr>
        <w:tabs>
          <w:tab w:val="left" w:pos="526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6B045A" w:rsidRDefault="006B045A" w:rsidP="006B045A">
      <w:pPr>
        <w:tabs>
          <w:tab w:val="left" w:pos="5264"/>
        </w:tabs>
        <w:jc w:val="both"/>
        <w:rPr>
          <w:spacing w:val="-2"/>
          <w:sz w:val="28"/>
          <w:szCs w:val="28"/>
        </w:rPr>
      </w:pPr>
    </w:p>
    <w:p w:rsidR="006B045A" w:rsidRDefault="006B045A" w:rsidP="006B045A">
      <w:pPr>
        <w:tabs>
          <w:tab w:val="left" w:pos="5264"/>
        </w:tabs>
        <w:jc w:val="both"/>
        <w:rPr>
          <w:spacing w:val="-2"/>
          <w:sz w:val="28"/>
          <w:szCs w:val="28"/>
        </w:rPr>
      </w:pPr>
    </w:p>
    <w:p w:rsidR="006B045A" w:rsidRDefault="006B045A" w:rsidP="006B045A">
      <w:pPr>
        <w:tabs>
          <w:tab w:val="left" w:pos="5264"/>
        </w:tabs>
        <w:jc w:val="both"/>
        <w:rPr>
          <w:spacing w:val="-2"/>
          <w:sz w:val="28"/>
          <w:szCs w:val="28"/>
        </w:rPr>
      </w:pPr>
    </w:p>
    <w:p w:rsidR="006B045A" w:rsidRDefault="006B045A" w:rsidP="006B045A">
      <w:pPr>
        <w:tabs>
          <w:tab w:val="left" w:pos="5264"/>
        </w:tabs>
        <w:jc w:val="both"/>
        <w:rPr>
          <w:spacing w:val="-2"/>
          <w:sz w:val="28"/>
          <w:szCs w:val="28"/>
        </w:rPr>
      </w:pPr>
    </w:p>
    <w:p w:rsidR="006B045A" w:rsidRDefault="006B045A" w:rsidP="006B045A">
      <w:pPr>
        <w:tabs>
          <w:tab w:val="left" w:pos="5264"/>
        </w:tabs>
        <w:jc w:val="both"/>
        <w:rPr>
          <w:spacing w:val="-2"/>
          <w:sz w:val="28"/>
          <w:szCs w:val="28"/>
        </w:rPr>
      </w:pPr>
    </w:p>
    <w:p w:rsidR="006B045A" w:rsidRDefault="006B045A" w:rsidP="006B045A">
      <w:pPr>
        <w:tabs>
          <w:tab w:val="left" w:pos="526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Афанасьевского</w:t>
      </w:r>
    </w:p>
    <w:p w:rsidR="006B045A" w:rsidRDefault="006B045A" w:rsidP="006B045A">
      <w:pPr>
        <w:tabs>
          <w:tab w:val="left" w:pos="5264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                                                       В.Ю. Лобанов</w:t>
      </w:r>
    </w:p>
    <w:p w:rsidR="006B045A" w:rsidRDefault="006B045A" w:rsidP="006B045A">
      <w:pPr>
        <w:tabs>
          <w:tab w:val="left" w:pos="5264"/>
        </w:tabs>
        <w:jc w:val="both"/>
        <w:rPr>
          <w:sz w:val="28"/>
          <w:szCs w:val="28"/>
        </w:rPr>
      </w:pPr>
    </w:p>
    <w:p w:rsidR="006B045A" w:rsidRDefault="006B045A" w:rsidP="006B045A">
      <w:pPr>
        <w:tabs>
          <w:tab w:val="left" w:pos="5264"/>
        </w:tabs>
        <w:jc w:val="both"/>
        <w:rPr>
          <w:sz w:val="28"/>
          <w:szCs w:val="28"/>
        </w:rPr>
      </w:pPr>
    </w:p>
    <w:p w:rsidR="009657CA" w:rsidRDefault="006B045A">
      <w:bookmarkStart w:id="0" w:name="_GoBack"/>
      <w:bookmarkEnd w:id="0"/>
    </w:p>
    <w:sectPr w:rsidR="009657CA" w:rsidSect="00860D89">
      <w:footerReference w:type="even" r:id="rId5"/>
      <w:footerReference w:type="default" r:id="rId6"/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87" w:rsidRDefault="006B045A" w:rsidP="00D647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5487" w:rsidRDefault="006B045A" w:rsidP="00736DD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87" w:rsidRDefault="006B045A" w:rsidP="00D6473C">
    <w:pPr>
      <w:pStyle w:val="a5"/>
      <w:framePr w:wrap="around" w:vAnchor="text" w:hAnchor="margin" w:xAlign="right" w:y="1"/>
      <w:rPr>
        <w:rStyle w:val="a7"/>
      </w:rPr>
    </w:pPr>
  </w:p>
  <w:p w:rsidR="007B5487" w:rsidRDefault="006B045A" w:rsidP="00736DD9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A9"/>
    <w:rsid w:val="006B045A"/>
    <w:rsid w:val="006D6AA7"/>
    <w:rsid w:val="008F36A9"/>
    <w:rsid w:val="00A673E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045A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6B045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footer"/>
    <w:basedOn w:val="a"/>
    <w:link w:val="a6"/>
    <w:rsid w:val="006B0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B0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B045A"/>
  </w:style>
  <w:style w:type="paragraph" w:styleId="a8">
    <w:name w:val="Balloon Text"/>
    <w:basedOn w:val="a"/>
    <w:link w:val="a9"/>
    <w:uiPriority w:val="99"/>
    <w:semiHidden/>
    <w:unhideWhenUsed/>
    <w:rsid w:val="006B04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4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045A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6B045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footer"/>
    <w:basedOn w:val="a"/>
    <w:link w:val="a6"/>
    <w:rsid w:val="006B0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B0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B045A"/>
  </w:style>
  <w:style w:type="paragraph" w:styleId="a8">
    <w:name w:val="Balloon Text"/>
    <w:basedOn w:val="a"/>
    <w:link w:val="a9"/>
    <w:uiPriority w:val="99"/>
    <w:semiHidden/>
    <w:unhideWhenUsed/>
    <w:rsid w:val="006B04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2019-10-22T00:59:00Z</dcterms:created>
  <dcterms:modified xsi:type="dcterms:W3CDTF">2019-10-22T01:01:00Z</dcterms:modified>
</cp:coreProperties>
</file>