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480"/>
        <w:gridCol w:w="3091"/>
      </w:tblGrid>
      <w:tr w:rsidR="004D7887" w:rsidTr="004D7887">
        <w:tc>
          <w:tcPr>
            <w:tcW w:w="5000" w:type="pct"/>
            <w:gridSpan w:val="2"/>
            <w:hideMark/>
          </w:tcPr>
          <w:p w:rsidR="004D7887" w:rsidRDefault="004D7887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D7887" w:rsidRDefault="004D7887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4D7887" w:rsidTr="004D7887">
        <w:tc>
          <w:tcPr>
            <w:tcW w:w="5000" w:type="pct"/>
            <w:gridSpan w:val="2"/>
            <w:hideMark/>
          </w:tcPr>
          <w:p w:rsidR="004D7887" w:rsidRDefault="004D788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4D7887" w:rsidTr="004D7887">
        <w:tc>
          <w:tcPr>
            <w:tcW w:w="5000" w:type="pct"/>
            <w:gridSpan w:val="2"/>
            <w:hideMark/>
          </w:tcPr>
          <w:p w:rsidR="004D7887" w:rsidRDefault="004D7887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</w:t>
            </w:r>
          </w:p>
          <w:p w:rsidR="004D7887" w:rsidRDefault="004D7887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4D7887" w:rsidTr="004D7887">
        <w:tc>
          <w:tcPr>
            <w:tcW w:w="5000" w:type="pct"/>
            <w:gridSpan w:val="2"/>
          </w:tcPr>
          <w:p w:rsidR="004D7887" w:rsidRDefault="004D788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D7887" w:rsidTr="004D7887">
        <w:tc>
          <w:tcPr>
            <w:tcW w:w="5000" w:type="pct"/>
            <w:gridSpan w:val="2"/>
            <w:hideMark/>
          </w:tcPr>
          <w:p w:rsidR="004D7887" w:rsidRDefault="004D788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4D7887" w:rsidTr="004D7887">
        <w:tc>
          <w:tcPr>
            <w:tcW w:w="5000" w:type="pct"/>
            <w:gridSpan w:val="2"/>
          </w:tcPr>
          <w:p w:rsidR="004D7887" w:rsidRDefault="004D788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D7887" w:rsidTr="004D7887">
        <w:tc>
          <w:tcPr>
            <w:tcW w:w="5000" w:type="pct"/>
            <w:gridSpan w:val="2"/>
            <w:hideMark/>
          </w:tcPr>
          <w:p w:rsidR="004D7887" w:rsidRDefault="004D7887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31 июля 2019 г.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>№ 13-РД</w:t>
            </w:r>
          </w:p>
        </w:tc>
      </w:tr>
      <w:tr w:rsidR="004D7887" w:rsidTr="004D7887">
        <w:tc>
          <w:tcPr>
            <w:tcW w:w="5000" w:type="pct"/>
            <w:gridSpan w:val="2"/>
          </w:tcPr>
          <w:p w:rsidR="004D7887" w:rsidRDefault="004D7887">
            <w:pPr>
              <w:pStyle w:val="a4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D7887" w:rsidTr="004D7887">
        <w:tc>
          <w:tcPr>
            <w:tcW w:w="5000" w:type="pct"/>
            <w:gridSpan w:val="2"/>
          </w:tcPr>
          <w:p w:rsidR="004D7887" w:rsidRDefault="004D788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  <w:p w:rsidR="004D7887" w:rsidRDefault="004D788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D7887" w:rsidTr="004D7887">
        <w:trPr>
          <w:gridAfter w:val="1"/>
          <w:wAfter w:w="1615" w:type="pct"/>
          <w:trHeight w:val="682"/>
        </w:trPr>
        <w:tc>
          <w:tcPr>
            <w:tcW w:w="3385" w:type="pct"/>
            <w:hideMark/>
          </w:tcPr>
          <w:p w:rsidR="004D7887" w:rsidRDefault="004D7887">
            <w:pPr>
              <w:widowControl w:val="0"/>
              <w:tabs>
                <w:tab w:val="left" w:pos="284"/>
              </w:tabs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Об увеличении (индексации) </w:t>
            </w:r>
            <w:proofErr w:type="gramStart"/>
            <w:r>
              <w:rPr>
                <w:rStyle w:val="a5"/>
                <w:sz w:val="28"/>
                <w:szCs w:val="28"/>
              </w:rPr>
              <w:t>должностных</w:t>
            </w:r>
            <w:proofErr w:type="gramEnd"/>
            <w:r>
              <w:rPr>
                <w:rStyle w:val="a5"/>
                <w:sz w:val="28"/>
                <w:szCs w:val="28"/>
              </w:rPr>
              <w:t xml:space="preserve"> </w:t>
            </w:r>
          </w:p>
          <w:p w:rsidR="004D7887" w:rsidRDefault="004D7887">
            <w:pPr>
              <w:widowControl w:val="0"/>
              <w:tabs>
                <w:tab w:val="left" w:pos="284"/>
              </w:tabs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окладов муниципальных служащих</w:t>
            </w:r>
          </w:p>
          <w:p w:rsidR="004D7887" w:rsidRDefault="004D7887">
            <w:pPr>
              <w:widowControl w:val="0"/>
              <w:tabs>
                <w:tab w:val="left" w:pos="284"/>
              </w:tabs>
            </w:pPr>
            <w:r>
              <w:rPr>
                <w:rStyle w:val="a5"/>
                <w:sz w:val="28"/>
                <w:szCs w:val="28"/>
              </w:rPr>
              <w:t xml:space="preserve">Афанасьевского сельского поселения </w:t>
            </w:r>
          </w:p>
        </w:tc>
      </w:tr>
    </w:tbl>
    <w:p w:rsidR="004D7887" w:rsidRDefault="004D7887" w:rsidP="004D7887">
      <w:pPr>
        <w:widowControl w:val="0"/>
        <w:tabs>
          <w:tab w:val="left" w:pos="284"/>
        </w:tabs>
        <w:ind w:right="1134"/>
        <w:rPr>
          <w:b/>
          <w:sz w:val="28"/>
          <w:szCs w:val="28"/>
        </w:rPr>
      </w:pPr>
    </w:p>
    <w:p w:rsidR="004D7887" w:rsidRDefault="004D7887" w:rsidP="004D788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4D7887" w:rsidRDefault="004D7887" w:rsidP="004D788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22 Федерального закона от 02.03.2007 г. № 25-ФЗ «О муниципальной службе в Российской Федерации», пунктом 2.4. </w:t>
      </w:r>
      <w:proofErr w:type="gramStart"/>
      <w:r>
        <w:rPr>
          <w:sz w:val="28"/>
          <w:szCs w:val="28"/>
        </w:rPr>
        <w:t>Положения об условиях оплаты труда муниципальных служащих Афанасьевского сельского поселения, утвержденного решением Думы Афанасьевского сельского поселения от 23.09. 2016 г. № 19-РД  (с изменениями от 09.03.2017 г. № 2-РД, от 01.06. 2017 г. № 10-РД, от 28.12.2017 г. № 27-РД, от 05.06.2019 г. № 8-РД), руководствуясь статьями 33, 48 Устава Афанасьевского муниципального образования, Дума Афанасьевского сельского поселения</w:t>
      </w:r>
      <w:proofErr w:type="gramEnd"/>
    </w:p>
    <w:p w:rsidR="004D7887" w:rsidRDefault="004D7887" w:rsidP="004D7887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7887" w:rsidRDefault="004D7887" w:rsidP="004D7887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4D7887" w:rsidRDefault="004D7887" w:rsidP="004D7887">
      <w:pPr>
        <w:pStyle w:val="a3"/>
        <w:widowControl w:val="0"/>
        <w:spacing w:before="0" w:after="0"/>
        <w:ind w:left="0" w:right="0" w:firstLine="709"/>
        <w:jc w:val="center"/>
        <w:rPr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Увеличить (проиндексировать) с 1 апреля 2019 года в 1,04 раза размеры должностных окладов муниципальных служащих Афанасьевского сельского поселения в соответствии с замещаемыми ими должностями муниципальной службы  Афанасьевского сельского поселения, установленные в Приложении № 1 к Положению об условиях оплаты труда муниципальных служащих Афанасьевского сельского поселения, утвержденному решением Думы Афанасьевского сельского поселения от 23.09. 2016 г. № 19-РД  (с изменениями от 09.03.2017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2-РД, от 01.06. 2017 г. № 10-РД, от 28.12.2017 г. № 27-РД, от 05.06.2019 г. № 8-РД), и увеличенные (проиндексированные) в соответствии с решением Думы Афанасьевского сельского поселения от 28.12.2017 г. № 27-РД «Об увеличении (индексации) размеров должностных окладов муниципальных служащих Афанасьевского сельского поселения».</w:t>
      </w:r>
      <w:proofErr w:type="gramEnd"/>
    </w:p>
    <w:p w:rsidR="004D7887" w:rsidRDefault="004D7887" w:rsidP="004D78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увеличении (индексации) должностных окладов муниципальных служащих Афанасьевского сельского поселения размеры должностных окладов муниципальных служащих Афанасьевского сельского </w:t>
      </w:r>
      <w:r>
        <w:rPr>
          <w:sz w:val="28"/>
          <w:szCs w:val="28"/>
        </w:rPr>
        <w:lastRenderedPageBreak/>
        <w:t>поселения в соответствии с замещаемыми ими должностями муниципальной службы Афанасьевского сельского поселения подлежат округлению до целого рубля в сторону увеличения.</w:t>
      </w:r>
    </w:p>
    <w:p w:rsidR="004D7887" w:rsidRDefault="004D7887" w:rsidP="004D78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решение вступает в силу со дня его официального опубликования и распространяется на правоотношения, возникшие с 1 апреля 2019 года. </w:t>
      </w:r>
    </w:p>
    <w:p w:rsidR="004D7887" w:rsidRDefault="004D7887" w:rsidP="004D78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Афанасьевского сельского поселения о</w:t>
      </w:r>
      <w:r>
        <w:rPr>
          <w:sz w:val="28"/>
          <w:szCs w:val="28"/>
          <w:lang w:eastAsia="zh-CN"/>
        </w:rPr>
        <w:t xml:space="preserve">публиковать настоящее решение в газете «Афанасьевский вестник» и разместить на официальном сайте Администрации </w:t>
      </w:r>
      <w:r>
        <w:rPr>
          <w:sz w:val="28"/>
          <w:szCs w:val="28"/>
        </w:rPr>
        <w:t>Афанасьевского</w:t>
      </w:r>
      <w:r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4D7887" w:rsidRDefault="004D7887" w:rsidP="004D7887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4D7887" w:rsidRDefault="004D7887" w:rsidP="004D7887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4D7887" w:rsidRDefault="004D7887" w:rsidP="004D7887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4D7887" w:rsidRDefault="004D7887" w:rsidP="004D7887">
      <w:pPr>
        <w:widowControl w:val="0"/>
        <w:tabs>
          <w:tab w:val="left" w:pos="284"/>
        </w:tabs>
        <w:suppressAutoHyphens/>
        <w:ind w:firstLine="709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Глава </w:t>
      </w:r>
      <w:r>
        <w:rPr>
          <w:b/>
          <w:sz w:val="28"/>
          <w:szCs w:val="28"/>
        </w:rPr>
        <w:t>Афанасьевского</w:t>
      </w:r>
    </w:p>
    <w:p w:rsidR="004D7887" w:rsidRDefault="004D7887" w:rsidP="004D7887">
      <w:pPr>
        <w:widowControl w:val="0"/>
        <w:tabs>
          <w:tab w:val="left" w:pos="284"/>
        </w:tabs>
        <w:suppressAutoHyphens/>
        <w:ind w:firstLine="709"/>
        <w:rPr>
          <w:lang w:eastAsia="zh-CN"/>
        </w:rPr>
      </w:pPr>
      <w:r>
        <w:rPr>
          <w:b/>
          <w:sz w:val="28"/>
          <w:lang w:eastAsia="zh-CN"/>
        </w:rPr>
        <w:t>сельского поселения                                                        В.Ю. Лобанов</w:t>
      </w:r>
    </w:p>
    <w:p w:rsidR="004D7887" w:rsidRDefault="004D7887" w:rsidP="004D7887">
      <w:pPr>
        <w:pStyle w:val="a3"/>
        <w:widowControl w:val="0"/>
        <w:tabs>
          <w:tab w:val="left" w:pos="1276"/>
        </w:tabs>
        <w:spacing w:before="0" w:after="0"/>
        <w:ind w:left="0" w:right="0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firstLine="709"/>
        <w:rPr>
          <w:b/>
          <w:sz w:val="28"/>
          <w:szCs w:val="28"/>
        </w:rPr>
      </w:pPr>
    </w:p>
    <w:p w:rsidR="004D7887" w:rsidRDefault="004D7887" w:rsidP="004D7887">
      <w:pPr>
        <w:pStyle w:val="a3"/>
        <w:widowControl w:val="0"/>
        <w:rPr>
          <w:b/>
        </w:rPr>
      </w:pPr>
      <w:r>
        <w:rPr>
          <w:b/>
        </w:rPr>
        <w:t> </w:t>
      </w: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4D7887" w:rsidRDefault="004D7887" w:rsidP="004D7887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9657CA" w:rsidRDefault="004D7887">
      <w:bookmarkStart w:id="0" w:name="_GoBack"/>
      <w:bookmarkEnd w:id="0"/>
    </w:p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0"/>
    <w:rsid w:val="004D7887"/>
    <w:rsid w:val="006D6AA7"/>
    <w:rsid w:val="00A673E8"/>
    <w:rsid w:val="00B31880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887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4D788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4D7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887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4D788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4D7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2019-08-26T07:01:00Z</dcterms:created>
  <dcterms:modified xsi:type="dcterms:W3CDTF">2019-08-26T07:01:00Z</dcterms:modified>
</cp:coreProperties>
</file>