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285E39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8A364A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A364A">
              <w:rPr>
                <w:rFonts w:ascii="Times New Roman" w:hAnsi="Times New Roman"/>
                <w:spacing w:val="20"/>
                <w:sz w:val="28"/>
                <w:szCs w:val="28"/>
              </w:rPr>
              <w:t>декабря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285E39">
              <w:rPr>
                <w:rFonts w:ascii="Times New Roman" w:hAnsi="Times New Roman"/>
                <w:spacing w:val="20"/>
                <w:sz w:val="28"/>
                <w:szCs w:val="28"/>
              </w:rPr>
              <w:t>59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</w:t>
      </w:r>
      <w:r w:rsidR="00C85854">
        <w:rPr>
          <w:sz w:val="28"/>
          <w:szCs w:val="28"/>
        </w:rPr>
        <w:t xml:space="preserve"> обращением гр. Одинцовой Марии Ивановны, паспорт: 2503 379144, выдан: Отделом Внутренних Дел города Тулуна Иркутской области, 11.11.2002</w:t>
      </w:r>
      <w:r>
        <w:rPr>
          <w:sz w:val="28"/>
          <w:szCs w:val="28"/>
        </w:rPr>
        <w:t>,</w:t>
      </w:r>
      <w:r w:rsidR="00C85854">
        <w:rPr>
          <w:sz w:val="28"/>
          <w:szCs w:val="28"/>
        </w:rPr>
        <w:t xml:space="preserve"> проживающей по адресу: Иркутская область, г. Тулун, ул. Островского, д.13, кв.13, 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9229B8">
        <w:rPr>
          <w:sz w:val="28"/>
          <w:szCs w:val="28"/>
        </w:rPr>
        <w:t xml:space="preserve"> </w:t>
      </w:r>
      <w:r w:rsidR="00285E39">
        <w:rPr>
          <w:sz w:val="28"/>
          <w:szCs w:val="28"/>
        </w:rPr>
        <w:t>купли продажи</w:t>
      </w:r>
      <w:r w:rsidR="00283473">
        <w:rPr>
          <w:sz w:val="28"/>
          <w:szCs w:val="28"/>
        </w:rPr>
        <w:t xml:space="preserve"> жилого дома </w:t>
      </w:r>
      <w:r w:rsidR="00285E39">
        <w:rPr>
          <w:sz w:val="28"/>
          <w:szCs w:val="28"/>
        </w:rPr>
        <w:t>от 08.02.1988 года № 1</w:t>
      </w:r>
      <w:r w:rsidR="008A364A">
        <w:rPr>
          <w:sz w:val="28"/>
          <w:szCs w:val="28"/>
        </w:rPr>
        <w:t>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634824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bookmarkStart w:id="0" w:name="_GoBack"/>
            <w:bookmarkEnd w:id="0"/>
            <w:r w:rsidR="00795C45">
              <w:rPr>
                <w:sz w:val="28"/>
                <w:szCs w:val="28"/>
              </w:rPr>
              <w:t xml:space="preserve"> общей площадью </w:t>
            </w:r>
            <w:r w:rsidR="00285E39">
              <w:rPr>
                <w:sz w:val="28"/>
                <w:szCs w:val="28"/>
              </w:rPr>
              <w:t xml:space="preserve"> 49</w:t>
            </w:r>
            <w:r w:rsidR="00795C45">
              <w:rPr>
                <w:sz w:val="28"/>
                <w:szCs w:val="28"/>
              </w:rPr>
              <w:t xml:space="preserve"> </w:t>
            </w:r>
            <w:proofErr w:type="spellStart"/>
            <w:r w:rsidR="00795C45">
              <w:rPr>
                <w:sz w:val="28"/>
                <w:szCs w:val="28"/>
              </w:rPr>
              <w:t>кв.м</w:t>
            </w:r>
            <w:proofErr w:type="spellEnd"/>
            <w:r w:rsidR="00795C45">
              <w:rPr>
                <w:sz w:val="28"/>
                <w:szCs w:val="28"/>
              </w:rPr>
              <w:t xml:space="preserve">., в том числе жилой </w:t>
            </w:r>
            <w:r w:rsidR="00285E39">
              <w:rPr>
                <w:sz w:val="28"/>
                <w:szCs w:val="28"/>
              </w:rPr>
              <w:t>40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 w:rsidR="00795C45">
              <w:rPr>
                <w:sz w:val="28"/>
                <w:szCs w:val="28"/>
              </w:rPr>
              <w:t>кв</w:t>
            </w:r>
            <w:proofErr w:type="gramStart"/>
            <w:r w:rsidR="00795C45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Default="00285E39" w:rsidP="00795C4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Заусаево</w:t>
            </w:r>
            <w:proofErr w:type="spellEnd"/>
            <w:r>
              <w:rPr>
                <w:sz w:val="28"/>
                <w:szCs w:val="28"/>
              </w:rPr>
              <w:t>, Тулунский райо</w:t>
            </w:r>
            <w:r w:rsidR="008A364A">
              <w:rPr>
                <w:sz w:val="28"/>
                <w:szCs w:val="28"/>
              </w:rPr>
              <w:t xml:space="preserve">н, </w:t>
            </w:r>
            <w:r>
              <w:rPr>
                <w:sz w:val="28"/>
                <w:szCs w:val="28"/>
              </w:rPr>
              <w:t>Иркутская область</w:t>
            </w:r>
          </w:p>
          <w:p w:rsidR="00795C45" w:rsidRPr="00B24528" w:rsidRDefault="00795C45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82" w:rsidRDefault="008A364A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  <w:r w:rsidR="00285E39">
              <w:rPr>
                <w:sz w:val="28"/>
                <w:szCs w:val="28"/>
              </w:rPr>
              <w:t xml:space="preserve">д. </w:t>
            </w:r>
            <w:proofErr w:type="spellStart"/>
            <w:r w:rsidR="00C85854">
              <w:rPr>
                <w:sz w:val="28"/>
                <w:szCs w:val="28"/>
              </w:rPr>
              <w:t>Заусаева</w:t>
            </w:r>
            <w:proofErr w:type="spellEnd"/>
          </w:p>
          <w:p w:rsidR="00795C45" w:rsidRPr="00B24528" w:rsidRDefault="00316E82" w:rsidP="008A364A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85E39">
              <w:rPr>
                <w:sz w:val="28"/>
                <w:szCs w:val="28"/>
              </w:rPr>
              <w:t>Кирова, дом 108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316E8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E8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34824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283473"/>
    <w:rsid w:val="00285E39"/>
    <w:rsid w:val="00316E82"/>
    <w:rsid w:val="004709B9"/>
    <w:rsid w:val="00634824"/>
    <w:rsid w:val="006D6AA7"/>
    <w:rsid w:val="00795C45"/>
    <w:rsid w:val="008A364A"/>
    <w:rsid w:val="009229B8"/>
    <w:rsid w:val="00A673E8"/>
    <w:rsid w:val="00C85854"/>
    <w:rsid w:val="00CE456C"/>
    <w:rsid w:val="00DE1E77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2019-12-26T00:56:00Z</cp:lastPrinted>
  <dcterms:created xsi:type="dcterms:W3CDTF">2019-05-06T05:35:00Z</dcterms:created>
  <dcterms:modified xsi:type="dcterms:W3CDTF">2019-12-26T00:59:00Z</dcterms:modified>
</cp:coreProperties>
</file>