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27DE9" w:rsidRPr="006D62A1" w:rsidTr="008354A7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C26216">
              <w:rPr>
                <w:rFonts w:ascii="Times New Roman" w:hAnsi="Times New Roman"/>
                <w:spacing w:val="20"/>
                <w:sz w:val="28"/>
                <w:szCs w:val="28"/>
              </w:rPr>
              <w:t>10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C26216">
              <w:rPr>
                <w:rFonts w:ascii="Times New Roman" w:hAnsi="Times New Roman"/>
                <w:spacing w:val="20"/>
                <w:sz w:val="28"/>
                <w:szCs w:val="28"/>
              </w:rPr>
              <w:t>сентября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201</w:t>
            </w:r>
            <w:r w:rsidR="000820BD">
              <w:rPr>
                <w:rFonts w:ascii="Times New Roman" w:hAnsi="Times New Roman"/>
                <w:spacing w:val="20"/>
                <w:sz w:val="28"/>
                <w:szCs w:val="28"/>
              </w:rPr>
              <w:t>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C26216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№ </w:t>
            </w:r>
            <w:r w:rsidR="00C26216">
              <w:rPr>
                <w:rFonts w:ascii="Times New Roman" w:hAnsi="Times New Roman"/>
                <w:spacing w:val="20"/>
                <w:sz w:val="28"/>
                <w:szCs w:val="28"/>
              </w:rPr>
              <w:t>46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 присвоении адрес</w:t>
      </w:r>
      <w:r>
        <w:rPr>
          <w:b/>
          <w:sz w:val="28"/>
          <w:szCs w:val="28"/>
        </w:rPr>
        <w:t>а</w:t>
      </w: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D62A1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 xml:space="preserve">гр. </w:t>
      </w:r>
      <w:r w:rsidR="00C26216">
        <w:rPr>
          <w:sz w:val="28"/>
          <w:szCs w:val="28"/>
        </w:rPr>
        <w:t xml:space="preserve">Черненко Игоря </w:t>
      </w:r>
      <w:r w:rsidR="000820BD">
        <w:rPr>
          <w:sz w:val="28"/>
          <w:szCs w:val="28"/>
        </w:rPr>
        <w:t xml:space="preserve"> Васильевича</w:t>
      </w:r>
      <w:r>
        <w:rPr>
          <w:sz w:val="28"/>
          <w:szCs w:val="28"/>
        </w:rPr>
        <w:t xml:space="preserve"> от </w:t>
      </w:r>
      <w:r w:rsidR="00C26216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C26216">
        <w:rPr>
          <w:sz w:val="28"/>
          <w:szCs w:val="28"/>
        </w:rPr>
        <w:t>09</w:t>
      </w:r>
      <w:bookmarkStart w:id="0" w:name="_GoBack"/>
      <w:bookmarkEnd w:id="0"/>
      <w:r w:rsidRPr="006D62A1">
        <w:rPr>
          <w:sz w:val="28"/>
          <w:szCs w:val="28"/>
        </w:rPr>
        <w:t>.201</w:t>
      </w:r>
      <w:r w:rsidR="000820BD">
        <w:rPr>
          <w:sz w:val="28"/>
          <w:szCs w:val="28"/>
        </w:rPr>
        <w:t>9</w:t>
      </w:r>
      <w:r w:rsidRPr="006D62A1">
        <w:rPr>
          <w:sz w:val="28"/>
          <w:szCs w:val="28"/>
        </w:rPr>
        <w:t xml:space="preserve"> г. о</w:t>
      </w:r>
      <w:r>
        <w:rPr>
          <w:sz w:val="28"/>
          <w:szCs w:val="28"/>
        </w:rPr>
        <w:t xml:space="preserve"> </w:t>
      </w:r>
      <w:r w:rsidRPr="006D62A1">
        <w:rPr>
          <w:sz w:val="28"/>
          <w:szCs w:val="28"/>
        </w:rPr>
        <w:t>присвоении адрес</w:t>
      </w:r>
      <w:r>
        <w:rPr>
          <w:sz w:val="28"/>
          <w:szCs w:val="28"/>
        </w:rPr>
        <w:t>а земельному участку</w:t>
      </w:r>
      <w:r w:rsidRPr="006D62A1">
        <w:rPr>
          <w:sz w:val="28"/>
          <w:szCs w:val="28"/>
        </w:rPr>
        <w:t>,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927DE9" w:rsidRPr="006D62A1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>, указанному в свидетельстве на право собственности на землю Серия РФ-Х-ИРО15 № 465</w:t>
      </w:r>
      <w:r w:rsidR="00C26216">
        <w:rPr>
          <w:sz w:val="28"/>
          <w:szCs w:val="28"/>
        </w:rPr>
        <w:t>100</w:t>
      </w:r>
      <w:r>
        <w:rPr>
          <w:sz w:val="28"/>
          <w:szCs w:val="28"/>
        </w:rPr>
        <w:t xml:space="preserve"> от 19.01.1995 года</w:t>
      </w:r>
      <w:r w:rsidRPr="006D62A1">
        <w:rPr>
          <w:sz w:val="28"/>
          <w:szCs w:val="28"/>
        </w:rPr>
        <w:t xml:space="preserve">: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927DE9" w:rsidRPr="00B24528" w:rsidTr="008354A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927DE9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общей</w:t>
            </w:r>
            <w:r w:rsidRPr="00B24528">
              <w:rPr>
                <w:sz w:val="28"/>
                <w:szCs w:val="28"/>
              </w:rPr>
              <w:t xml:space="preserve"> площадью </w:t>
            </w:r>
            <w:r w:rsidR="00C26216">
              <w:rPr>
                <w:sz w:val="28"/>
                <w:szCs w:val="28"/>
              </w:rPr>
              <w:t>0,06</w:t>
            </w:r>
            <w:r w:rsidRPr="00B24528">
              <w:rPr>
                <w:sz w:val="28"/>
                <w:szCs w:val="28"/>
              </w:rPr>
              <w:t xml:space="preserve"> га</w:t>
            </w:r>
            <w:r>
              <w:rPr>
                <w:sz w:val="28"/>
                <w:szCs w:val="28"/>
              </w:rPr>
              <w:t>, земли</w:t>
            </w:r>
          </w:p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для садоводства и огородничества </w:t>
            </w:r>
            <w:r w:rsidRPr="00B245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Садоводческое </w:t>
            </w:r>
            <w:r>
              <w:rPr>
                <w:sz w:val="28"/>
                <w:szCs w:val="28"/>
              </w:rPr>
              <w:t>товарищество</w:t>
            </w:r>
            <w:r w:rsidRPr="00B24528">
              <w:rPr>
                <w:sz w:val="28"/>
                <w:szCs w:val="28"/>
              </w:rPr>
              <w:t xml:space="preserve"> «Кристалл»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</w:t>
            </w:r>
          </w:p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район,</w:t>
            </w:r>
          </w:p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>
              <w:rPr>
                <w:sz w:val="28"/>
                <w:szCs w:val="28"/>
              </w:rPr>
              <w:t xml:space="preserve"> некоммерческое </w:t>
            </w:r>
            <w:r w:rsidRPr="00B24528">
              <w:rPr>
                <w:sz w:val="28"/>
                <w:szCs w:val="28"/>
              </w:rPr>
              <w:t xml:space="preserve">товарищество «Кристалл», </w:t>
            </w:r>
            <w:r>
              <w:rPr>
                <w:sz w:val="28"/>
                <w:szCs w:val="28"/>
              </w:rPr>
              <w:t>у</w:t>
            </w:r>
            <w:r w:rsidRPr="00B24528">
              <w:rPr>
                <w:sz w:val="28"/>
                <w:szCs w:val="28"/>
              </w:rPr>
              <w:t>лица</w:t>
            </w:r>
            <w:r>
              <w:rPr>
                <w:sz w:val="28"/>
                <w:szCs w:val="28"/>
              </w:rPr>
              <w:t xml:space="preserve"> Полевая,</w:t>
            </w:r>
          </w:p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участок </w:t>
            </w:r>
            <w:r w:rsidR="00C26216">
              <w:rPr>
                <w:sz w:val="28"/>
                <w:szCs w:val="28"/>
              </w:rPr>
              <w:t>154</w:t>
            </w:r>
          </w:p>
        </w:tc>
      </w:tr>
    </w:tbl>
    <w:p w:rsidR="00927DE9" w:rsidRPr="00B24528" w:rsidRDefault="00927DE9" w:rsidP="00927DE9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6D62A1">
        <w:rPr>
          <w:sz w:val="28"/>
          <w:szCs w:val="28"/>
        </w:rPr>
        <w:t>. 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6216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Афанасьевского</w:t>
      </w:r>
    </w:p>
    <w:p w:rsidR="00927DE9" w:rsidRPr="006D62A1" w:rsidRDefault="00927DE9" w:rsidP="00927DE9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6216">
        <w:rPr>
          <w:spacing w:val="20"/>
          <w:sz w:val="28"/>
          <w:szCs w:val="28"/>
        </w:rPr>
        <w:t>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C26216"/>
    <w:sectPr w:rsidR="009657CA" w:rsidSect="00927DE9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1F"/>
    <w:rsid w:val="000820BD"/>
    <w:rsid w:val="0052770C"/>
    <w:rsid w:val="006D6AA7"/>
    <w:rsid w:val="00927DE9"/>
    <w:rsid w:val="00A673E8"/>
    <w:rsid w:val="00C26216"/>
    <w:rsid w:val="00D8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2019-09-10T01:11:00Z</cp:lastPrinted>
  <dcterms:created xsi:type="dcterms:W3CDTF">2019-09-10T01:12:00Z</dcterms:created>
  <dcterms:modified xsi:type="dcterms:W3CDTF">2019-09-10T01:12:00Z</dcterms:modified>
</cp:coreProperties>
</file>