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31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8A7751">
        <w:rPr>
          <w:sz w:val="28"/>
          <w:szCs w:val="28"/>
        </w:rPr>
        <w:t>, общей площадью 5691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>
        <w:rPr>
          <w:sz w:val="28"/>
          <w:szCs w:val="28"/>
        </w:rPr>
        <w:t>п. Ермаки</w:t>
      </w:r>
      <w:r w:rsidRPr="00124BAE">
        <w:rPr>
          <w:sz w:val="28"/>
          <w:szCs w:val="28"/>
        </w:rPr>
        <w:t>,</w:t>
      </w:r>
      <w:r w:rsidR="008A7751">
        <w:rPr>
          <w:sz w:val="28"/>
          <w:szCs w:val="28"/>
        </w:rPr>
        <w:t xml:space="preserve"> </w:t>
      </w:r>
      <w:r w:rsidR="00C56EB6">
        <w:rPr>
          <w:sz w:val="28"/>
          <w:szCs w:val="28"/>
        </w:rPr>
        <w:t xml:space="preserve">пер. </w:t>
      </w:r>
      <w:r w:rsidR="008E59A6">
        <w:rPr>
          <w:sz w:val="28"/>
          <w:szCs w:val="28"/>
        </w:rPr>
        <w:t>Ручейный</w:t>
      </w:r>
      <w:bookmarkStart w:id="0" w:name="_GoBack"/>
      <w:bookmarkEnd w:id="0"/>
      <w:r w:rsidR="008A7751">
        <w:rPr>
          <w:sz w:val="28"/>
          <w:szCs w:val="28"/>
        </w:rPr>
        <w:t>, уч.7-1</w:t>
      </w:r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5C5951" w:rsidRDefault="005C5951" w:rsidP="005C5951"/>
    <w:p w:rsidR="009657CA" w:rsidRDefault="008E59A6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8A7751"/>
    <w:rsid w:val="008E59A6"/>
    <w:rsid w:val="0096652A"/>
    <w:rsid w:val="00A673E8"/>
    <w:rsid w:val="00C56EB6"/>
    <w:rsid w:val="00D4509F"/>
    <w:rsid w:val="00D83BD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2020-02-04T02:01:00Z</cp:lastPrinted>
  <dcterms:created xsi:type="dcterms:W3CDTF">2019-08-22T01:19:00Z</dcterms:created>
  <dcterms:modified xsi:type="dcterms:W3CDTF">2020-02-04T02:04:00Z</dcterms:modified>
</cp:coreProperties>
</file>