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342359" w:rsidRPr="00342359" w:rsidTr="00767AFF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42359" w:rsidRPr="00342359" w:rsidRDefault="00EA2B2A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.2020 г.                                        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 w:rsidR="00E70B64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2359" w:rsidRPr="00342359" w:rsidRDefault="00342359" w:rsidP="0034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59" w:rsidRPr="00342359" w:rsidRDefault="00342359" w:rsidP="003423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342359" w:rsidRPr="00342359" w:rsidRDefault="00342359" w:rsidP="00342359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342359" w:rsidRPr="00342359" w:rsidRDefault="00342359" w:rsidP="0034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359" w:rsidRPr="00342359" w:rsidRDefault="00342359" w:rsidP="0034235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2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FD5387" wp14:editId="257A2ED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359" w:rsidRPr="00342359" w:rsidRDefault="00342359" w:rsidP="0034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59" w:rsidRPr="00342359" w:rsidRDefault="00342359" w:rsidP="003423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2359" w:rsidRPr="00342359" w:rsidRDefault="00342359" w:rsidP="003423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2359" w:rsidRPr="00342359" w:rsidRDefault="00342359" w:rsidP="003423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2359" w:rsidRPr="00342359" w:rsidRDefault="00342359" w:rsidP="0034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42359" w:rsidRPr="00342359" w:rsidSect="00A95029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pgNumType w:start="0"/>
          <w:cols w:space="708"/>
          <w:docGrid w:linePitch="360"/>
        </w:sectPr>
      </w:pPr>
    </w:p>
    <w:p w:rsidR="00EA2B2A" w:rsidRPr="00EA2B2A" w:rsidRDefault="00EA2B2A" w:rsidP="00EA2B2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  <w:r w:rsidRPr="00EA2B2A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lastRenderedPageBreak/>
        <w:t>ИРКУТСКАЯ ОБЛАСТЬ</w:t>
      </w:r>
    </w:p>
    <w:p w:rsidR="00EA2B2A" w:rsidRPr="00EA2B2A" w:rsidRDefault="00EA2B2A" w:rsidP="00EA2B2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  <w:r w:rsidRPr="00EA2B2A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Тулунский район</w:t>
      </w:r>
    </w:p>
    <w:p w:rsidR="00EA2B2A" w:rsidRPr="00EA2B2A" w:rsidRDefault="00EA2B2A" w:rsidP="00EA2B2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  <w:r w:rsidRPr="00EA2B2A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АДМИНИСТРАЦИЯ</w:t>
      </w:r>
    </w:p>
    <w:p w:rsidR="00EA2B2A" w:rsidRPr="00EA2B2A" w:rsidRDefault="00EA2B2A" w:rsidP="00EA2B2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  <w:r w:rsidRPr="00EA2B2A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Афанасьевского сельского поселения</w:t>
      </w:r>
    </w:p>
    <w:p w:rsidR="00EA2B2A" w:rsidRPr="00EA2B2A" w:rsidRDefault="00EA2B2A" w:rsidP="00EA2B2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spacing w:val="20"/>
          <w:sz w:val="28"/>
          <w:szCs w:val="20"/>
          <w:lang w:eastAsia="ru-RU"/>
        </w:rPr>
      </w:pPr>
    </w:p>
    <w:p w:rsidR="00EA2B2A" w:rsidRPr="00EA2B2A" w:rsidRDefault="00EA2B2A" w:rsidP="00EA2B2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EA2B2A">
        <w:rPr>
          <w:rFonts w:ascii="Times New Roman" w:eastAsia="Calibri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EA2B2A">
        <w:rPr>
          <w:rFonts w:ascii="Times New Roman" w:eastAsia="Calibri" w:hAnsi="Times New Roman" w:cs="Times New Roman"/>
          <w:b/>
          <w:spacing w:val="20"/>
          <w:sz w:val="36"/>
          <w:szCs w:val="20"/>
          <w:lang w:eastAsia="ru-RU"/>
        </w:rPr>
        <w:t xml:space="preserve"> О С Т А Н О В Л Е Н И Е</w:t>
      </w:r>
    </w:p>
    <w:p w:rsidR="00EA2B2A" w:rsidRPr="00EA2B2A" w:rsidRDefault="00EA2B2A" w:rsidP="00EA2B2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Calibri" w:hAnsi="Times New Roman" w:cs="Times New Roman"/>
          <w:b/>
          <w:spacing w:val="20"/>
          <w:sz w:val="36"/>
          <w:szCs w:val="20"/>
          <w:lang w:eastAsia="ru-RU"/>
        </w:rPr>
      </w:pPr>
    </w:p>
    <w:p w:rsidR="00EA2B2A" w:rsidRPr="00EA2B2A" w:rsidRDefault="00EA2B2A" w:rsidP="00EA2B2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  <w:r w:rsidRPr="00EA2B2A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«30» апреля 2020 г.                                      № 12-ПГ</w:t>
      </w:r>
    </w:p>
    <w:p w:rsidR="00EA2B2A" w:rsidRPr="00EA2B2A" w:rsidRDefault="00EA2B2A" w:rsidP="00EA2B2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</w:p>
    <w:p w:rsidR="00EA2B2A" w:rsidRPr="00EA2B2A" w:rsidRDefault="00EA2B2A" w:rsidP="00EA2B2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  <w:r w:rsidRPr="00EA2B2A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д. Афанасьева</w:t>
      </w:r>
    </w:p>
    <w:p w:rsidR="00EA2B2A" w:rsidRPr="00EA2B2A" w:rsidRDefault="00EA2B2A" w:rsidP="00EA2B2A">
      <w:pPr>
        <w:suppressAutoHyphens/>
        <w:spacing w:after="0" w:line="240" w:lineRule="auto"/>
        <w:ind w:right="3259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2B2A" w:rsidRPr="00EA2B2A" w:rsidRDefault="00EA2B2A" w:rsidP="00EA2B2A">
      <w:pPr>
        <w:suppressAutoHyphens/>
        <w:spacing w:after="0" w:line="240" w:lineRule="auto"/>
        <w:ind w:right="3118" w:firstLine="720"/>
        <w:rPr>
          <w:rFonts w:ascii="Times New Roman" w:eastAsia="Times New Roman" w:hAnsi="Times New Roman" w:cs="Times New Roman"/>
          <w:color w:val="FF0000"/>
        </w:rPr>
      </w:pPr>
      <w:r w:rsidRPr="00EA2B2A"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утверждении Приложения 1 к Положению об оплате труда работников муниципального казённого учреждения культуры «Культурно-досуговый центр д. Афанасьева», в отношении которых функции и полномочия учредителя осуществляются администрацией Афанасьевского сельского поселения, утвержденному постановлением администрации Афанасьевского сельского поселения от 22.12.2017 года №43-пг в новой редакции</w:t>
      </w:r>
    </w:p>
    <w:p w:rsidR="00EA2B2A" w:rsidRPr="00EA2B2A" w:rsidRDefault="00EA2B2A" w:rsidP="00EA2B2A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2B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A2B2A">
        <w:rPr>
          <w:rFonts w:ascii="Times New Roman" w:eastAsia="Times New Roman" w:hAnsi="Times New Roman" w:cs="Times New Roman"/>
          <w:sz w:val="28"/>
        </w:rPr>
        <w:t xml:space="preserve">  В целях реализации Указа Губернатора Иркутской области от 15 июля 2019г. №152-уг «Об установлении единовременной выплаты к профессиональным праздникам отдельным категориям работников в Иркутской области» </w:t>
      </w:r>
      <w:r w:rsidRPr="00EA2B2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статьей 24 Устава Афанасьевского сельского поселения,</w:t>
      </w:r>
    </w:p>
    <w:p w:rsidR="00EA2B2A" w:rsidRPr="00EA2B2A" w:rsidRDefault="00EA2B2A" w:rsidP="00EA2B2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B2A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EA2B2A" w:rsidRPr="00EA2B2A" w:rsidRDefault="00EA2B2A" w:rsidP="00EA2B2A">
      <w:pPr>
        <w:widowControl w:val="0"/>
        <w:suppressAutoHyphens/>
        <w:autoSpaceDE w:val="0"/>
        <w:autoSpaceDN w:val="0"/>
        <w:spacing w:after="0" w:line="240" w:lineRule="auto"/>
        <w:ind w:firstLine="48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2B2A" w:rsidRPr="00EA2B2A" w:rsidRDefault="00EA2B2A" w:rsidP="00EA2B2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2A">
        <w:rPr>
          <w:rFonts w:ascii="Times New Roman" w:eastAsia="Times New Roman" w:hAnsi="Times New Roman" w:cs="Times New Roman"/>
          <w:sz w:val="28"/>
          <w:szCs w:val="28"/>
        </w:rPr>
        <w:t>1. Внести в Положение об оплате труда работников муниципального казённого учреждения культуры «Культурно-досуговый центр д. Афанасьева», в отношении которых функции и полномочия учредителя осуществляются администрацией Афанасьевского сельского поселения, утвержденного постановлением администрации Афанасьевского сельского поселения от 22.12.2017 года № 43-пг (далее – Положение) следующие изменения:</w:t>
      </w:r>
    </w:p>
    <w:p w:rsidR="00EA2B2A" w:rsidRPr="00EA2B2A" w:rsidRDefault="00EA2B2A" w:rsidP="00EA2B2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2A">
        <w:rPr>
          <w:rFonts w:ascii="Times New Roman" w:eastAsia="Times New Roman" w:hAnsi="Times New Roman" w:cs="Times New Roman"/>
          <w:sz w:val="28"/>
          <w:szCs w:val="28"/>
        </w:rPr>
        <w:t xml:space="preserve">         1.1. Изложить Приложение 3 к Положению в новой редакции, согласно приложению №1 к настоящему постановлению.</w:t>
      </w:r>
    </w:p>
    <w:p w:rsidR="00EA2B2A" w:rsidRPr="00EA2B2A" w:rsidRDefault="00EA2B2A" w:rsidP="00EA2B2A">
      <w:pPr>
        <w:tabs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2A">
        <w:rPr>
          <w:rFonts w:ascii="Times New Roman" w:eastAsia="Times New Roman" w:hAnsi="Times New Roman" w:cs="Times New Roman"/>
          <w:sz w:val="28"/>
          <w:szCs w:val="28"/>
        </w:rPr>
        <w:t xml:space="preserve">     2. Установить, что настоящее постановление вступает в силу с 01.05.2020 года.</w:t>
      </w:r>
    </w:p>
    <w:p w:rsidR="00EA2B2A" w:rsidRPr="00EA2B2A" w:rsidRDefault="00EA2B2A" w:rsidP="00EA2B2A">
      <w:pPr>
        <w:tabs>
          <w:tab w:val="left" w:pos="1134"/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2A">
        <w:rPr>
          <w:rFonts w:ascii="Times New Roman" w:eastAsia="Times New Roman" w:hAnsi="Times New Roman" w:cs="Times New Roman"/>
          <w:sz w:val="28"/>
          <w:szCs w:val="28"/>
        </w:rPr>
        <w:t xml:space="preserve">     3. Контроль над исполнением настоящего постановления оставляю за собой</w:t>
      </w:r>
    </w:p>
    <w:p w:rsidR="00EA2B2A" w:rsidRPr="00EA2B2A" w:rsidRDefault="00EA2B2A" w:rsidP="00EA2B2A">
      <w:pPr>
        <w:tabs>
          <w:tab w:val="left" w:pos="1134"/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B2A" w:rsidRPr="00EA2B2A" w:rsidRDefault="00EA2B2A" w:rsidP="00EA2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2A">
        <w:rPr>
          <w:rFonts w:ascii="Times New Roman" w:eastAsia="Times New Roman" w:hAnsi="Times New Roman" w:cs="Times New Roman"/>
          <w:sz w:val="28"/>
          <w:szCs w:val="28"/>
        </w:rPr>
        <w:t>Глава Афанасьевского сельского поселения                             В.Ю. Лобанов</w:t>
      </w:r>
    </w:p>
    <w:p w:rsidR="00EA2B2A" w:rsidRPr="00EA2B2A" w:rsidRDefault="00EA2B2A" w:rsidP="00EA2B2A">
      <w:pPr>
        <w:suppressAutoHyphens/>
        <w:spacing w:after="0" w:line="240" w:lineRule="auto"/>
        <w:ind w:firstLine="60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B2A" w:rsidRPr="00EA2B2A" w:rsidRDefault="00EA2B2A" w:rsidP="00EA2B2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A2B2A" w:rsidRPr="00EA2B2A" w:rsidRDefault="00EA2B2A" w:rsidP="00EA2B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B2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EA2B2A" w:rsidRPr="00EA2B2A" w:rsidRDefault="00EA2B2A" w:rsidP="00EA2B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B2A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Афанасьевского </w:t>
      </w:r>
    </w:p>
    <w:p w:rsidR="00EA2B2A" w:rsidRPr="00EA2B2A" w:rsidRDefault="00EA2B2A" w:rsidP="00EA2B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B2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EA2B2A" w:rsidRPr="00EA2B2A" w:rsidRDefault="00EA2B2A" w:rsidP="00EA2B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B2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A2B2A">
        <w:rPr>
          <w:rFonts w:ascii="Times New Roman" w:eastAsia="Times New Roman" w:hAnsi="Times New Roman" w:cs="Times New Roman"/>
          <w:sz w:val="24"/>
          <w:szCs w:val="24"/>
          <w:u w:val="single"/>
        </w:rPr>
        <w:t>30 апреля</w:t>
      </w:r>
      <w:r w:rsidRPr="00EA2B2A">
        <w:rPr>
          <w:rFonts w:ascii="Times New Roman" w:eastAsia="Times New Roman" w:hAnsi="Times New Roman" w:cs="Times New Roman"/>
          <w:sz w:val="24"/>
          <w:szCs w:val="24"/>
        </w:rPr>
        <w:t xml:space="preserve"> 2020 года № </w:t>
      </w:r>
      <w:r w:rsidRPr="00EA2B2A">
        <w:rPr>
          <w:rFonts w:ascii="Times New Roman" w:eastAsia="Times New Roman" w:hAnsi="Times New Roman" w:cs="Times New Roman"/>
          <w:sz w:val="24"/>
          <w:szCs w:val="24"/>
          <w:u w:val="single"/>
        </w:rPr>
        <w:t>12-ПГ</w:t>
      </w:r>
    </w:p>
    <w:p w:rsidR="00EA2B2A" w:rsidRPr="00EA2B2A" w:rsidRDefault="00EA2B2A" w:rsidP="00EA2B2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B2A" w:rsidRPr="00EA2B2A" w:rsidRDefault="00EA2B2A" w:rsidP="00EA2B2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B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3</w:t>
      </w:r>
    </w:p>
    <w:p w:rsidR="00EA2B2A" w:rsidRPr="00EA2B2A" w:rsidRDefault="00EA2B2A" w:rsidP="00EA2B2A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</w:rPr>
      </w:pPr>
      <w:r w:rsidRPr="00EA2B2A">
        <w:rPr>
          <w:rFonts w:ascii="Times New Roman" w:eastAsia="Times New Roman" w:hAnsi="Times New Roman" w:cs="Times New Roman"/>
          <w:sz w:val="24"/>
        </w:rPr>
        <w:t>к Положению об оплате труда работников</w:t>
      </w:r>
    </w:p>
    <w:p w:rsidR="00EA2B2A" w:rsidRPr="00EA2B2A" w:rsidRDefault="00EA2B2A" w:rsidP="00EA2B2A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</w:rPr>
      </w:pPr>
      <w:r w:rsidRPr="00EA2B2A">
        <w:rPr>
          <w:rFonts w:ascii="Times New Roman" w:eastAsia="Times New Roman" w:hAnsi="Times New Roman" w:cs="Times New Roman"/>
          <w:sz w:val="24"/>
        </w:rPr>
        <w:t xml:space="preserve">муниципального казённого учреждения культуры «Культурно-досуговый центр д Афанасьева», в отношении которых функции и полномочия учредителя осуществляются администрацией Афанасьевского сельского поселения, утвержденному постановлением администрации Афанасьевского сельского поселения от 22.12.2017г. №-43 - </w:t>
      </w:r>
      <w:proofErr w:type="spellStart"/>
      <w:r w:rsidRPr="00EA2B2A">
        <w:rPr>
          <w:rFonts w:ascii="Times New Roman" w:eastAsia="Times New Roman" w:hAnsi="Times New Roman" w:cs="Times New Roman"/>
          <w:sz w:val="24"/>
        </w:rPr>
        <w:t>пг</w:t>
      </w:r>
      <w:proofErr w:type="spellEnd"/>
    </w:p>
    <w:p w:rsidR="00EA2B2A" w:rsidRPr="00EA2B2A" w:rsidRDefault="00EA2B2A" w:rsidP="00EA2B2A">
      <w:pPr>
        <w:suppressAutoHyphens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B2A" w:rsidRPr="00EA2B2A" w:rsidRDefault="00EA2B2A" w:rsidP="00EA2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A2B2A">
        <w:rPr>
          <w:rFonts w:ascii="Times New Roman" w:eastAsia="Calibri" w:hAnsi="Times New Roman" w:cs="Times New Roman"/>
          <w:sz w:val="20"/>
          <w:szCs w:val="20"/>
        </w:rPr>
        <w:t>ПЕРЕЧЕНЬ</w:t>
      </w:r>
    </w:p>
    <w:p w:rsidR="00EA2B2A" w:rsidRPr="00EA2B2A" w:rsidRDefault="00EA2B2A" w:rsidP="00EA2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A2B2A">
        <w:rPr>
          <w:rFonts w:ascii="Times New Roman" w:eastAsia="Calibri" w:hAnsi="Times New Roman" w:cs="Times New Roman"/>
          <w:sz w:val="20"/>
          <w:szCs w:val="20"/>
        </w:rPr>
        <w:t>ДОЛЖНОСТЕЙ РАБОТНИКОВ УЧРЕЖДЕНИЯ</w:t>
      </w:r>
      <w:r w:rsidRPr="00EA2B2A">
        <w:rPr>
          <w:rFonts w:ascii="Times New Roman" w:eastAsia="Calibri" w:hAnsi="Times New Roman" w:cs="Times New Roman"/>
          <w:bCs/>
          <w:sz w:val="20"/>
          <w:szCs w:val="20"/>
        </w:rPr>
        <w:t xml:space="preserve">,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</w:t>
      </w:r>
      <w:r w:rsidRPr="00EA2B2A">
        <w:rPr>
          <w:rFonts w:ascii="Times New Roman" w:eastAsia="Calibri" w:hAnsi="Times New Roman" w:cs="Times New Roman"/>
          <w:sz w:val="20"/>
          <w:szCs w:val="20"/>
        </w:rPr>
        <w:t xml:space="preserve">УЧРЕЖДЕНИЙ </w:t>
      </w:r>
    </w:p>
    <w:p w:rsidR="00EA2B2A" w:rsidRPr="00EA2B2A" w:rsidRDefault="00EA2B2A" w:rsidP="00EA2B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A2B2A" w:rsidRPr="00EA2B2A" w:rsidRDefault="00EA2B2A" w:rsidP="00EA2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A2B2A">
        <w:rPr>
          <w:rFonts w:ascii="Times New Roman" w:eastAsia="Calibri" w:hAnsi="Times New Roman" w:cs="Times New Roman"/>
          <w:b/>
          <w:sz w:val="20"/>
          <w:szCs w:val="20"/>
        </w:rPr>
        <w:t>Раздел 1</w:t>
      </w:r>
      <w:r w:rsidRPr="00EA2B2A">
        <w:rPr>
          <w:rFonts w:ascii="Times New Roman" w:eastAsia="Calibri" w:hAnsi="Times New Roman" w:cs="Times New Roman"/>
          <w:sz w:val="20"/>
          <w:szCs w:val="20"/>
        </w:rPr>
        <w:t>. ПЕРЕЧЕНЬ ДОЛЖНОСТЕЙ РАБОТНИКОВ УЧРЕЖДЕНИЙ КУЛЬТУРЫ,</w:t>
      </w:r>
      <w:r w:rsidRPr="00EA2B2A">
        <w:rPr>
          <w:rFonts w:ascii="Times New Roman" w:eastAsia="Calibri" w:hAnsi="Times New Roman" w:cs="Times New Roman"/>
          <w:bCs/>
          <w:sz w:val="20"/>
          <w:szCs w:val="20"/>
        </w:rPr>
        <w:t xml:space="preserve"> ОТНОСИМЫХ К ОСНОВНОМУ ПЕРСОНАЛУ ПО ВИДУ  ЭКОНОМИЧЕСКОЙ ДЕЯТЕЛЬНОСТИ </w:t>
      </w:r>
      <w:r w:rsidRPr="00EA2B2A">
        <w:rPr>
          <w:rFonts w:ascii="Times New Roman" w:eastAsia="Calibri" w:hAnsi="Times New Roman" w:cs="Times New Roman"/>
          <w:b/>
          <w:bCs/>
          <w:sz w:val="20"/>
          <w:szCs w:val="20"/>
        </w:rPr>
        <w:t>«ПРЕДОСТАВЛЕНИЕ ПРОЧИХ КОММУНАЛЬНЫХ, СОЦИАЛЬНЫХ И ПЕРСОНАЛЬНЫХ УСЛУГ»</w:t>
      </w:r>
      <w:r w:rsidRPr="00EA2B2A">
        <w:rPr>
          <w:rFonts w:ascii="Times New Roman" w:eastAsia="Calibri" w:hAnsi="Times New Roman" w:cs="Times New Roman"/>
          <w:b/>
          <w:bCs/>
          <w:sz w:val="20"/>
          <w:szCs w:val="20"/>
        </w:rPr>
        <w:br/>
      </w:r>
    </w:p>
    <w:p w:rsidR="00EA2B2A" w:rsidRPr="00EA2B2A" w:rsidRDefault="00EA2B2A" w:rsidP="00EA2B2A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A2B2A">
        <w:rPr>
          <w:rFonts w:ascii="Times New Roman" w:eastAsia="Calibri" w:hAnsi="Times New Roman" w:cs="Times New Roman"/>
          <w:sz w:val="20"/>
          <w:szCs w:val="20"/>
        </w:rPr>
        <w:t xml:space="preserve">1.1 ПЕРЕЧЕНЬ ДОЛЖНОСТЕЙ РАБОТНИКОВ </w:t>
      </w:r>
      <w:r w:rsidRPr="00EA2B2A">
        <w:rPr>
          <w:rFonts w:ascii="Times New Roman" w:eastAsia="Calibri" w:hAnsi="Times New Roman" w:cs="Times New Roman"/>
          <w:bCs/>
          <w:sz w:val="20"/>
          <w:szCs w:val="20"/>
        </w:rPr>
        <w:t xml:space="preserve">ОТНОСИМЫХ К ОСНОВНОМУ ПЕРСОНАЛУ    ДЛЯ РАСЧЕТА СРЕДНЕЙ ЗАРАБОТНОЙ </w:t>
      </w:r>
      <w:proofErr w:type="gramStart"/>
      <w:r w:rsidRPr="00EA2B2A">
        <w:rPr>
          <w:rFonts w:ascii="Times New Roman" w:eastAsia="Calibri" w:hAnsi="Times New Roman" w:cs="Times New Roman"/>
          <w:bCs/>
          <w:sz w:val="20"/>
          <w:szCs w:val="20"/>
        </w:rPr>
        <w:t xml:space="preserve">ПЛАТЫ И ОПРЕДЕЛЕНИЯ РАЗМЕРОВ ДОЛЖНОСТНЫХ ОКЛАДОВ РУКОВОДИТЕЛЕЙ </w:t>
      </w:r>
      <w:r w:rsidRPr="00EA2B2A">
        <w:rPr>
          <w:rFonts w:ascii="Times New Roman" w:eastAsia="Calibri" w:hAnsi="Times New Roman" w:cs="Times New Roman"/>
          <w:sz w:val="20"/>
          <w:szCs w:val="20"/>
        </w:rPr>
        <w:t>МУНИЦИПАЛЬНОГО   КАЗЕННОГО УЧРЕЖДЕНИЯ КУЛЬТУРЫ</w:t>
      </w:r>
      <w:proofErr w:type="gramEnd"/>
      <w:r w:rsidRPr="00EA2B2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A2B2A" w:rsidRPr="00EA2B2A" w:rsidRDefault="00EA2B2A" w:rsidP="00EA2B2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2B2A">
        <w:rPr>
          <w:rFonts w:ascii="Times New Roman" w:eastAsia="Calibri" w:hAnsi="Times New Roman" w:cs="Times New Roman"/>
          <w:sz w:val="20"/>
          <w:szCs w:val="20"/>
        </w:rPr>
        <w:t xml:space="preserve"> «КУЛЬТУРНО-ДОСУГОВЫЙ ЦЕНТР д. АФАНАСЬЕВА»</w:t>
      </w:r>
    </w:p>
    <w:p w:rsidR="00EA2B2A" w:rsidRPr="00EA2B2A" w:rsidRDefault="00EA2B2A" w:rsidP="00EA2B2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A2B2A" w:rsidRPr="00EA2B2A" w:rsidRDefault="00EA2B2A" w:rsidP="00EA2B2A">
      <w:pPr>
        <w:tabs>
          <w:tab w:val="center" w:pos="467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2B2A">
        <w:rPr>
          <w:rFonts w:ascii="Times New Roman" w:eastAsia="Calibri" w:hAnsi="Times New Roman" w:cs="Times New Roman"/>
          <w:sz w:val="24"/>
          <w:szCs w:val="24"/>
        </w:rPr>
        <w:tab/>
      </w:r>
    </w:p>
    <w:p w:rsidR="00EA2B2A" w:rsidRPr="00EA2B2A" w:rsidRDefault="00EA2B2A" w:rsidP="00EA2B2A">
      <w:pPr>
        <w:tabs>
          <w:tab w:val="center" w:pos="467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2B2A">
        <w:rPr>
          <w:rFonts w:ascii="Times New Roman" w:eastAsia="Calibri" w:hAnsi="Times New Roman" w:cs="Times New Roman"/>
          <w:sz w:val="24"/>
          <w:szCs w:val="24"/>
        </w:rPr>
        <w:t xml:space="preserve">Режиссер массовых представлений; </w:t>
      </w:r>
    </w:p>
    <w:p w:rsidR="00EA2B2A" w:rsidRPr="00EA2B2A" w:rsidRDefault="00EA2B2A" w:rsidP="00EA2B2A">
      <w:pPr>
        <w:tabs>
          <w:tab w:val="center" w:pos="467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2B2A">
        <w:rPr>
          <w:rFonts w:ascii="Times New Roman" w:eastAsia="Calibri" w:hAnsi="Times New Roman" w:cs="Times New Roman"/>
          <w:sz w:val="24"/>
          <w:szCs w:val="24"/>
        </w:rPr>
        <w:t>Руководитель любительского объединения;</w:t>
      </w:r>
      <w:r w:rsidRPr="00EA2B2A">
        <w:rPr>
          <w:rFonts w:ascii="Times New Roman" w:eastAsia="Calibri" w:hAnsi="Times New Roman" w:cs="Times New Roman"/>
          <w:sz w:val="24"/>
          <w:szCs w:val="24"/>
        </w:rPr>
        <w:br/>
        <w:t>Руководитель кружка;</w:t>
      </w:r>
    </w:p>
    <w:p w:rsidR="00EA2B2A" w:rsidRPr="00EA2B2A" w:rsidRDefault="00EA2B2A" w:rsidP="00EA2B2A">
      <w:pPr>
        <w:tabs>
          <w:tab w:val="center" w:pos="467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2B2A">
        <w:rPr>
          <w:rFonts w:ascii="Times New Roman" w:eastAsia="Calibri" w:hAnsi="Times New Roman" w:cs="Times New Roman"/>
          <w:sz w:val="24"/>
          <w:szCs w:val="24"/>
        </w:rPr>
        <w:t>Руководитель клубного формирования;</w:t>
      </w:r>
    </w:p>
    <w:p w:rsidR="00EA2B2A" w:rsidRPr="00EA2B2A" w:rsidRDefault="00EA2B2A" w:rsidP="00EA2B2A">
      <w:pPr>
        <w:tabs>
          <w:tab w:val="center" w:pos="467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2B2A">
        <w:rPr>
          <w:rFonts w:ascii="Times New Roman" w:eastAsia="Calibri" w:hAnsi="Times New Roman" w:cs="Times New Roman"/>
          <w:sz w:val="24"/>
          <w:szCs w:val="24"/>
        </w:rPr>
        <w:t>Руководитель клуба по интересам;</w:t>
      </w:r>
    </w:p>
    <w:p w:rsidR="00EA2B2A" w:rsidRPr="00EA2B2A" w:rsidRDefault="00EA2B2A" w:rsidP="00EA2B2A">
      <w:pPr>
        <w:tabs>
          <w:tab w:val="center" w:pos="467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2B2A">
        <w:rPr>
          <w:rFonts w:ascii="Times New Roman" w:eastAsia="Calibri" w:hAnsi="Times New Roman" w:cs="Times New Roman"/>
          <w:sz w:val="24"/>
          <w:szCs w:val="24"/>
        </w:rPr>
        <w:t>Библиотекарь;</w:t>
      </w:r>
    </w:p>
    <w:p w:rsidR="00EA2B2A" w:rsidRPr="00EA2B2A" w:rsidRDefault="00EA2B2A" w:rsidP="00EA2B2A">
      <w:pPr>
        <w:tabs>
          <w:tab w:val="center" w:pos="467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2B2A">
        <w:rPr>
          <w:rFonts w:ascii="Times New Roman" w:eastAsia="Calibri" w:hAnsi="Times New Roman" w:cs="Times New Roman"/>
          <w:sz w:val="24"/>
          <w:szCs w:val="24"/>
        </w:rPr>
        <w:t>Инструктор по спорту.</w:t>
      </w:r>
    </w:p>
    <w:p w:rsidR="00EA2B2A" w:rsidRPr="00EA2B2A" w:rsidRDefault="00EA2B2A" w:rsidP="00EA2B2A">
      <w:pPr>
        <w:rPr>
          <w:rFonts w:ascii="Times New Roman" w:eastAsia="Calibri" w:hAnsi="Times New Roman" w:cs="Times New Roman"/>
          <w:sz w:val="24"/>
        </w:rPr>
      </w:pPr>
    </w:p>
    <w:p w:rsidR="00EA2B2A" w:rsidRPr="00EA2B2A" w:rsidRDefault="00EA2B2A" w:rsidP="00EA2B2A">
      <w:pPr>
        <w:tabs>
          <w:tab w:val="left" w:pos="6715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EA2B2A" w:rsidRPr="00EA2B2A" w:rsidRDefault="00EA2B2A" w:rsidP="00EA2B2A">
      <w:pPr>
        <w:spacing w:after="160" w:line="259" w:lineRule="auto"/>
        <w:rPr>
          <w:rFonts w:ascii="Calibri" w:eastAsia="Calibri" w:hAnsi="Calibri" w:cs="Times New Roman"/>
        </w:rPr>
      </w:pPr>
    </w:p>
    <w:p w:rsidR="006979B1" w:rsidRDefault="006979B1" w:rsidP="006979B1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79B1" w:rsidRDefault="006979B1" w:rsidP="006979B1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79B1" w:rsidRPr="006979B1" w:rsidRDefault="006979B1" w:rsidP="006979B1"/>
    <w:p w:rsidR="007B1B5E" w:rsidRPr="007B1B5E" w:rsidRDefault="007B1B5E" w:rsidP="007B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82"/>
        <w:tblW w:w="5000" w:type="pct"/>
        <w:tblLook w:val="01E0" w:firstRow="1" w:lastRow="1" w:firstColumn="1" w:lastColumn="1" w:noHBand="0" w:noVBand="0"/>
      </w:tblPr>
      <w:tblGrid>
        <w:gridCol w:w="9571"/>
      </w:tblGrid>
      <w:tr w:rsidR="00583D1C" w:rsidRPr="00583D1C" w:rsidTr="00583D1C">
        <w:trPr>
          <w:trHeight w:val="260"/>
        </w:trPr>
        <w:tc>
          <w:tcPr>
            <w:tcW w:w="5000" w:type="pct"/>
          </w:tcPr>
          <w:p w:rsidR="00583D1C" w:rsidRPr="00583D1C" w:rsidRDefault="00583D1C" w:rsidP="00583D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83D1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lastRenderedPageBreak/>
              <w:t>ИРКУТСКАЯ ОБЛАСТЬ</w:t>
            </w:r>
          </w:p>
        </w:tc>
      </w:tr>
      <w:tr w:rsidR="00583D1C" w:rsidRPr="00583D1C" w:rsidTr="00583D1C">
        <w:trPr>
          <w:trHeight w:val="273"/>
        </w:trPr>
        <w:tc>
          <w:tcPr>
            <w:tcW w:w="5000" w:type="pct"/>
          </w:tcPr>
          <w:p w:rsidR="00583D1C" w:rsidRPr="00583D1C" w:rsidRDefault="00583D1C" w:rsidP="00583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583D1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83D1C" w:rsidRPr="00583D1C" w:rsidRDefault="00583D1C" w:rsidP="00583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583D1C" w:rsidRPr="00583D1C" w:rsidTr="00583D1C">
        <w:trPr>
          <w:trHeight w:val="521"/>
        </w:trPr>
        <w:tc>
          <w:tcPr>
            <w:tcW w:w="5000" w:type="pct"/>
          </w:tcPr>
          <w:p w:rsidR="00583D1C" w:rsidRPr="00583D1C" w:rsidRDefault="00583D1C" w:rsidP="00583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583D1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83D1C" w:rsidRPr="00583D1C" w:rsidRDefault="00583D1C" w:rsidP="00583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83D1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</w:tc>
      </w:tr>
      <w:tr w:rsidR="00583D1C" w:rsidRPr="00583D1C" w:rsidTr="00583D1C">
        <w:trPr>
          <w:trHeight w:val="249"/>
        </w:trPr>
        <w:tc>
          <w:tcPr>
            <w:tcW w:w="5000" w:type="pct"/>
          </w:tcPr>
          <w:p w:rsidR="00583D1C" w:rsidRPr="00583D1C" w:rsidRDefault="00583D1C" w:rsidP="00583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583D1C" w:rsidRPr="00583D1C" w:rsidTr="00583D1C">
        <w:trPr>
          <w:trHeight w:val="343"/>
        </w:trPr>
        <w:tc>
          <w:tcPr>
            <w:tcW w:w="5000" w:type="pct"/>
          </w:tcPr>
          <w:p w:rsidR="00583D1C" w:rsidRPr="00583D1C" w:rsidRDefault="00583D1C" w:rsidP="00583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83D1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83D1C" w:rsidRPr="00583D1C" w:rsidTr="00583D1C">
        <w:trPr>
          <w:trHeight w:val="260"/>
        </w:trPr>
        <w:tc>
          <w:tcPr>
            <w:tcW w:w="5000" w:type="pct"/>
          </w:tcPr>
          <w:p w:rsidR="00583D1C" w:rsidRPr="00583D1C" w:rsidRDefault="00583D1C" w:rsidP="00583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583D1C" w:rsidRPr="00583D1C" w:rsidTr="00583D1C">
        <w:trPr>
          <w:trHeight w:val="273"/>
        </w:trPr>
        <w:tc>
          <w:tcPr>
            <w:tcW w:w="5000" w:type="pct"/>
          </w:tcPr>
          <w:p w:rsidR="00583D1C" w:rsidRPr="00583D1C" w:rsidRDefault="00583D1C" w:rsidP="00583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583D1C" w:rsidRPr="00583D1C" w:rsidTr="00583D1C">
        <w:trPr>
          <w:trHeight w:val="260"/>
        </w:trPr>
        <w:tc>
          <w:tcPr>
            <w:tcW w:w="5000" w:type="pct"/>
          </w:tcPr>
          <w:p w:rsidR="00583D1C" w:rsidRPr="00583D1C" w:rsidRDefault="00583D1C" w:rsidP="00583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</w:pPr>
            <w:r w:rsidRPr="00583D1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12.05.2020г.                                                           № 13- ПГ</w:t>
            </w:r>
          </w:p>
          <w:p w:rsidR="00583D1C" w:rsidRPr="00583D1C" w:rsidRDefault="00583D1C" w:rsidP="00583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83D1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д. Афанасьева</w:t>
            </w:r>
          </w:p>
        </w:tc>
      </w:tr>
      <w:tr w:rsidR="00583D1C" w:rsidRPr="00583D1C" w:rsidTr="00583D1C">
        <w:trPr>
          <w:trHeight w:val="368"/>
        </w:trPr>
        <w:tc>
          <w:tcPr>
            <w:tcW w:w="5000" w:type="pct"/>
          </w:tcPr>
          <w:p w:rsidR="00583D1C" w:rsidRPr="00583D1C" w:rsidRDefault="00583D1C" w:rsidP="00583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583D1C" w:rsidRPr="00583D1C" w:rsidTr="00583D1C">
        <w:trPr>
          <w:trHeight w:val="260"/>
        </w:trPr>
        <w:tc>
          <w:tcPr>
            <w:tcW w:w="5000" w:type="pct"/>
          </w:tcPr>
          <w:p w:rsidR="00583D1C" w:rsidRPr="00583D1C" w:rsidRDefault="00583D1C" w:rsidP="00583D1C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дополнений в паспорт  муниципальной программы «Социально-экономическое развитие территории Афанасьевского сельского поселения на 2018-2022гг.», </w:t>
            </w:r>
            <w:proofErr w:type="gramStart"/>
            <w:r w:rsidRPr="00583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утвержденную</w:t>
            </w:r>
            <w:proofErr w:type="gramEnd"/>
            <w:r w:rsidRPr="00583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постановлением Администрации Афанасьевского сельского поселения от 28.12.2017 г. № 44-ПГ</w:t>
            </w:r>
          </w:p>
          <w:p w:rsidR="00583D1C" w:rsidRPr="00583D1C" w:rsidRDefault="00583D1C" w:rsidP="00583D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83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(с изменениями от </w:t>
            </w:r>
            <w:r w:rsidRPr="00583D1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28.02.2018г.</w:t>
            </w:r>
            <w:r w:rsidRPr="00583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 1ПГа,</w:t>
            </w:r>
            <w:proofErr w:type="gramEnd"/>
          </w:p>
          <w:p w:rsidR="00583D1C" w:rsidRPr="00583D1C" w:rsidRDefault="00583D1C" w:rsidP="00583D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27.04.2018г. № 5-ПГ, от 29.12.2018 г. № 14-ПГа;</w:t>
            </w:r>
          </w:p>
          <w:p w:rsidR="00583D1C" w:rsidRPr="00583D1C" w:rsidRDefault="00583D1C" w:rsidP="00583D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07.12.2018 г. № 17-ПГ; от 25.12.2018 № 20-ПГа;</w:t>
            </w:r>
          </w:p>
          <w:p w:rsidR="00583D1C" w:rsidRPr="00583D1C" w:rsidRDefault="00583D1C" w:rsidP="00583D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09.01.2019 г. №1-ПГот 22.02.2019 № 5-ПГ;</w:t>
            </w:r>
          </w:p>
          <w:p w:rsidR="00583D1C" w:rsidRPr="00583D1C" w:rsidRDefault="00583D1C" w:rsidP="00583D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29.04.2019 г. № 18-ПГа; от 30.05.2019 г. № 21-ПГ;</w:t>
            </w:r>
          </w:p>
          <w:p w:rsidR="00583D1C" w:rsidRPr="00583D1C" w:rsidRDefault="00583D1C" w:rsidP="00583D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01.08.2019 г. № 27-ПГ; от 08.09.2019 г.№ 33-ПГ;</w:t>
            </w:r>
          </w:p>
          <w:p w:rsidR="00583D1C" w:rsidRPr="00583D1C" w:rsidRDefault="00583D1C" w:rsidP="00583D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31.10.2019 г. № 35-ПГ; 09.11.2019 г. № 35-ПГа; </w:t>
            </w:r>
          </w:p>
          <w:p w:rsidR="00583D1C" w:rsidRPr="00583D1C" w:rsidRDefault="00583D1C" w:rsidP="00583D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23.12.2019 г. 40-ПГ; от 26.12.2019 г. № 41-ПГ; от 27.01.2020 г.  № 3-ПГа;</w:t>
            </w:r>
          </w:p>
          <w:p w:rsidR="00583D1C" w:rsidRPr="00583D1C" w:rsidRDefault="00583D1C" w:rsidP="00583D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25.02.2020 г. № 5-ПГа; от 23.03.2020 № 8-ПГ)</w:t>
            </w:r>
          </w:p>
          <w:p w:rsidR="00583D1C" w:rsidRPr="00583D1C" w:rsidRDefault="00583D1C" w:rsidP="00583D1C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83D1C" w:rsidRPr="00583D1C" w:rsidRDefault="00583D1C" w:rsidP="00583D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583D1C" w:rsidRPr="00583D1C" w:rsidRDefault="00583D1C" w:rsidP="00583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583D1C" w:rsidRPr="00583D1C" w:rsidRDefault="00583D1C" w:rsidP="00583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  <w:r w:rsidRPr="00583D1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Руководствуясь Федеральным </w:t>
      </w:r>
      <w:hyperlink r:id="rId11" w:history="1">
        <w:r w:rsidRPr="00583D1C">
          <w:rPr>
            <w:rFonts w:ascii="Times New Roman" w:eastAsia="Calibri" w:hAnsi="Times New Roman" w:cs="Times New Roman"/>
            <w:color w:val="000000"/>
            <w:sz w:val="27"/>
            <w:szCs w:val="27"/>
            <w:u w:val="single"/>
          </w:rPr>
          <w:t>законом</w:t>
        </w:r>
      </w:hyperlink>
      <w:r w:rsidRPr="00583D1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2" w:history="1">
        <w:r w:rsidRPr="00583D1C">
          <w:rPr>
            <w:rFonts w:ascii="Times New Roman" w:eastAsia="Calibri" w:hAnsi="Times New Roman" w:cs="Times New Roman"/>
            <w:color w:val="000000"/>
            <w:sz w:val="27"/>
            <w:szCs w:val="27"/>
            <w:u w:val="single"/>
          </w:rPr>
          <w:t>Уставом</w:t>
        </w:r>
      </w:hyperlink>
      <w:r w:rsidRPr="00583D1C">
        <w:rPr>
          <w:rFonts w:ascii="Times New Roman" w:eastAsia="Calibri" w:hAnsi="Times New Roman" w:cs="Times New Roman"/>
          <w:sz w:val="27"/>
          <w:szCs w:val="27"/>
        </w:rPr>
        <w:t xml:space="preserve"> Афанасьевского муниципального образования, постановлением администрации Афанасьевского сельского поселения от 23 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583D1C">
        <w:rPr>
          <w:rFonts w:ascii="Times New Roman" w:eastAsia="Calibri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83D1C" w:rsidRPr="00583D1C" w:rsidRDefault="00583D1C" w:rsidP="00583D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583D1C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ПОСТАНОВЛЯЮ:</w:t>
      </w:r>
    </w:p>
    <w:p w:rsidR="00583D1C" w:rsidRPr="00583D1C" w:rsidRDefault="00583D1C" w:rsidP="00583D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</w:p>
    <w:p w:rsidR="00583D1C" w:rsidRPr="00583D1C" w:rsidRDefault="00583D1C" w:rsidP="00583D1C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  <w:r w:rsidRPr="00583D1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lastRenderedPageBreak/>
        <w:tab/>
        <w:t xml:space="preserve">1.  </w:t>
      </w:r>
      <w:proofErr w:type="gramStart"/>
      <w:r w:rsidRPr="00583D1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Внести изменения в паспорт муниципальной программы «</w:t>
      </w:r>
      <w:r w:rsidRPr="00583D1C">
        <w:rPr>
          <w:rFonts w:ascii="Times New Roman" w:eastAsia="Calibri" w:hAnsi="Times New Roman" w:cs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2018-2022 гг.», </w:t>
      </w:r>
      <w:r w:rsidRPr="00583D1C">
        <w:rPr>
          <w:rFonts w:ascii="Times New Roman" w:eastAsia="Calibri" w:hAnsi="Times New Roman" w:cs="Times New Roman"/>
          <w:sz w:val="28"/>
          <w:szCs w:val="28"/>
        </w:rPr>
        <w:t>утвержденную постановлением Администрации Афанасьевского сельского поселения от 28.12.2017 г. № 44-ПГ</w:t>
      </w:r>
      <w:r w:rsidRPr="00583D1C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583D1C">
        <w:rPr>
          <w:rFonts w:ascii="Times New Roman" w:eastAsia="Calibri" w:hAnsi="Times New Roman" w:cs="Times New Roman"/>
          <w:sz w:val="28"/>
          <w:szCs w:val="28"/>
        </w:rPr>
        <w:t xml:space="preserve">(с изменениями от </w:t>
      </w:r>
      <w:r w:rsidRPr="00583D1C">
        <w:rPr>
          <w:rFonts w:ascii="Times New Roman" w:eastAsia="Calibri" w:hAnsi="Times New Roman" w:cs="Times New Roman"/>
          <w:spacing w:val="20"/>
          <w:sz w:val="28"/>
          <w:szCs w:val="20"/>
        </w:rPr>
        <w:t>28.02.2018г.</w:t>
      </w:r>
      <w:r w:rsidRPr="00583D1C">
        <w:rPr>
          <w:rFonts w:ascii="Times New Roman" w:eastAsia="Calibri" w:hAnsi="Times New Roman" w:cs="Times New Roman"/>
          <w:sz w:val="28"/>
          <w:szCs w:val="28"/>
        </w:rPr>
        <w:t xml:space="preserve"> № 1ПГа, от 27.04.2018г. № 5-ПГ, от 29.12.2018 г. № 14-ПГа; от 07.12.2018 г. № 17-ПГа; от 25.12.2018 г. № 20-ПГа;</w:t>
      </w:r>
      <w:r w:rsidRPr="00583D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83D1C">
        <w:rPr>
          <w:rFonts w:ascii="Times New Roman" w:eastAsia="Calibri" w:hAnsi="Times New Roman" w:cs="Times New Roman"/>
          <w:sz w:val="28"/>
          <w:szCs w:val="28"/>
        </w:rPr>
        <w:t>от 09.01.2019 г. №1-ПГ;</w:t>
      </w:r>
      <w:proofErr w:type="gramEnd"/>
      <w:r w:rsidRPr="00583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83D1C">
        <w:rPr>
          <w:rFonts w:ascii="Times New Roman" w:eastAsia="Calibri" w:hAnsi="Times New Roman" w:cs="Times New Roman"/>
          <w:sz w:val="28"/>
          <w:szCs w:val="28"/>
        </w:rPr>
        <w:t>от 22.02.2019 № 5-ПГ; от 29.04.2019 г. № 18-ПГа; от 30.05.2019 г. № 21-ПГ; от 01.08.2019 г. № 27-ПГ; от 08.09.2019 г.№ 33-ПГ; от 31.10.2019 г. № 35-ПГ; 09.11.2019 г. № 35-ПГа; 23.12.2019 г. 40-ПГ; от 26.12.2019 № 41-ПГ; от 27.01.2020 г.№ 3-ПГа; от 25.02.2020 № 5-ПГа; от 23.03.2020 № 8-ПГ)</w:t>
      </w:r>
      <w:r w:rsidRPr="00583D1C">
        <w:rPr>
          <w:rFonts w:ascii="Times New Roman" w:eastAsia="Calibri" w:hAnsi="Times New Roman" w:cs="Times New Roman"/>
          <w:bCs/>
          <w:sz w:val="27"/>
          <w:szCs w:val="27"/>
        </w:rPr>
        <w:t xml:space="preserve"> (далее - Программа) следующие изменения:</w:t>
      </w:r>
      <w:proofErr w:type="gramEnd"/>
    </w:p>
    <w:p w:rsidR="00583D1C" w:rsidRPr="00583D1C" w:rsidRDefault="00583D1C" w:rsidP="00583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3D1C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bookmarkStart w:id="1" w:name="Par313"/>
      <w:bookmarkStart w:id="2" w:name="Par371"/>
      <w:bookmarkEnd w:id="1"/>
      <w:bookmarkEnd w:id="2"/>
      <w:r w:rsidRPr="00583D1C">
        <w:rPr>
          <w:rFonts w:ascii="Times New Roman" w:eastAsia="Calibri" w:hAnsi="Times New Roman" w:cs="Times New Roman"/>
          <w:color w:val="000000"/>
          <w:sz w:val="28"/>
          <w:szCs w:val="28"/>
        </w:rPr>
        <w:t>В строку «Задачи муниципальной программы» дополнить пунктом:</w:t>
      </w:r>
    </w:p>
    <w:p w:rsidR="00583D1C" w:rsidRPr="00583D1C" w:rsidRDefault="00583D1C" w:rsidP="00583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3D1C">
        <w:rPr>
          <w:rFonts w:ascii="Times New Roman" w:eastAsia="Calibri" w:hAnsi="Times New Roman" w:cs="Times New Roman"/>
          <w:color w:val="000000"/>
          <w:sz w:val="28"/>
          <w:szCs w:val="28"/>
        </w:rPr>
        <w:t>- оказание мер социальной поддержки отдельных категорий граждан в части установления льгот по местным налогам.</w:t>
      </w:r>
    </w:p>
    <w:p w:rsidR="00583D1C" w:rsidRPr="00583D1C" w:rsidRDefault="00583D1C" w:rsidP="00583D1C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C">
        <w:rPr>
          <w:rFonts w:ascii="Times New Roman" w:eastAsia="Calibri" w:hAnsi="Times New Roman" w:cs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583D1C">
        <w:rPr>
          <w:rFonts w:ascii="Times New Roman" w:eastAsia="Calibri" w:hAnsi="Times New Roman" w:cs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583D1C" w:rsidRPr="00583D1C" w:rsidRDefault="00583D1C" w:rsidP="00583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83D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583D1C" w:rsidRPr="00583D1C" w:rsidRDefault="00583D1C" w:rsidP="00583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83D1C" w:rsidRPr="00583D1C" w:rsidRDefault="00583D1C" w:rsidP="00583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83D1C" w:rsidRPr="00583D1C" w:rsidRDefault="00583D1C" w:rsidP="00583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83D1C" w:rsidRPr="00583D1C" w:rsidRDefault="00583D1C" w:rsidP="00583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83D1C" w:rsidRPr="00583D1C" w:rsidRDefault="00583D1C" w:rsidP="00583D1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3D1C" w:rsidRPr="00583D1C" w:rsidRDefault="00583D1C" w:rsidP="00583D1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3D1C">
        <w:rPr>
          <w:rFonts w:ascii="Times New Roman" w:eastAsia="Calibri" w:hAnsi="Times New Roman" w:cs="Times New Roman"/>
          <w:bCs/>
          <w:sz w:val="28"/>
          <w:szCs w:val="28"/>
        </w:rPr>
        <w:t xml:space="preserve">           Глава Афанасьевского</w:t>
      </w:r>
      <w:r w:rsidRPr="00583D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583D1C" w:rsidRPr="00583D1C" w:rsidRDefault="00583D1C" w:rsidP="00583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сельского поселения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</w:t>
      </w:r>
      <w:r w:rsidRPr="00583D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Лобанов</w:t>
      </w:r>
      <w:r w:rsidRPr="00583D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83D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В.Ю. </w:t>
      </w:r>
    </w:p>
    <w:p w:rsidR="00583D1C" w:rsidRPr="00583D1C" w:rsidRDefault="00583D1C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3D1C" w:rsidRPr="00583D1C" w:rsidRDefault="00583D1C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3D1C" w:rsidRPr="00583D1C" w:rsidRDefault="00583D1C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3D1C" w:rsidRPr="00583D1C" w:rsidRDefault="00583D1C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3D1C" w:rsidRPr="00583D1C" w:rsidRDefault="00583D1C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BEB" w:rsidRDefault="003579D2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F74DE" wp14:editId="1893517A">
                <wp:simplePos x="0" y="0"/>
                <wp:positionH relativeFrom="column">
                  <wp:posOffset>-803275</wp:posOffset>
                </wp:positionH>
                <wp:positionV relativeFrom="paragraph">
                  <wp:posOffset>50800</wp:posOffset>
                </wp:positionV>
                <wp:extent cx="6638290" cy="1885950"/>
                <wp:effectExtent l="0" t="0" r="86360" b="95250"/>
                <wp:wrapNone/>
                <wp:docPr id="2" name="Блок-схема: карточ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BEB" w:rsidRPr="00AC63DD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7BEB" w:rsidRPr="00AC63DD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7BEB" w:rsidRPr="00AC63DD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7BEB" w:rsidRPr="00D77691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" o:spid="_x0000_s1026" type="#_x0000_t121" style="position:absolute;margin-left:-63.25pt;margin-top:4pt;width:522.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pfrQIAABw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">
                <v:shadow on="t" opacity=".5" offset="6pt,6pt"/>
                <v:textbox>
                  <w:txbxContent>
                    <w:p w:rsidR="00047BEB" w:rsidRPr="00AC63DD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7BEB" w:rsidRPr="00AC63DD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7BEB" w:rsidRPr="00AC63DD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7BEB" w:rsidRPr="00D77691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7BEB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3E" w:rsidRDefault="0049093E">
      <w:pPr>
        <w:spacing w:after="0" w:line="240" w:lineRule="auto"/>
      </w:pPr>
      <w:r>
        <w:separator/>
      </w:r>
    </w:p>
  </w:endnote>
  <w:endnote w:type="continuationSeparator" w:id="0">
    <w:p w:rsidR="0049093E" w:rsidRDefault="0049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479978"/>
      <w:docPartObj>
        <w:docPartGallery w:val="Page Numbers (Bottom of Page)"/>
        <w:docPartUnique/>
      </w:docPartObj>
    </w:sdtPr>
    <w:sdtEndPr/>
    <w:sdtContent>
      <w:p w:rsidR="00E75C06" w:rsidRDefault="00E75C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D1C">
          <w:rPr>
            <w:noProof/>
          </w:rPr>
          <w:t>4</w:t>
        </w:r>
        <w:r>
          <w:fldChar w:fldCharType="end"/>
        </w:r>
      </w:p>
    </w:sdtContent>
  </w:sdt>
  <w:p w:rsidR="00A95029" w:rsidRDefault="0049093E" w:rsidP="00A95029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9D" w:rsidRDefault="0049093E" w:rsidP="004A314C">
    <w:pPr>
      <w:pStyle w:val="a4"/>
    </w:pPr>
  </w:p>
  <w:p w:rsidR="00622A9D" w:rsidRDefault="00EA2B2A" w:rsidP="00D94D59">
    <w:pPr>
      <w:pStyle w:val="a4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3E" w:rsidRDefault="0049093E">
      <w:pPr>
        <w:spacing w:after="0" w:line="240" w:lineRule="auto"/>
      </w:pPr>
      <w:r>
        <w:separator/>
      </w:r>
    </w:p>
  </w:footnote>
  <w:footnote w:type="continuationSeparator" w:id="0">
    <w:p w:rsidR="0049093E" w:rsidRDefault="00490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BC6104"/>
    <w:multiLevelType w:val="multilevel"/>
    <w:tmpl w:val="431261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0D80E3F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445E9"/>
    <w:multiLevelType w:val="hybridMultilevel"/>
    <w:tmpl w:val="3AFEA662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84E14F4">
      <w:start w:val="1"/>
      <w:numFmt w:val="decimal"/>
      <w:lvlText w:val="2.10.%2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B3240C"/>
    <w:multiLevelType w:val="hybridMultilevel"/>
    <w:tmpl w:val="3160A016"/>
    <w:lvl w:ilvl="0" w:tplc="9F923072">
      <w:start w:val="7"/>
      <w:numFmt w:val="decimal"/>
      <w:lvlText w:val="3.1.%1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3CC1C4D"/>
    <w:multiLevelType w:val="hybridMultilevel"/>
    <w:tmpl w:val="C75237E2"/>
    <w:lvl w:ilvl="0" w:tplc="228A69BE">
      <w:start w:val="1"/>
      <w:numFmt w:val="decimal"/>
      <w:lvlText w:val="%1."/>
      <w:lvlJc w:val="left"/>
      <w:pPr>
        <w:ind w:left="88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>
    <w:nsid w:val="1B78795C"/>
    <w:multiLevelType w:val="multilevel"/>
    <w:tmpl w:val="EE92EA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1DA61E87"/>
    <w:multiLevelType w:val="hybridMultilevel"/>
    <w:tmpl w:val="6ECA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36A2E"/>
    <w:multiLevelType w:val="hybridMultilevel"/>
    <w:tmpl w:val="485C6D00"/>
    <w:lvl w:ilvl="0" w:tplc="49D623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85C87"/>
    <w:multiLevelType w:val="multilevel"/>
    <w:tmpl w:val="DF1009F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23F08D5"/>
    <w:multiLevelType w:val="hybridMultilevel"/>
    <w:tmpl w:val="132E29EA"/>
    <w:lvl w:ilvl="0" w:tplc="87FA05CE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90C63D0"/>
    <w:multiLevelType w:val="hybridMultilevel"/>
    <w:tmpl w:val="EDB49CDA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EA1372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F82AC2"/>
    <w:multiLevelType w:val="multilevel"/>
    <w:tmpl w:val="15C20C3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33EF1CCF"/>
    <w:multiLevelType w:val="multilevel"/>
    <w:tmpl w:val="EE92EA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6047346"/>
    <w:multiLevelType w:val="hybridMultilevel"/>
    <w:tmpl w:val="206E68BC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656D39"/>
    <w:multiLevelType w:val="hybridMultilevel"/>
    <w:tmpl w:val="A90A6844"/>
    <w:lvl w:ilvl="0" w:tplc="EA8C8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EF7601"/>
    <w:multiLevelType w:val="multilevel"/>
    <w:tmpl w:val="CBF62A24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2">
    <w:nsid w:val="44121903"/>
    <w:multiLevelType w:val="hybridMultilevel"/>
    <w:tmpl w:val="A3741114"/>
    <w:lvl w:ilvl="0" w:tplc="EC6C68D8">
      <w:start w:val="7"/>
      <w:numFmt w:val="decimal"/>
      <w:lvlText w:val="2.10.%1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669D6"/>
    <w:multiLevelType w:val="hybridMultilevel"/>
    <w:tmpl w:val="781E7558"/>
    <w:lvl w:ilvl="0" w:tplc="00A41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5B13647"/>
    <w:multiLevelType w:val="hybridMultilevel"/>
    <w:tmpl w:val="E1C4D338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21EAE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7058C5"/>
    <w:multiLevelType w:val="multilevel"/>
    <w:tmpl w:val="B4D28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5A204978"/>
    <w:multiLevelType w:val="hybridMultilevel"/>
    <w:tmpl w:val="6E529E6C"/>
    <w:lvl w:ilvl="0" w:tplc="062AE37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E0369DC"/>
    <w:multiLevelType w:val="hybridMultilevel"/>
    <w:tmpl w:val="BF444B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F9116D2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C8B4F76"/>
    <w:multiLevelType w:val="hybridMultilevel"/>
    <w:tmpl w:val="6066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>
    <w:nsid w:val="7FA10C91"/>
    <w:multiLevelType w:val="hybridMultilevel"/>
    <w:tmpl w:val="D9BA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5"/>
  </w:num>
  <w:num w:numId="4">
    <w:abstractNumId w:val="31"/>
  </w:num>
  <w:num w:numId="5">
    <w:abstractNumId w:val="29"/>
  </w:num>
  <w:num w:numId="6">
    <w:abstractNumId w:val="17"/>
  </w:num>
  <w:num w:numId="7">
    <w:abstractNumId w:val="32"/>
  </w:num>
  <w:num w:numId="8">
    <w:abstractNumId w:val="9"/>
  </w:num>
  <w:num w:numId="9">
    <w:abstractNumId w:val="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0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"/>
  </w:num>
  <w:num w:numId="20">
    <w:abstractNumId w:val="2"/>
  </w:num>
  <w:num w:numId="21">
    <w:abstractNumId w:val="27"/>
  </w:num>
  <w:num w:numId="22">
    <w:abstractNumId w:val="23"/>
  </w:num>
  <w:num w:numId="23">
    <w:abstractNumId w:val="30"/>
  </w:num>
  <w:num w:numId="24">
    <w:abstractNumId w:val="13"/>
  </w:num>
  <w:num w:numId="25">
    <w:abstractNumId w:val="6"/>
  </w:num>
  <w:num w:numId="26">
    <w:abstractNumId w:val="19"/>
  </w:num>
  <w:num w:numId="27">
    <w:abstractNumId w:val="24"/>
  </w:num>
  <w:num w:numId="28">
    <w:abstractNumId w:val="3"/>
  </w:num>
  <w:num w:numId="29">
    <w:abstractNumId w:val="14"/>
  </w:num>
  <w:num w:numId="30">
    <w:abstractNumId w:val="4"/>
  </w:num>
  <w:num w:numId="31">
    <w:abstractNumId w:val="12"/>
  </w:num>
  <w:num w:numId="32">
    <w:abstractNumId w:val="18"/>
  </w:num>
  <w:num w:numId="33">
    <w:abstractNumId w:val="20"/>
  </w:num>
  <w:num w:numId="34">
    <w:abstractNumId w:val="11"/>
  </w:num>
  <w:num w:numId="35">
    <w:abstractNumId w:val="2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68"/>
    <w:rsid w:val="00047BEB"/>
    <w:rsid w:val="001A3BD1"/>
    <w:rsid w:val="001A6818"/>
    <w:rsid w:val="001B0F18"/>
    <w:rsid w:val="00276341"/>
    <w:rsid w:val="00340BAA"/>
    <w:rsid w:val="00342359"/>
    <w:rsid w:val="003579D2"/>
    <w:rsid w:val="003603F0"/>
    <w:rsid w:val="00377BA3"/>
    <w:rsid w:val="00395BE7"/>
    <w:rsid w:val="00443FDE"/>
    <w:rsid w:val="0049093E"/>
    <w:rsid w:val="004A314C"/>
    <w:rsid w:val="005211CC"/>
    <w:rsid w:val="00563773"/>
    <w:rsid w:val="00583D1C"/>
    <w:rsid w:val="006775E8"/>
    <w:rsid w:val="006979B1"/>
    <w:rsid w:val="006D6AA7"/>
    <w:rsid w:val="00702ED9"/>
    <w:rsid w:val="007B1B5E"/>
    <w:rsid w:val="007C4FA4"/>
    <w:rsid w:val="009959BB"/>
    <w:rsid w:val="009A6E00"/>
    <w:rsid w:val="009F5E20"/>
    <w:rsid w:val="00A673E8"/>
    <w:rsid w:val="00B363DC"/>
    <w:rsid w:val="00BD07FD"/>
    <w:rsid w:val="00C6325C"/>
    <w:rsid w:val="00CC6D6D"/>
    <w:rsid w:val="00D4509F"/>
    <w:rsid w:val="00D461CD"/>
    <w:rsid w:val="00D85A3F"/>
    <w:rsid w:val="00D92FE5"/>
    <w:rsid w:val="00E5660D"/>
    <w:rsid w:val="00E56D29"/>
    <w:rsid w:val="00E70B64"/>
    <w:rsid w:val="00E75C06"/>
    <w:rsid w:val="00EA2B2A"/>
    <w:rsid w:val="00EB69A3"/>
    <w:rsid w:val="00F57168"/>
    <w:rsid w:val="00F6061F"/>
    <w:rsid w:val="00F67937"/>
    <w:rsid w:val="00F9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6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E5660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2359"/>
  </w:style>
  <w:style w:type="paragraph" w:styleId="a6">
    <w:name w:val="header"/>
    <w:basedOn w:val="a"/>
    <w:link w:val="a7"/>
    <w:uiPriority w:val="99"/>
    <w:unhideWhenUsed/>
    <w:rsid w:val="004A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A314C"/>
  </w:style>
  <w:style w:type="paragraph" w:styleId="a8">
    <w:name w:val="Balloon Text"/>
    <w:basedOn w:val="a"/>
    <w:link w:val="a9"/>
    <w:uiPriority w:val="99"/>
    <w:semiHidden/>
    <w:unhideWhenUsed/>
    <w:rsid w:val="007C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C4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E566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rsid w:val="00E5660D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E5660D"/>
  </w:style>
  <w:style w:type="paragraph" w:customStyle="1" w:styleId="ConsPlusNormal">
    <w:name w:val="ConsPlusNormal"/>
    <w:link w:val="ConsPlusNormal0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a">
    <w:name w:val="Шапка (герб)"/>
    <w:basedOn w:val="a"/>
    <w:uiPriority w:val="99"/>
    <w:rsid w:val="00E5660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E5660D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c"/>
    <w:rsid w:val="00E5660D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c">
    <w:name w:val="Основной текст Знак"/>
    <w:basedOn w:val="a1"/>
    <w:link w:val="a0"/>
    <w:rsid w:val="00E5660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5660D"/>
    <w:rPr>
      <w:rFonts w:ascii="Calibri" w:eastAsia="Times New Roman" w:hAnsi="Calibri" w:cs="Calibri"/>
      <w:lang w:eastAsia="ru-RU"/>
    </w:rPr>
  </w:style>
  <w:style w:type="table" w:styleId="ad">
    <w:name w:val="Table Grid"/>
    <w:basedOn w:val="a2"/>
    <w:uiPriority w:val="59"/>
    <w:rsid w:val="00E5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E5660D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f">
    <w:name w:val="Основной текст с отступом Знак"/>
    <w:basedOn w:val="a1"/>
    <w:link w:val="ae"/>
    <w:uiPriority w:val="99"/>
    <w:rsid w:val="00E5660D"/>
    <w:rPr>
      <w:rFonts w:ascii="Calibri" w:eastAsia="Calibri" w:hAnsi="Calibri" w:cs="Times New Roman"/>
      <w:kern w:val="1"/>
      <w:lang w:eastAsia="ar-SA"/>
    </w:rPr>
  </w:style>
  <w:style w:type="paragraph" w:styleId="af0">
    <w:name w:val="No Spacing"/>
    <w:link w:val="af1"/>
    <w:uiPriority w:val="99"/>
    <w:qFormat/>
    <w:rsid w:val="00E566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99"/>
    <w:rsid w:val="00E56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E5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E5660D"/>
    <w:rPr>
      <w:rFonts w:ascii="Arial" w:eastAsia="Arial Unicode MS" w:hAnsi="Arial"/>
      <w:sz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5660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</w:rPr>
  </w:style>
  <w:style w:type="character" w:customStyle="1" w:styleId="Heading2">
    <w:name w:val="Heading #2_"/>
    <w:link w:val="Heading20"/>
    <w:uiPriority w:val="99"/>
    <w:locked/>
    <w:rsid w:val="00E5660D"/>
    <w:rPr>
      <w:rFonts w:ascii="Arial" w:eastAsia="Arial Unicode MS" w:hAnsi="Arial"/>
      <w:b/>
      <w:sz w:val="1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5660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</w:rPr>
  </w:style>
  <w:style w:type="character" w:customStyle="1" w:styleId="BodytextBold32">
    <w:name w:val="Body text + Bold32"/>
    <w:uiPriority w:val="99"/>
    <w:rsid w:val="00E5660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2">
    <w:name w:val="Normal (Web)"/>
    <w:basedOn w:val="a"/>
    <w:uiPriority w:val="99"/>
    <w:rsid w:val="00E5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6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5660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E5660D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E5660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E5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E5660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E5660D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5">
    <w:name w:val="Основной шрифт абзаца1"/>
    <w:rsid w:val="006979B1"/>
  </w:style>
  <w:style w:type="character" w:customStyle="1" w:styleId="apple-converted-space">
    <w:name w:val="apple-converted-space"/>
    <w:basedOn w:val="15"/>
    <w:rsid w:val="006979B1"/>
  </w:style>
  <w:style w:type="character" w:customStyle="1" w:styleId="c3">
    <w:name w:val="c3"/>
    <w:basedOn w:val="15"/>
    <w:rsid w:val="006979B1"/>
  </w:style>
  <w:style w:type="character" w:customStyle="1" w:styleId="c1">
    <w:name w:val="c1"/>
    <w:basedOn w:val="15"/>
    <w:rsid w:val="006979B1"/>
  </w:style>
  <w:style w:type="paragraph" w:customStyle="1" w:styleId="af5">
    <w:name w:val="Заголовок"/>
    <w:basedOn w:val="a"/>
    <w:next w:val="a0"/>
    <w:rsid w:val="006979B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6">
    <w:name w:val="List"/>
    <w:basedOn w:val="a0"/>
    <w:rsid w:val="006979B1"/>
    <w:pPr>
      <w:spacing w:after="140" w:line="288" w:lineRule="auto"/>
    </w:pPr>
    <w:rPr>
      <w:rFonts w:ascii="Times New Roman" w:eastAsia="Times New Roman" w:hAnsi="Times New Roman" w:cs="Mangal"/>
      <w:kern w:val="0"/>
      <w:sz w:val="24"/>
      <w:szCs w:val="24"/>
      <w:lang w:eastAsia="zh-CN"/>
    </w:rPr>
  </w:style>
  <w:style w:type="paragraph" w:styleId="af7">
    <w:name w:val="caption"/>
    <w:basedOn w:val="a"/>
    <w:qFormat/>
    <w:rsid w:val="006979B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6979B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2">
    <w:name w:val="c2"/>
    <w:basedOn w:val="a"/>
    <w:rsid w:val="006979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">
    <w:name w:val="c0"/>
    <w:basedOn w:val="a"/>
    <w:rsid w:val="006979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6979B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979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979B1"/>
    <w:pPr>
      <w:widowControl w:val="0"/>
      <w:autoSpaceDE w:val="0"/>
      <w:autoSpaceDN w:val="0"/>
      <w:adjustRightInd w:val="0"/>
      <w:spacing w:after="0" w:line="32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979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6979B1"/>
    <w:rPr>
      <w:rFonts w:ascii="Times New Roman" w:hAnsi="Times New Roman" w:cs="Times New Roman"/>
      <w:sz w:val="26"/>
      <w:szCs w:val="26"/>
    </w:rPr>
  </w:style>
  <w:style w:type="character" w:customStyle="1" w:styleId="17">
    <w:name w:val="Верхний колонтитул Знак1"/>
    <w:basedOn w:val="a1"/>
    <w:uiPriority w:val="99"/>
    <w:semiHidden/>
    <w:rsid w:val="006979B1"/>
  </w:style>
  <w:style w:type="character" w:customStyle="1" w:styleId="18">
    <w:name w:val="Текст выноски Знак1"/>
    <w:basedOn w:val="a1"/>
    <w:uiPriority w:val="99"/>
    <w:semiHidden/>
    <w:rsid w:val="006979B1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iPriority w:val="99"/>
    <w:semiHidden/>
    <w:unhideWhenUsed/>
    <w:rsid w:val="006979B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6979B1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6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E5660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2359"/>
  </w:style>
  <w:style w:type="paragraph" w:styleId="a6">
    <w:name w:val="header"/>
    <w:basedOn w:val="a"/>
    <w:link w:val="a7"/>
    <w:uiPriority w:val="99"/>
    <w:unhideWhenUsed/>
    <w:rsid w:val="004A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A314C"/>
  </w:style>
  <w:style w:type="paragraph" w:styleId="a8">
    <w:name w:val="Balloon Text"/>
    <w:basedOn w:val="a"/>
    <w:link w:val="a9"/>
    <w:uiPriority w:val="99"/>
    <w:semiHidden/>
    <w:unhideWhenUsed/>
    <w:rsid w:val="007C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C4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E566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rsid w:val="00E5660D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E5660D"/>
  </w:style>
  <w:style w:type="paragraph" w:customStyle="1" w:styleId="ConsPlusNormal">
    <w:name w:val="ConsPlusNormal"/>
    <w:link w:val="ConsPlusNormal0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a">
    <w:name w:val="Шапка (герб)"/>
    <w:basedOn w:val="a"/>
    <w:uiPriority w:val="99"/>
    <w:rsid w:val="00E5660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E5660D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c"/>
    <w:rsid w:val="00E5660D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c">
    <w:name w:val="Основной текст Знак"/>
    <w:basedOn w:val="a1"/>
    <w:link w:val="a0"/>
    <w:rsid w:val="00E5660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5660D"/>
    <w:rPr>
      <w:rFonts w:ascii="Calibri" w:eastAsia="Times New Roman" w:hAnsi="Calibri" w:cs="Calibri"/>
      <w:lang w:eastAsia="ru-RU"/>
    </w:rPr>
  </w:style>
  <w:style w:type="table" w:styleId="ad">
    <w:name w:val="Table Grid"/>
    <w:basedOn w:val="a2"/>
    <w:uiPriority w:val="59"/>
    <w:rsid w:val="00E5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E5660D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f">
    <w:name w:val="Основной текст с отступом Знак"/>
    <w:basedOn w:val="a1"/>
    <w:link w:val="ae"/>
    <w:uiPriority w:val="99"/>
    <w:rsid w:val="00E5660D"/>
    <w:rPr>
      <w:rFonts w:ascii="Calibri" w:eastAsia="Calibri" w:hAnsi="Calibri" w:cs="Times New Roman"/>
      <w:kern w:val="1"/>
      <w:lang w:eastAsia="ar-SA"/>
    </w:rPr>
  </w:style>
  <w:style w:type="paragraph" w:styleId="af0">
    <w:name w:val="No Spacing"/>
    <w:link w:val="af1"/>
    <w:uiPriority w:val="99"/>
    <w:qFormat/>
    <w:rsid w:val="00E566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99"/>
    <w:rsid w:val="00E56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E5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E5660D"/>
    <w:rPr>
      <w:rFonts w:ascii="Arial" w:eastAsia="Arial Unicode MS" w:hAnsi="Arial"/>
      <w:sz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5660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</w:rPr>
  </w:style>
  <w:style w:type="character" w:customStyle="1" w:styleId="Heading2">
    <w:name w:val="Heading #2_"/>
    <w:link w:val="Heading20"/>
    <w:uiPriority w:val="99"/>
    <w:locked/>
    <w:rsid w:val="00E5660D"/>
    <w:rPr>
      <w:rFonts w:ascii="Arial" w:eastAsia="Arial Unicode MS" w:hAnsi="Arial"/>
      <w:b/>
      <w:sz w:val="1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5660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</w:rPr>
  </w:style>
  <w:style w:type="character" w:customStyle="1" w:styleId="BodytextBold32">
    <w:name w:val="Body text + Bold32"/>
    <w:uiPriority w:val="99"/>
    <w:rsid w:val="00E5660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2">
    <w:name w:val="Normal (Web)"/>
    <w:basedOn w:val="a"/>
    <w:uiPriority w:val="99"/>
    <w:rsid w:val="00E5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6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5660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E5660D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E5660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E5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E5660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E5660D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5">
    <w:name w:val="Основной шрифт абзаца1"/>
    <w:rsid w:val="006979B1"/>
  </w:style>
  <w:style w:type="character" w:customStyle="1" w:styleId="apple-converted-space">
    <w:name w:val="apple-converted-space"/>
    <w:basedOn w:val="15"/>
    <w:rsid w:val="006979B1"/>
  </w:style>
  <w:style w:type="character" w:customStyle="1" w:styleId="c3">
    <w:name w:val="c3"/>
    <w:basedOn w:val="15"/>
    <w:rsid w:val="006979B1"/>
  </w:style>
  <w:style w:type="character" w:customStyle="1" w:styleId="c1">
    <w:name w:val="c1"/>
    <w:basedOn w:val="15"/>
    <w:rsid w:val="006979B1"/>
  </w:style>
  <w:style w:type="paragraph" w:customStyle="1" w:styleId="af5">
    <w:name w:val="Заголовок"/>
    <w:basedOn w:val="a"/>
    <w:next w:val="a0"/>
    <w:rsid w:val="006979B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6">
    <w:name w:val="List"/>
    <w:basedOn w:val="a0"/>
    <w:rsid w:val="006979B1"/>
    <w:pPr>
      <w:spacing w:after="140" w:line="288" w:lineRule="auto"/>
    </w:pPr>
    <w:rPr>
      <w:rFonts w:ascii="Times New Roman" w:eastAsia="Times New Roman" w:hAnsi="Times New Roman" w:cs="Mangal"/>
      <w:kern w:val="0"/>
      <w:sz w:val="24"/>
      <w:szCs w:val="24"/>
      <w:lang w:eastAsia="zh-CN"/>
    </w:rPr>
  </w:style>
  <w:style w:type="paragraph" w:styleId="af7">
    <w:name w:val="caption"/>
    <w:basedOn w:val="a"/>
    <w:qFormat/>
    <w:rsid w:val="006979B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6979B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2">
    <w:name w:val="c2"/>
    <w:basedOn w:val="a"/>
    <w:rsid w:val="006979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">
    <w:name w:val="c0"/>
    <w:basedOn w:val="a"/>
    <w:rsid w:val="006979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6979B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979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979B1"/>
    <w:pPr>
      <w:widowControl w:val="0"/>
      <w:autoSpaceDE w:val="0"/>
      <w:autoSpaceDN w:val="0"/>
      <w:adjustRightInd w:val="0"/>
      <w:spacing w:after="0" w:line="32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979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6979B1"/>
    <w:rPr>
      <w:rFonts w:ascii="Times New Roman" w:hAnsi="Times New Roman" w:cs="Times New Roman"/>
      <w:sz w:val="26"/>
      <w:szCs w:val="26"/>
    </w:rPr>
  </w:style>
  <w:style w:type="character" w:customStyle="1" w:styleId="17">
    <w:name w:val="Верхний колонтитул Знак1"/>
    <w:basedOn w:val="a1"/>
    <w:uiPriority w:val="99"/>
    <w:semiHidden/>
    <w:rsid w:val="006979B1"/>
  </w:style>
  <w:style w:type="character" w:customStyle="1" w:styleId="18">
    <w:name w:val="Текст выноски Знак1"/>
    <w:basedOn w:val="a1"/>
    <w:uiPriority w:val="99"/>
    <w:semiHidden/>
    <w:rsid w:val="006979B1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iPriority w:val="99"/>
    <w:semiHidden/>
    <w:unhideWhenUsed/>
    <w:rsid w:val="006979B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6979B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moskovskaya/oy-pravo/c6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2020-03-03T02:13:00Z</cp:lastPrinted>
  <dcterms:created xsi:type="dcterms:W3CDTF">2020-03-03T01:57:00Z</dcterms:created>
  <dcterms:modified xsi:type="dcterms:W3CDTF">2020-05-22T02:09:00Z</dcterms:modified>
</cp:coreProperties>
</file>