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483"/>
      </w:tblGrid>
      <w:tr w:rsidR="003A19C4" w:rsidRPr="00342359" w:rsidTr="002B51EB">
        <w:trPr>
          <w:trHeight w:val="3770"/>
          <w:jc w:val="center"/>
        </w:trPr>
        <w:tc>
          <w:tcPr>
            <w:tcW w:w="5000" w:type="pct"/>
            <w:shd w:val="clear" w:color="auto" w:fill="FFFFFF"/>
            <w:vAlign w:val="center"/>
          </w:tcPr>
          <w:p w:rsidR="003A19C4" w:rsidRPr="00342359" w:rsidRDefault="003A19C4" w:rsidP="002B51EB">
            <w:pPr>
              <w:jc w:val="center"/>
              <w:rPr>
                <w:sz w:val="32"/>
                <w:szCs w:val="32"/>
              </w:rPr>
            </w:pPr>
          </w:p>
          <w:p w:rsidR="003A19C4" w:rsidRPr="00342359" w:rsidRDefault="003A19C4" w:rsidP="002B51EB">
            <w:pPr>
              <w:jc w:val="center"/>
              <w:rPr>
                <w:b/>
                <w:sz w:val="32"/>
                <w:szCs w:val="32"/>
              </w:rPr>
            </w:pPr>
            <w:r w:rsidRPr="00342359">
              <w:rPr>
                <w:b/>
                <w:sz w:val="32"/>
                <w:szCs w:val="32"/>
              </w:rPr>
              <w:t>АФАНАСЬЕВСКИЙ ВЕСТНИК</w:t>
            </w:r>
          </w:p>
          <w:p w:rsidR="003A19C4" w:rsidRPr="00342359" w:rsidRDefault="003A19C4" w:rsidP="002B51EB">
            <w:pPr>
              <w:jc w:val="center"/>
              <w:rPr>
                <w:b/>
                <w:sz w:val="32"/>
                <w:szCs w:val="32"/>
              </w:rPr>
            </w:pPr>
            <w:r w:rsidRPr="00342359">
              <w:rPr>
                <w:b/>
                <w:sz w:val="32"/>
                <w:szCs w:val="32"/>
              </w:rPr>
              <w:t xml:space="preserve"> </w:t>
            </w:r>
          </w:p>
          <w:p w:rsidR="003A19C4" w:rsidRPr="00342359" w:rsidRDefault="00406F6B" w:rsidP="002B51EB">
            <w:pPr>
              <w:jc w:val="center"/>
              <w:rPr>
                <w:sz w:val="32"/>
                <w:szCs w:val="32"/>
              </w:rPr>
            </w:pPr>
            <w:r>
              <w:rPr>
                <w:sz w:val="32"/>
                <w:szCs w:val="32"/>
              </w:rPr>
              <w:t>28</w:t>
            </w:r>
            <w:r w:rsidR="003A19C4" w:rsidRPr="00342359">
              <w:rPr>
                <w:sz w:val="32"/>
                <w:szCs w:val="32"/>
              </w:rPr>
              <w:t>.0</w:t>
            </w:r>
            <w:r w:rsidR="003A19C4">
              <w:rPr>
                <w:sz w:val="32"/>
                <w:szCs w:val="32"/>
              </w:rPr>
              <w:t>8</w:t>
            </w:r>
            <w:r w:rsidR="003A19C4" w:rsidRPr="00342359">
              <w:rPr>
                <w:sz w:val="32"/>
                <w:szCs w:val="32"/>
              </w:rPr>
              <w:t xml:space="preserve">.2020 г.       </w:t>
            </w:r>
            <w:r>
              <w:rPr>
                <w:sz w:val="32"/>
                <w:szCs w:val="32"/>
              </w:rPr>
              <w:t xml:space="preserve">                             </w:t>
            </w:r>
            <w:r w:rsidR="003A19C4" w:rsidRPr="00342359">
              <w:rPr>
                <w:sz w:val="32"/>
                <w:szCs w:val="32"/>
              </w:rPr>
              <w:t xml:space="preserve">  № </w:t>
            </w:r>
            <w:r w:rsidR="003A19C4">
              <w:rPr>
                <w:sz w:val="32"/>
                <w:szCs w:val="32"/>
              </w:rPr>
              <w:t>1</w:t>
            </w:r>
            <w:r>
              <w:rPr>
                <w:sz w:val="32"/>
                <w:szCs w:val="32"/>
              </w:rPr>
              <w:t>8</w:t>
            </w:r>
            <w:r w:rsidR="003A19C4" w:rsidRPr="00342359">
              <w:rPr>
                <w:sz w:val="32"/>
                <w:szCs w:val="32"/>
              </w:rPr>
              <w:t xml:space="preserve"> (2</w:t>
            </w:r>
            <w:r w:rsidR="003A19C4">
              <w:rPr>
                <w:sz w:val="32"/>
                <w:szCs w:val="32"/>
              </w:rPr>
              <w:t>7</w:t>
            </w:r>
            <w:r>
              <w:rPr>
                <w:sz w:val="32"/>
                <w:szCs w:val="32"/>
              </w:rPr>
              <w:t>3</w:t>
            </w:r>
            <w:r w:rsidR="003A19C4" w:rsidRPr="00342359">
              <w:rPr>
                <w:sz w:val="32"/>
                <w:szCs w:val="32"/>
              </w:rPr>
              <w:t>)</w:t>
            </w:r>
          </w:p>
          <w:p w:rsidR="003A19C4" w:rsidRPr="00342359" w:rsidRDefault="003A19C4" w:rsidP="002B51EB">
            <w:pPr>
              <w:jc w:val="center"/>
              <w:rPr>
                <w:sz w:val="32"/>
                <w:szCs w:val="32"/>
              </w:rPr>
            </w:pPr>
          </w:p>
          <w:p w:rsidR="003A19C4" w:rsidRPr="00342359" w:rsidRDefault="003A19C4" w:rsidP="002B51EB">
            <w:pPr>
              <w:jc w:val="center"/>
              <w:rPr>
                <w:b/>
                <w:i/>
                <w:sz w:val="32"/>
                <w:szCs w:val="32"/>
              </w:rPr>
            </w:pPr>
            <w:r w:rsidRPr="00342359">
              <w:rPr>
                <w:b/>
                <w:i/>
                <w:sz w:val="32"/>
                <w:szCs w:val="32"/>
              </w:rPr>
              <w:t>Распространяется бесплатно</w:t>
            </w:r>
          </w:p>
          <w:p w:rsidR="003A19C4" w:rsidRPr="00342359" w:rsidRDefault="003A19C4" w:rsidP="002B51EB">
            <w:pPr>
              <w:jc w:val="center"/>
              <w:rPr>
                <w:sz w:val="32"/>
                <w:szCs w:val="32"/>
              </w:rPr>
            </w:pPr>
          </w:p>
          <w:p w:rsidR="003A19C4" w:rsidRPr="00342359" w:rsidRDefault="003A19C4" w:rsidP="002B51EB">
            <w:pPr>
              <w:jc w:val="center"/>
              <w:rPr>
                <w:b/>
                <w:sz w:val="32"/>
                <w:szCs w:val="32"/>
              </w:rPr>
            </w:pPr>
            <w:r w:rsidRPr="00342359">
              <w:rPr>
                <w:b/>
                <w:sz w:val="32"/>
                <w:szCs w:val="32"/>
              </w:rPr>
              <w:t>Администрация</w:t>
            </w:r>
          </w:p>
          <w:p w:rsidR="003A19C4" w:rsidRPr="00342359" w:rsidRDefault="003A19C4" w:rsidP="002B51EB">
            <w:pPr>
              <w:jc w:val="center"/>
              <w:rPr>
                <w:b/>
                <w:sz w:val="32"/>
                <w:szCs w:val="32"/>
              </w:rPr>
            </w:pPr>
            <w:r w:rsidRPr="00342359">
              <w:rPr>
                <w:b/>
                <w:sz w:val="32"/>
                <w:szCs w:val="32"/>
              </w:rPr>
              <w:t>Афанасьевского</w:t>
            </w:r>
          </w:p>
          <w:p w:rsidR="003A19C4" w:rsidRPr="00342359" w:rsidRDefault="003A19C4" w:rsidP="002B51EB">
            <w:pPr>
              <w:jc w:val="center"/>
              <w:rPr>
                <w:b/>
                <w:sz w:val="32"/>
                <w:szCs w:val="32"/>
              </w:rPr>
            </w:pPr>
            <w:r w:rsidRPr="00342359">
              <w:rPr>
                <w:b/>
                <w:sz w:val="32"/>
                <w:szCs w:val="32"/>
              </w:rPr>
              <w:t>сельского поселения</w:t>
            </w:r>
          </w:p>
          <w:p w:rsidR="003A19C4" w:rsidRPr="00342359" w:rsidRDefault="003A19C4" w:rsidP="002B51EB">
            <w:pPr>
              <w:jc w:val="center"/>
              <w:rPr>
                <w:sz w:val="32"/>
                <w:szCs w:val="32"/>
              </w:rPr>
            </w:pPr>
          </w:p>
        </w:tc>
      </w:tr>
    </w:tbl>
    <w:p w:rsidR="009657CA" w:rsidRDefault="0017341D" w:rsidP="003A19C4">
      <w:pPr>
        <w:jc w:val="center"/>
      </w:pPr>
    </w:p>
    <w:p w:rsidR="00C629C8" w:rsidRDefault="00C629C8" w:rsidP="003A19C4">
      <w:pPr>
        <w:jc w:val="center"/>
      </w:pPr>
    </w:p>
    <w:p w:rsidR="00C629C8" w:rsidRDefault="00C629C8" w:rsidP="003A19C4">
      <w:pPr>
        <w:jc w:val="center"/>
      </w:pPr>
    </w:p>
    <w:p w:rsidR="00406F6B" w:rsidRPr="00406F6B" w:rsidRDefault="00406F6B" w:rsidP="00406F6B">
      <w:pPr>
        <w:ind w:left="1416" w:right="-3970" w:firstLine="384"/>
        <w:jc w:val="both"/>
        <w:rPr>
          <w:b/>
          <w:sz w:val="28"/>
          <w:szCs w:val="28"/>
        </w:rPr>
      </w:pPr>
      <w:r w:rsidRPr="00406F6B">
        <w:rPr>
          <w:b/>
          <w:sz w:val="28"/>
          <w:szCs w:val="28"/>
        </w:rPr>
        <w:t xml:space="preserve">           И </w:t>
      </w:r>
      <w:proofErr w:type="gramStart"/>
      <w:r w:rsidRPr="00406F6B">
        <w:rPr>
          <w:b/>
          <w:sz w:val="28"/>
          <w:szCs w:val="28"/>
        </w:rPr>
        <w:t>Р</w:t>
      </w:r>
      <w:proofErr w:type="gramEnd"/>
      <w:r w:rsidRPr="00406F6B">
        <w:rPr>
          <w:b/>
          <w:sz w:val="28"/>
          <w:szCs w:val="28"/>
        </w:rPr>
        <w:t xml:space="preserve"> К У Т С К А Я  О Б Л А СТ Ь</w:t>
      </w:r>
    </w:p>
    <w:p w:rsidR="00406F6B" w:rsidRPr="00406F6B" w:rsidRDefault="00406F6B" w:rsidP="00406F6B">
      <w:pPr>
        <w:ind w:right="-3970"/>
        <w:rPr>
          <w:b/>
          <w:spacing w:val="20"/>
          <w:sz w:val="28"/>
          <w:szCs w:val="28"/>
        </w:rPr>
      </w:pPr>
      <w:r w:rsidRPr="00406F6B">
        <w:rPr>
          <w:b/>
          <w:spacing w:val="20"/>
          <w:sz w:val="28"/>
          <w:szCs w:val="28"/>
        </w:rPr>
        <w:t xml:space="preserve">                                    Т УЛУНСКИЙ РАЙОН</w:t>
      </w:r>
    </w:p>
    <w:p w:rsidR="00406F6B" w:rsidRPr="00406F6B" w:rsidRDefault="00406F6B" w:rsidP="00406F6B">
      <w:pPr>
        <w:ind w:right="-3970"/>
        <w:rPr>
          <w:b/>
          <w:spacing w:val="20"/>
          <w:sz w:val="32"/>
          <w:szCs w:val="32"/>
        </w:rPr>
      </w:pPr>
      <w:r w:rsidRPr="00406F6B">
        <w:rPr>
          <w:b/>
          <w:spacing w:val="20"/>
          <w:sz w:val="32"/>
          <w:szCs w:val="32"/>
        </w:rPr>
        <w:t xml:space="preserve">                                    Администрация</w:t>
      </w:r>
    </w:p>
    <w:p w:rsidR="00406F6B" w:rsidRPr="00406F6B" w:rsidRDefault="00406F6B" w:rsidP="00406F6B">
      <w:pPr>
        <w:ind w:right="-3970"/>
        <w:rPr>
          <w:b/>
          <w:spacing w:val="20"/>
          <w:sz w:val="32"/>
          <w:szCs w:val="32"/>
        </w:rPr>
      </w:pPr>
      <w:r w:rsidRPr="00406F6B">
        <w:rPr>
          <w:b/>
          <w:spacing w:val="20"/>
          <w:sz w:val="32"/>
          <w:szCs w:val="32"/>
        </w:rPr>
        <w:t xml:space="preserve">                     Афанасьевского сельского поселения</w:t>
      </w:r>
    </w:p>
    <w:p w:rsidR="00406F6B" w:rsidRPr="00406F6B" w:rsidRDefault="00406F6B" w:rsidP="00406F6B">
      <w:pPr>
        <w:ind w:left="-3827" w:right="-3970"/>
        <w:jc w:val="center"/>
        <w:rPr>
          <w:rFonts w:ascii="Century Schoolbook" w:hAnsi="Century Schoolbook"/>
          <w:b/>
          <w:spacing w:val="20"/>
          <w:sz w:val="32"/>
          <w:szCs w:val="32"/>
        </w:rPr>
      </w:pPr>
    </w:p>
    <w:p w:rsidR="00406F6B" w:rsidRPr="00406F6B" w:rsidRDefault="00406F6B" w:rsidP="00406F6B">
      <w:pPr>
        <w:ind w:right="-3970"/>
        <w:rPr>
          <w:b/>
          <w:spacing w:val="20"/>
          <w:sz w:val="32"/>
          <w:szCs w:val="32"/>
        </w:rPr>
      </w:pPr>
      <w:r w:rsidRPr="00406F6B">
        <w:rPr>
          <w:rFonts w:ascii="Century Schoolbook" w:hAnsi="Century Schoolbook"/>
          <w:b/>
          <w:spacing w:val="20"/>
          <w:sz w:val="36"/>
        </w:rPr>
        <w:t xml:space="preserve">                     </w:t>
      </w:r>
      <w:proofErr w:type="gramStart"/>
      <w:r w:rsidRPr="00406F6B">
        <w:rPr>
          <w:rFonts w:ascii="Century Schoolbook" w:hAnsi="Century Schoolbook"/>
          <w:spacing w:val="20"/>
          <w:sz w:val="32"/>
          <w:szCs w:val="32"/>
        </w:rPr>
        <w:t>П</w:t>
      </w:r>
      <w:proofErr w:type="gramEnd"/>
      <w:r w:rsidRPr="00406F6B">
        <w:rPr>
          <w:rFonts w:ascii="Century Schoolbook" w:hAnsi="Century Schoolbook"/>
          <w:spacing w:val="20"/>
          <w:sz w:val="32"/>
          <w:szCs w:val="32"/>
        </w:rPr>
        <w:t xml:space="preserve"> О С Т А Н О В Л Е Н И Е</w:t>
      </w:r>
    </w:p>
    <w:p w:rsidR="00406F6B" w:rsidRPr="00406F6B" w:rsidRDefault="00406F6B" w:rsidP="00406F6B">
      <w:pPr>
        <w:spacing w:after="3" w:line="253" w:lineRule="auto"/>
        <w:ind w:left="10" w:hanging="10"/>
        <w:jc w:val="both"/>
        <w:rPr>
          <w:color w:val="000000"/>
          <w:sz w:val="28"/>
          <w:szCs w:val="28"/>
        </w:rPr>
      </w:pPr>
    </w:p>
    <w:p w:rsidR="00406F6B" w:rsidRPr="00406F6B" w:rsidRDefault="00406F6B" w:rsidP="00406F6B">
      <w:pPr>
        <w:tabs>
          <w:tab w:val="left" w:pos="7125"/>
        </w:tabs>
        <w:spacing w:after="3" w:line="253" w:lineRule="auto"/>
        <w:ind w:left="10" w:hanging="10"/>
        <w:jc w:val="center"/>
        <w:rPr>
          <w:color w:val="000000"/>
          <w:sz w:val="28"/>
          <w:szCs w:val="28"/>
        </w:rPr>
        <w:sectPr w:rsidR="00406F6B" w:rsidRPr="00406F6B" w:rsidSect="00406F6B">
          <w:footerReference w:type="default" r:id="rId8"/>
          <w:pgSz w:w="12260" w:h="16920"/>
          <w:pgMar w:top="1008" w:right="1502" w:bottom="1138" w:left="1728" w:header="720" w:footer="720" w:gutter="0"/>
          <w:cols w:space="720"/>
        </w:sectPr>
      </w:pPr>
      <w:r w:rsidRPr="00406F6B">
        <w:rPr>
          <w:color w:val="000000"/>
          <w:sz w:val="28"/>
          <w:szCs w:val="28"/>
        </w:rPr>
        <w:t xml:space="preserve">«26 » августа 2020 года                  </w:t>
      </w:r>
      <w:r w:rsidRPr="00406F6B">
        <w:rPr>
          <w:color w:val="000000"/>
          <w:sz w:val="28"/>
          <w:szCs w:val="28"/>
        </w:rPr>
        <w:tab/>
        <w:t>№ 27-ПГ</w:t>
      </w:r>
    </w:p>
    <w:p w:rsidR="00406F6B" w:rsidRPr="00406F6B" w:rsidRDefault="00406F6B" w:rsidP="00406F6B">
      <w:pPr>
        <w:spacing w:after="450" w:line="259" w:lineRule="auto"/>
        <w:ind w:left="106"/>
        <w:jc w:val="center"/>
        <w:rPr>
          <w:color w:val="000000"/>
          <w:sz w:val="28"/>
          <w:szCs w:val="28"/>
        </w:rPr>
      </w:pPr>
    </w:p>
    <w:p w:rsidR="00406F6B" w:rsidRPr="00406F6B" w:rsidRDefault="00406F6B" w:rsidP="00406F6B">
      <w:pPr>
        <w:spacing w:after="450" w:line="259" w:lineRule="auto"/>
        <w:ind w:left="106"/>
        <w:jc w:val="center"/>
        <w:rPr>
          <w:color w:val="000000"/>
          <w:sz w:val="28"/>
          <w:szCs w:val="28"/>
        </w:rPr>
      </w:pPr>
      <w:r w:rsidRPr="00406F6B">
        <w:rPr>
          <w:color w:val="000000"/>
          <w:sz w:val="28"/>
          <w:szCs w:val="28"/>
        </w:rPr>
        <w:t>д. Афанасьева</w:t>
      </w:r>
    </w:p>
    <w:p w:rsidR="00406F6B" w:rsidRPr="00406F6B" w:rsidRDefault="00406F6B" w:rsidP="00406F6B">
      <w:pPr>
        <w:spacing w:after="7" w:line="225" w:lineRule="auto"/>
        <w:ind w:left="-10" w:right="4057" w:hanging="5"/>
        <w:rPr>
          <w:b/>
          <w:color w:val="000000"/>
          <w:sz w:val="28"/>
          <w:szCs w:val="28"/>
        </w:rPr>
      </w:pPr>
      <w:r w:rsidRPr="00406F6B">
        <w:rPr>
          <w:b/>
          <w:color w:val="000000"/>
          <w:sz w:val="28"/>
          <w:szCs w:val="28"/>
        </w:rPr>
        <w:t xml:space="preserve">О признании </w:t>
      </w:r>
      <w:proofErr w:type="gramStart"/>
      <w:r w:rsidRPr="00406F6B">
        <w:rPr>
          <w:b/>
          <w:color w:val="000000"/>
          <w:sz w:val="28"/>
          <w:szCs w:val="28"/>
        </w:rPr>
        <w:t>утратившими</w:t>
      </w:r>
      <w:proofErr w:type="gramEnd"/>
      <w:r w:rsidRPr="00406F6B">
        <w:rPr>
          <w:b/>
          <w:color w:val="000000"/>
          <w:sz w:val="28"/>
          <w:szCs w:val="28"/>
        </w:rPr>
        <w:t xml:space="preserve"> силу постановлений администрации Афанасьевского сельского поселения</w:t>
      </w:r>
    </w:p>
    <w:p w:rsidR="00406F6B" w:rsidRPr="00406F6B" w:rsidRDefault="00406F6B" w:rsidP="00406F6B">
      <w:pPr>
        <w:spacing w:after="7" w:line="225" w:lineRule="auto"/>
        <w:ind w:left="-10" w:right="4057" w:hanging="5"/>
        <w:rPr>
          <w:b/>
          <w:color w:val="000000"/>
          <w:sz w:val="28"/>
          <w:szCs w:val="28"/>
        </w:rPr>
      </w:pPr>
    </w:p>
    <w:p w:rsidR="00406F6B" w:rsidRPr="00406F6B" w:rsidRDefault="00406F6B" w:rsidP="00406F6B">
      <w:pPr>
        <w:spacing w:after="3" w:line="253" w:lineRule="auto"/>
        <w:ind w:left="-10" w:right="178" w:firstLine="538"/>
        <w:jc w:val="both"/>
        <w:rPr>
          <w:color w:val="000000"/>
          <w:sz w:val="28"/>
          <w:szCs w:val="22"/>
        </w:rPr>
      </w:pPr>
      <w:proofErr w:type="gramStart"/>
      <w:r w:rsidRPr="00406F6B">
        <w:rPr>
          <w:color w:val="000000"/>
          <w:sz w:val="28"/>
          <w:szCs w:val="22"/>
        </w:rPr>
        <w:t>В соответствии с изменениями, внесенными в Соглашение об осуществлении Управлением Федерального казначейства по Иркутской области отдельных функций по исполнению бюджета Афанасьевского муниципального образования при кассовом обслуживании исполнения бюджета Афанасьевского сельского поселения от 12 февраля 2020 года, в части проведения и учета операций со средствами бюджета, источником финансового обеспечения которых являются межбюджетные трансферты, предоставляемые из областного бюджета местным бюджетам в форме</w:t>
      </w:r>
      <w:proofErr w:type="gramEnd"/>
      <w:r w:rsidRPr="00406F6B">
        <w:rPr>
          <w:color w:val="000000"/>
          <w:sz w:val="28"/>
          <w:szCs w:val="22"/>
        </w:rPr>
        <w:t xml:space="preserve"> субсидий, субвенций и иных межбюджетных трансфертов, имеющих целевое назначение,</w:t>
      </w:r>
    </w:p>
    <w:p w:rsidR="00406F6B" w:rsidRPr="00406F6B" w:rsidRDefault="00406F6B" w:rsidP="00406F6B">
      <w:pPr>
        <w:spacing w:after="309" w:line="259" w:lineRule="auto"/>
        <w:ind w:left="350"/>
        <w:jc w:val="center"/>
        <w:rPr>
          <w:b/>
          <w:color w:val="000000"/>
          <w:sz w:val="28"/>
          <w:szCs w:val="22"/>
        </w:rPr>
      </w:pPr>
      <w:r w:rsidRPr="00406F6B">
        <w:rPr>
          <w:b/>
          <w:color w:val="000000"/>
          <w:sz w:val="28"/>
          <w:szCs w:val="22"/>
        </w:rPr>
        <w:t>ПОСТАНОВЛЯЮ:</w:t>
      </w:r>
    </w:p>
    <w:p w:rsidR="00406F6B" w:rsidRPr="00406F6B" w:rsidRDefault="00406F6B" w:rsidP="00406F6B">
      <w:pPr>
        <w:spacing w:line="259" w:lineRule="auto"/>
        <w:ind w:left="350"/>
        <w:jc w:val="both"/>
        <w:rPr>
          <w:b/>
          <w:color w:val="000000"/>
          <w:sz w:val="28"/>
          <w:szCs w:val="22"/>
        </w:rPr>
      </w:pPr>
      <w:r w:rsidRPr="00406F6B">
        <w:rPr>
          <w:color w:val="000000"/>
          <w:sz w:val="28"/>
          <w:szCs w:val="22"/>
        </w:rPr>
        <w:lastRenderedPageBreak/>
        <w:t>1.</w:t>
      </w:r>
      <w:r w:rsidRPr="00406F6B">
        <w:rPr>
          <w:b/>
          <w:color w:val="000000"/>
          <w:sz w:val="28"/>
          <w:szCs w:val="22"/>
        </w:rPr>
        <w:t xml:space="preserve"> </w:t>
      </w:r>
      <w:proofErr w:type="gramStart"/>
      <w:r w:rsidRPr="00406F6B">
        <w:rPr>
          <w:color w:val="000000"/>
          <w:sz w:val="28"/>
          <w:szCs w:val="22"/>
        </w:rPr>
        <w:t>Постановление от «01» сентября 2017 года № 29-ПГ «О порядке санкционирования оплаты денежных обязательств получателей средств бюджета Афанасьевского муниципального 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r w:rsidRPr="00406F6B">
        <w:rPr>
          <w:noProof/>
          <w:color w:val="000000"/>
          <w:sz w:val="28"/>
          <w:szCs w:val="22"/>
        </w:rPr>
        <w:drawing>
          <wp:inline distT="0" distB="0" distL="0" distR="0" wp14:anchorId="2C18AA2F" wp14:editId="49459DEC">
            <wp:extent cx="6097" cy="24388"/>
            <wp:effectExtent l="0" t="0" r="0" b="0"/>
            <wp:docPr id="3" name="Picture 2390"/>
            <wp:cNvGraphicFramePr/>
            <a:graphic xmlns:a="http://schemas.openxmlformats.org/drawingml/2006/main">
              <a:graphicData uri="http://schemas.openxmlformats.org/drawingml/2006/picture">
                <pic:pic xmlns:pic="http://schemas.openxmlformats.org/drawingml/2006/picture">
                  <pic:nvPicPr>
                    <pic:cNvPr id="2390" name="Picture 2390"/>
                    <pic:cNvPicPr/>
                  </pic:nvPicPr>
                  <pic:blipFill>
                    <a:blip r:embed="rId9"/>
                    <a:stretch>
                      <a:fillRect/>
                    </a:stretch>
                  </pic:blipFill>
                  <pic:spPr>
                    <a:xfrm>
                      <a:off x="0" y="0"/>
                      <a:ext cx="6097" cy="24388"/>
                    </a:xfrm>
                    <a:prstGeom prst="rect">
                      <a:avLst/>
                    </a:prstGeom>
                  </pic:spPr>
                </pic:pic>
              </a:graphicData>
            </a:graphic>
          </wp:inline>
        </w:drawing>
      </w:r>
      <w:proofErr w:type="gramEnd"/>
    </w:p>
    <w:p w:rsidR="00406F6B" w:rsidRPr="00406F6B" w:rsidRDefault="00406F6B" w:rsidP="00406F6B">
      <w:pPr>
        <w:spacing w:line="253" w:lineRule="auto"/>
        <w:ind w:left="192" w:hanging="10"/>
        <w:jc w:val="both"/>
        <w:rPr>
          <w:color w:val="000000"/>
          <w:sz w:val="28"/>
          <w:szCs w:val="22"/>
        </w:rPr>
      </w:pPr>
      <w:r w:rsidRPr="00406F6B">
        <w:rPr>
          <w:color w:val="000000"/>
          <w:sz w:val="28"/>
          <w:szCs w:val="22"/>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406F6B" w:rsidRDefault="00406F6B" w:rsidP="00406F6B">
      <w:pPr>
        <w:spacing w:after="3" w:line="253" w:lineRule="auto"/>
        <w:ind w:left="10" w:hanging="10"/>
        <w:jc w:val="both"/>
        <w:rPr>
          <w:color w:val="000000"/>
          <w:sz w:val="28"/>
          <w:szCs w:val="22"/>
        </w:rPr>
      </w:pPr>
    </w:p>
    <w:p w:rsidR="00406F6B" w:rsidRPr="00406F6B" w:rsidRDefault="00406F6B" w:rsidP="00406F6B">
      <w:pPr>
        <w:rPr>
          <w:sz w:val="28"/>
          <w:szCs w:val="22"/>
        </w:rPr>
      </w:pPr>
    </w:p>
    <w:p w:rsidR="00406F6B" w:rsidRPr="00406F6B" w:rsidRDefault="00406F6B" w:rsidP="00406F6B">
      <w:pPr>
        <w:rPr>
          <w:sz w:val="28"/>
          <w:szCs w:val="22"/>
        </w:rPr>
        <w:sectPr w:rsidR="00406F6B" w:rsidRPr="00406F6B" w:rsidSect="00FD3751">
          <w:type w:val="continuous"/>
          <w:pgSz w:w="12260" w:h="16920"/>
          <w:pgMar w:top="567" w:right="567" w:bottom="567" w:left="1134" w:header="720" w:footer="720" w:gutter="0"/>
          <w:cols w:space="720"/>
        </w:sectPr>
      </w:pPr>
    </w:p>
    <w:p w:rsidR="00406F6B" w:rsidRPr="00406F6B" w:rsidRDefault="00406F6B" w:rsidP="00406F6B">
      <w:pPr>
        <w:spacing w:after="28" w:line="253" w:lineRule="auto"/>
        <w:ind w:hanging="10"/>
        <w:jc w:val="both"/>
        <w:rPr>
          <w:color w:val="000000"/>
          <w:sz w:val="28"/>
          <w:szCs w:val="22"/>
        </w:rPr>
      </w:pPr>
    </w:p>
    <w:p w:rsidR="00406F6B" w:rsidRPr="00406F6B" w:rsidRDefault="00406F6B" w:rsidP="00406F6B">
      <w:pPr>
        <w:spacing w:after="28" w:line="253" w:lineRule="auto"/>
        <w:ind w:hanging="10"/>
        <w:jc w:val="both"/>
        <w:rPr>
          <w:color w:val="000000"/>
          <w:sz w:val="28"/>
          <w:szCs w:val="22"/>
        </w:rPr>
      </w:pPr>
    </w:p>
    <w:p w:rsidR="00406F6B" w:rsidRPr="00406F6B" w:rsidRDefault="00406F6B" w:rsidP="00406F6B">
      <w:pPr>
        <w:spacing w:after="28" w:line="253" w:lineRule="auto"/>
        <w:ind w:hanging="10"/>
        <w:jc w:val="both"/>
        <w:rPr>
          <w:color w:val="000000"/>
          <w:sz w:val="28"/>
          <w:szCs w:val="22"/>
        </w:rPr>
      </w:pPr>
      <w:r w:rsidRPr="00406F6B">
        <w:rPr>
          <w:color w:val="000000"/>
          <w:sz w:val="28"/>
          <w:szCs w:val="22"/>
        </w:rPr>
        <w:t xml:space="preserve">Глава Афанасьевского </w:t>
      </w:r>
    </w:p>
    <w:p w:rsidR="00406F6B" w:rsidRPr="00406F6B" w:rsidRDefault="00406F6B" w:rsidP="00406F6B">
      <w:pPr>
        <w:tabs>
          <w:tab w:val="right" w:pos="9068"/>
        </w:tabs>
        <w:spacing w:after="3" w:line="253" w:lineRule="auto"/>
        <w:ind w:left="-10"/>
        <w:rPr>
          <w:color w:val="000000"/>
          <w:sz w:val="28"/>
          <w:szCs w:val="22"/>
        </w:rPr>
      </w:pPr>
      <w:r w:rsidRPr="00406F6B">
        <w:rPr>
          <w:color w:val="000000"/>
          <w:sz w:val="28"/>
          <w:szCs w:val="22"/>
        </w:rPr>
        <w:t>сельского поселения                                                          В.Ю. Лобанов</w:t>
      </w:r>
    </w:p>
    <w:p w:rsidR="00C629C8" w:rsidRDefault="00C629C8" w:rsidP="003A19C4">
      <w:pPr>
        <w:jc w:val="center"/>
      </w:pPr>
    </w:p>
    <w:p w:rsidR="00C629C8" w:rsidRDefault="00C629C8">
      <w:pPr>
        <w:jc w:val="center"/>
      </w:pPr>
    </w:p>
    <w:p w:rsidR="00406F6B" w:rsidRDefault="00406F6B">
      <w:pPr>
        <w:jc w:val="center"/>
      </w:pPr>
    </w:p>
    <w:tbl>
      <w:tblPr>
        <w:tblW w:w="0" w:type="auto"/>
        <w:tblLook w:val="01E0" w:firstRow="1" w:lastRow="1" w:firstColumn="1" w:lastColumn="1" w:noHBand="0" w:noVBand="0"/>
      </w:tblPr>
      <w:tblGrid>
        <w:gridCol w:w="7488"/>
        <w:gridCol w:w="1997"/>
      </w:tblGrid>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28"/>
                <w:szCs w:val="20"/>
              </w:rPr>
            </w:pPr>
            <w:r w:rsidRPr="00406F6B">
              <w:rPr>
                <w:rFonts w:ascii="Century Schoolbook" w:hAnsi="Century Schoolbook"/>
                <w:b/>
                <w:spacing w:val="20"/>
                <w:sz w:val="28"/>
                <w:szCs w:val="20"/>
              </w:rPr>
              <w:t>ИРКУТСКАЯ  ОБЛАСТЬ</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b/>
                <w:spacing w:val="20"/>
                <w:sz w:val="28"/>
                <w:szCs w:val="20"/>
              </w:rPr>
            </w:pPr>
            <w:r w:rsidRPr="00406F6B">
              <w:rPr>
                <w:b/>
                <w:spacing w:val="20"/>
                <w:sz w:val="28"/>
                <w:szCs w:val="20"/>
              </w:rPr>
              <w:t>Тулунский район</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b/>
                <w:spacing w:val="20"/>
                <w:sz w:val="28"/>
                <w:szCs w:val="20"/>
              </w:rPr>
            </w:pPr>
            <w:r w:rsidRPr="00406F6B">
              <w:rPr>
                <w:b/>
                <w:spacing w:val="20"/>
                <w:sz w:val="28"/>
                <w:szCs w:val="20"/>
              </w:rPr>
              <w:t>АДМИНИСТРАЦИЯ</w:t>
            </w:r>
          </w:p>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r w:rsidRPr="00406F6B">
              <w:rPr>
                <w:b/>
                <w:spacing w:val="20"/>
                <w:sz w:val="28"/>
                <w:szCs w:val="20"/>
              </w:rPr>
              <w:t>Афанасьевского сельского поселения</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36"/>
                <w:szCs w:val="20"/>
              </w:rPr>
            </w:pPr>
            <w:proofErr w:type="gramStart"/>
            <w:r w:rsidRPr="00406F6B">
              <w:rPr>
                <w:rFonts w:ascii="Century Schoolbook" w:hAnsi="Century Schoolbook"/>
                <w:b/>
                <w:spacing w:val="20"/>
                <w:sz w:val="36"/>
                <w:szCs w:val="20"/>
              </w:rPr>
              <w:t>П</w:t>
            </w:r>
            <w:proofErr w:type="gramEnd"/>
            <w:r w:rsidRPr="00406F6B">
              <w:rPr>
                <w:rFonts w:ascii="Century Schoolbook" w:hAnsi="Century Schoolbook"/>
                <w:b/>
                <w:spacing w:val="20"/>
                <w:sz w:val="36"/>
                <w:szCs w:val="20"/>
              </w:rPr>
              <w:t xml:space="preserve"> О С Т А Н О В Л Е Н И Е</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textAlignment w:val="baseline"/>
              <w:rPr>
                <w:rFonts w:ascii="Century Schoolbook" w:hAnsi="Century Schoolbook"/>
                <w:spacing w:val="20"/>
                <w:sz w:val="28"/>
                <w:szCs w:val="20"/>
              </w:rPr>
            </w:pPr>
            <w:r w:rsidRPr="00406F6B">
              <w:rPr>
                <w:rFonts w:ascii="Century Schoolbook" w:hAnsi="Century Schoolbook"/>
                <w:b/>
                <w:spacing w:val="20"/>
                <w:sz w:val="28"/>
                <w:szCs w:val="20"/>
              </w:rPr>
              <w:t>«28» августа 2020 г</w:t>
            </w:r>
            <w:r w:rsidRPr="00406F6B">
              <w:rPr>
                <w:rFonts w:ascii="Century Schoolbook" w:hAnsi="Century Schoolbook"/>
                <w:spacing w:val="20"/>
                <w:sz w:val="28"/>
                <w:szCs w:val="20"/>
              </w:rPr>
              <w:t>.                                          № 28-ПГ</w:t>
            </w:r>
          </w:p>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28"/>
                <w:szCs w:val="20"/>
              </w:rPr>
            </w:pPr>
            <w:r w:rsidRPr="00406F6B">
              <w:rPr>
                <w:rFonts w:ascii="Century Schoolbook" w:hAnsi="Century Schoolbook"/>
                <w:b/>
                <w:spacing w:val="20"/>
                <w:sz w:val="28"/>
                <w:szCs w:val="20"/>
              </w:rPr>
              <w:t>д. Афанасьева</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406F6B" w:rsidRPr="00406F6B" w:rsidTr="00EB4FF0">
        <w:trPr>
          <w:gridAfter w:val="1"/>
          <w:wAfter w:w="1997" w:type="dxa"/>
        </w:trPr>
        <w:tc>
          <w:tcPr>
            <w:tcW w:w="7488" w:type="dxa"/>
            <w:shd w:val="clear" w:color="auto" w:fill="auto"/>
          </w:tcPr>
          <w:p w:rsidR="00406F6B" w:rsidRPr="00406F6B" w:rsidRDefault="00406F6B" w:rsidP="00406F6B">
            <w:pPr>
              <w:shd w:val="clear" w:color="auto" w:fill="FFFFFF"/>
              <w:autoSpaceDE w:val="0"/>
              <w:autoSpaceDN w:val="0"/>
              <w:adjustRightInd w:val="0"/>
              <w:jc w:val="both"/>
              <w:rPr>
                <w:b/>
                <w:i/>
              </w:rPr>
            </w:pPr>
          </w:p>
        </w:tc>
      </w:tr>
    </w:tbl>
    <w:p w:rsidR="00406F6B" w:rsidRPr="00406F6B" w:rsidRDefault="00406F6B" w:rsidP="00406F6B">
      <w:pPr>
        <w:overflowPunct w:val="0"/>
        <w:autoSpaceDE w:val="0"/>
        <w:autoSpaceDN w:val="0"/>
        <w:adjustRightInd w:val="0"/>
        <w:ind w:right="-3970"/>
        <w:textAlignment w:val="baseline"/>
        <w:rPr>
          <w:rFonts w:ascii="Century Schoolbook" w:hAnsi="Century Schoolbook"/>
          <w:b/>
          <w:spacing w:val="20"/>
          <w:sz w:val="28"/>
          <w:szCs w:val="20"/>
        </w:rPr>
      </w:pPr>
    </w:p>
    <w:p w:rsidR="00406F6B" w:rsidRPr="00406F6B" w:rsidRDefault="00406F6B" w:rsidP="00406F6B">
      <w:pPr>
        <w:rPr>
          <w:b/>
          <w:i/>
          <w:sz w:val="28"/>
          <w:szCs w:val="28"/>
        </w:rPr>
      </w:pPr>
      <w:r w:rsidRPr="00406F6B">
        <w:rPr>
          <w:b/>
          <w:i/>
          <w:sz w:val="28"/>
          <w:szCs w:val="28"/>
        </w:rPr>
        <w:t xml:space="preserve"> Об утверждении отчета об исполнении </w:t>
      </w:r>
    </w:p>
    <w:p w:rsidR="00406F6B" w:rsidRPr="00406F6B" w:rsidRDefault="00406F6B" w:rsidP="00406F6B">
      <w:pPr>
        <w:rPr>
          <w:b/>
          <w:i/>
          <w:sz w:val="28"/>
          <w:szCs w:val="28"/>
        </w:rPr>
      </w:pPr>
      <w:r w:rsidRPr="00406F6B">
        <w:rPr>
          <w:b/>
          <w:i/>
          <w:sz w:val="28"/>
          <w:szCs w:val="28"/>
        </w:rPr>
        <w:t xml:space="preserve">бюджета Афанасьевского муниципального </w:t>
      </w:r>
    </w:p>
    <w:p w:rsidR="00406F6B" w:rsidRPr="00406F6B" w:rsidRDefault="00406F6B" w:rsidP="00406F6B">
      <w:pPr>
        <w:rPr>
          <w:b/>
          <w:i/>
          <w:sz w:val="28"/>
          <w:szCs w:val="28"/>
        </w:rPr>
      </w:pPr>
      <w:r w:rsidRPr="00406F6B">
        <w:rPr>
          <w:b/>
          <w:i/>
          <w:sz w:val="28"/>
          <w:szCs w:val="28"/>
        </w:rPr>
        <w:t>образования за 1 полугодие 2020 года</w:t>
      </w:r>
    </w:p>
    <w:p w:rsidR="00406F6B" w:rsidRPr="00406F6B" w:rsidRDefault="00406F6B" w:rsidP="00406F6B">
      <w:pPr>
        <w:rPr>
          <w:b/>
          <w:sz w:val="28"/>
          <w:szCs w:val="28"/>
        </w:rPr>
      </w:pPr>
    </w:p>
    <w:p w:rsidR="00406F6B" w:rsidRPr="00406F6B" w:rsidRDefault="00406F6B" w:rsidP="00406F6B">
      <w:pPr>
        <w:rPr>
          <w:b/>
          <w:sz w:val="28"/>
          <w:szCs w:val="28"/>
        </w:rPr>
      </w:pPr>
    </w:p>
    <w:p w:rsidR="00406F6B" w:rsidRPr="00406F6B" w:rsidRDefault="00406F6B" w:rsidP="00406F6B">
      <w:pPr>
        <w:ind w:firstLine="709"/>
        <w:jc w:val="both"/>
        <w:rPr>
          <w:sz w:val="28"/>
          <w:szCs w:val="28"/>
        </w:rPr>
      </w:pPr>
      <w:r w:rsidRPr="00406F6B">
        <w:rPr>
          <w:sz w:val="28"/>
          <w:szCs w:val="28"/>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406F6B" w:rsidRPr="00406F6B" w:rsidRDefault="00406F6B" w:rsidP="00406F6B">
      <w:pPr>
        <w:jc w:val="both"/>
        <w:rPr>
          <w:sz w:val="28"/>
          <w:szCs w:val="28"/>
        </w:rPr>
      </w:pPr>
    </w:p>
    <w:p w:rsidR="00406F6B" w:rsidRPr="00406F6B" w:rsidRDefault="00406F6B" w:rsidP="00406F6B">
      <w:pPr>
        <w:jc w:val="center"/>
        <w:rPr>
          <w:b/>
          <w:sz w:val="28"/>
          <w:szCs w:val="28"/>
        </w:rPr>
      </w:pPr>
      <w:r w:rsidRPr="00406F6B">
        <w:rPr>
          <w:b/>
          <w:sz w:val="28"/>
          <w:szCs w:val="28"/>
        </w:rPr>
        <w:t>ПОСТАНОВЛЯЕТ:</w:t>
      </w:r>
    </w:p>
    <w:p w:rsidR="00406F6B" w:rsidRPr="00406F6B" w:rsidRDefault="00406F6B" w:rsidP="00406F6B">
      <w:pPr>
        <w:jc w:val="both"/>
        <w:rPr>
          <w:b/>
          <w:sz w:val="28"/>
          <w:szCs w:val="28"/>
        </w:rPr>
      </w:pPr>
    </w:p>
    <w:p w:rsidR="00406F6B" w:rsidRPr="00406F6B" w:rsidRDefault="00406F6B" w:rsidP="00406F6B">
      <w:pPr>
        <w:tabs>
          <w:tab w:val="left" w:pos="0"/>
        </w:tabs>
        <w:ind w:firstLine="709"/>
        <w:jc w:val="both"/>
        <w:rPr>
          <w:sz w:val="28"/>
          <w:szCs w:val="28"/>
        </w:rPr>
      </w:pPr>
      <w:r w:rsidRPr="00406F6B">
        <w:rPr>
          <w:sz w:val="28"/>
          <w:szCs w:val="28"/>
        </w:rPr>
        <w:t>1. Утвердить отчет об исполнении бюджета Афанасьевского муниципального образования за 1 полугодие 2020 года (прилагается).</w:t>
      </w:r>
    </w:p>
    <w:p w:rsidR="00406F6B" w:rsidRPr="00406F6B" w:rsidRDefault="00406F6B" w:rsidP="00406F6B">
      <w:pPr>
        <w:ind w:firstLine="709"/>
        <w:jc w:val="both"/>
        <w:rPr>
          <w:sz w:val="28"/>
          <w:szCs w:val="28"/>
        </w:rPr>
      </w:pPr>
      <w:r w:rsidRPr="00406F6B">
        <w:rPr>
          <w:sz w:val="28"/>
          <w:szCs w:val="28"/>
        </w:rPr>
        <w:t>2</w:t>
      </w:r>
      <w:r w:rsidRPr="00406F6B">
        <w:rPr>
          <w:rFonts w:ascii="Verdana" w:hAnsi="Verdana" w:cs="Verdana"/>
          <w:sz w:val="28"/>
          <w:szCs w:val="28"/>
          <w:lang w:eastAsia="en-US"/>
        </w:rPr>
        <w:t xml:space="preserve">. </w:t>
      </w:r>
      <w:r w:rsidRPr="00406F6B">
        <w:rPr>
          <w:sz w:val="28"/>
          <w:szCs w:val="28"/>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406F6B">
        <w:rPr>
          <w:sz w:val="26"/>
          <w:szCs w:val="26"/>
        </w:rPr>
        <w:t xml:space="preserve"> </w:t>
      </w:r>
      <w:r w:rsidRPr="00406F6B">
        <w:rPr>
          <w:sz w:val="28"/>
          <w:szCs w:val="28"/>
        </w:rPr>
        <w:t>сети «Интернет».</w:t>
      </w:r>
    </w:p>
    <w:p w:rsidR="00406F6B" w:rsidRPr="00406F6B" w:rsidRDefault="00406F6B" w:rsidP="00406F6B">
      <w:pPr>
        <w:ind w:firstLine="709"/>
        <w:jc w:val="both"/>
        <w:rPr>
          <w:sz w:val="28"/>
          <w:szCs w:val="28"/>
        </w:rPr>
      </w:pPr>
    </w:p>
    <w:p w:rsidR="00406F6B" w:rsidRPr="00406F6B" w:rsidRDefault="00406F6B" w:rsidP="00406F6B">
      <w:pPr>
        <w:autoSpaceDE w:val="0"/>
        <w:autoSpaceDN w:val="0"/>
        <w:adjustRightInd w:val="0"/>
        <w:ind w:firstLine="540"/>
        <w:jc w:val="both"/>
        <w:rPr>
          <w:sz w:val="28"/>
          <w:szCs w:val="28"/>
        </w:rPr>
      </w:pPr>
    </w:p>
    <w:p w:rsidR="00406F6B" w:rsidRPr="00406F6B" w:rsidRDefault="00406F6B" w:rsidP="00406F6B">
      <w:pPr>
        <w:rPr>
          <w:sz w:val="28"/>
          <w:szCs w:val="28"/>
        </w:rPr>
      </w:pPr>
      <w:r w:rsidRPr="00406F6B">
        <w:rPr>
          <w:sz w:val="28"/>
          <w:szCs w:val="28"/>
        </w:rPr>
        <w:t xml:space="preserve">Глава Афанасьевского </w:t>
      </w:r>
    </w:p>
    <w:p w:rsidR="00406F6B" w:rsidRPr="00406F6B" w:rsidRDefault="00406F6B" w:rsidP="00406F6B">
      <w:pPr>
        <w:rPr>
          <w:sz w:val="28"/>
          <w:szCs w:val="28"/>
        </w:rPr>
      </w:pPr>
      <w:r w:rsidRPr="00406F6B">
        <w:rPr>
          <w:sz w:val="28"/>
          <w:szCs w:val="28"/>
        </w:rPr>
        <w:t>сельского поселения                                                                         В.Ю.Лобанов</w:t>
      </w: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tbl>
      <w:tblPr>
        <w:tblW w:w="9513" w:type="dxa"/>
        <w:tblInd w:w="93" w:type="dxa"/>
        <w:tblLayout w:type="fixed"/>
        <w:tblLook w:val="04A0" w:firstRow="1" w:lastRow="0" w:firstColumn="1" w:lastColumn="0" w:noHBand="0" w:noVBand="1"/>
      </w:tblPr>
      <w:tblGrid>
        <w:gridCol w:w="3701"/>
        <w:gridCol w:w="567"/>
        <w:gridCol w:w="1559"/>
        <w:gridCol w:w="1276"/>
        <w:gridCol w:w="1134"/>
        <w:gridCol w:w="1276"/>
      </w:tblGrid>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bookmarkStart w:id="0" w:name="RANGE!A1:F281"/>
            <w:bookmarkEnd w:id="0"/>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Приложение</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к постановлению администрации</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 xml:space="preserve">Афанасьевского сельского поселения </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 xml:space="preserve">от 28 августа           2020г.   №  28-ПГ </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center"/>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9513" w:type="dxa"/>
            <w:gridSpan w:val="6"/>
            <w:tcBorders>
              <w:top w:val="nil"/>
              <w:left w:val="nil"/>
              <w:bottom w:val="nil"/>
              <w:right w:val="nil"/>
            </w:tcBorders>
            <w:shd w:val="clear" w:color="auto" w:fill="auto"/>
            <w:noWrap/>
            <w:vAlign w:val="center"/>
            <w:hideMark/>
          </w:tcPr>
          <w:p w:rsidR="00406F6B" w:rsidRPr="00406F6B" w:rsidRDefault="00406F6B" w:rsidP="00406F6B">
            <w:pPr>
              <w:jc w:val="center"/>
              <w:rPr>
                <w:b/>
                <w:bCs/>
                <w:sz w:val="20"/>
                <w:szCs w:val="20"/>
              </w:rPr>
            </w:pPr>
            <w:r w:rsidRPr="00406F6B">
              <w:rPr>
                <w:b/>
                <w:bCs/>
                <w:sz w:val="20"/>
                <w:szCs w:val="20"/>
              </w:rPr>
              <w:t>ОТЧЕТ  ОБ  ИСПОЛНЕНИИ  БЮДЖЕТА АФАНАСЬЕВСКОГО МУНИЦИПАЛЬНОГО ОБРАЗОВАНИЯ ЗА 1 полугодие 2020 ГОДА</w:t>
            </w:r>
          </w:p>
        </w:tc>
      </w:tr>
      <w:tr w:rsidR="00406F6B" w:rsidRPr="00406F6B" w:rsidTr="00EB4FF0">
        <w:trPr>
          <w:trHeight w:val="282"/>
        </w:trPr>
        <w:tc>
          <w:tcPr>
            <w:tcW w:w="9513" w:type="dxa"/>
            <w:gridSpan w:val="6"/>
            <w:tcBorders>
              <w:top w:val="nil"/>
              <w:left w:val="nil"/>
              <w:bottom w:val="nil"/>
              <w:right w:val="nil"/>
            </w:tcBorders>
            <w:shd w:val="clear" w:color="auto" w:fill="auto"/>
            <w:noWrap/>
            <w:vAlign w:val="bottom"/>
            <w:hideMark/>
          </w:tcPr>
          <w:p w:rsidR="00406F6B" w:rsidRPr="00406F6B" w:rsidRDefault="00406F6B" w:rsidP="00406F6B">
            <w:pPr>
              <w:jc w:val="center"/>
              <w:rPr>
                <w:b/>
                <w:bCs/>
                <w:sz w:val="20"/>
                <w:szCs w:val="20"/>
              </w:rPr>
            </w:pPr>
            <w:r w:rsidRPr="00406F6B">
              <w:rPr>
                <w:b/>
                <w:bCs/>
                <w:sz w:val="20"/>
                <w:szCs w:val="20"/>
              </w:rPr>
              <w:t>1. Доходы бюджета</w:t>
            </w:r>
          </w:p>
        </w:tc>
      </w:tr>
      <w:tr w:rsidR="00406F6B" w:rsidRPr="00406F6B" w:rsidTr="00EB4FF0">
        <w:trPr>
          <w:trHeight w:val="282"/>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r w:rsidRPr="00406F6B">
              <w:rPr>
                <w:sz w:val="20"/>
                <w:szCs w:val="20"/>
              </w:rPr>
              <w:t>Ед. измерения: руб.</w:t>
            </w: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vMerge w:val="restart"/>
            <w:tcBorders>
              <w:top w:val="single" w:sz="8" w:space="0" w:color="auto"/>
              <w:left w:val="single" w:sz="8"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 xml:space="preserve"> Наименование показателя</w:t>
            </w:r>
          </w:p>
        </w:tc>
        <w:tc>
          <w:tcPr>
            <w:tcW w:w="567"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строки</w:t>
            </w:r>
          </w:p>
        </w:tc>
        <w:tc>
          <w:tcPr>
            <w:tcW w:w="1559"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дохода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Утвержденные бюджетные назначения</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Исполнено</w:t>
            </w:r>
          </w:p>
        </w:tc>
        <w:tc>
          <w:tcPr>
            <w:tcW w:w="1276" w:type="dxa"/>
            <w:vMerge w:val="restart"/>
            <w:tcBorders>
              <w:top w:val="single" w:sz="8" w:space="0" w:color="auto"/>
              <w:left w:val="single" w:sz="4" w:space="0" w:color="auto"/>
              <w:bottom w:val="nil"/>
              <w:right w:val="single" w:sz="8"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Неисполненные назначения</w:t>
            </w:r>
          </w:p>
        </w:tc>
      </w:tr>
      <w:tr w:rsidR="00406F6B" w:rsidRPr="00406F6B" w:rsidTr="00EB4FF0">
        <w:trPr>
          <w:trHeight w:val="255"/>
        </w:trPr>
        <w:tc>
          <w:tcPr>
            <w:tcW w:w="3701" w:type="dxa"/>
            <w:vMerge/>
            <w:tcBorders>
              <w:top w:val="single" w:sz="8" w:space="0" w:color="auto"/>
              <w:left w:val="single" w:sz="8"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8"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8" w:space="0" w:color="auto"/>
              <w:left w:val="single" w:sz="8"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8"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tcBorders>
              <w:top w:val="nil"/>
              <w:left w:val="single" w:sz="8" w:space="0" w:color="auto"/>
              <w:bottom w:val="nil"/>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1</w:t>
            </w:r>
          </w:p>
        </w:tc>
        <w:tc>
          <w:tcPr>
            <w:tcW w:w="567" w:type="dxa"/>
            <w:tcBorders>
              <w:top w:val="nil"/>
              <w:left w:val="nil"/>
              <w:bottom w:val="nil"/>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2</w:t>
            </w:r>
          </w:p>
        </w:tc>
        <w:tc>
          <w:tcPr>
            <w:tcW w:w="1559" w:type="dxa"/>
            <w:tcBorders>
              <w:top w:val="nil"/>
              <w:left w:val="nil"/>
              <w:bottom w:val="nil"/>
              <w:right w:val="nil"/>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3</w:t>
            </w:r>
          </w:p>
        </w:tc>
        <w:tc>
          <w:tcPr>
            <w:tcW w:w="1276" w:type="dxa"/>
            <w:tcBorders>
              <w:top w:val="nil"/>
              <w:left w:val="single" w:sz="4" w:space="0" w:color="auto"/>
              <w:bottom w:val="nil"/>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4</w:t>
            </w:r>
          </w:p>
        </w:tc>
        <w:tc>
          <w:tcPr>
            <w:tcW w:w="1134" w:type="dxa"/>
            <w:tcBorders>
              <w:top w:val="nil"/>
              <w:left w:val="nil"/>
              <w:bottom w:val="nil"/>
              <w:right w:val="nil"/>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5</w:t>
            </w:r>
          </w:p>
        </w:tc>
        <w:tc>
          <w:tcPr>
            <w:tcW w:w="1276" w:type="dxa"/>
            <w:tcBorders>
              <w:top w:val="nil"/>
              <w:left w:val="single" w:sz="4" w:space="0" w:color="auto"/>
              <w:bottom w:val="nil"/>
              <w:right w:val="single" w:sz="8"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6</w:t>
            </w:r>
          </w:p>
        </w:tc>
      </w:tr>
      <w:tr w:rsidR="00406F6B" w:rsidRPr="00406F6B" w:rsidTr="00EB4FF0">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бюджета - всего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10 939 633,64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4 870 373,63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6 069 260,01</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000 10000000000000000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2 087 833,64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959 539,82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1 128 293,82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ПРИБЫЛЬ, ДОХОДЫ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234 067,39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159 932,61</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доходы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234 067,39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159 932,61</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234 067,39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159 932,61</w:t>
            </w:r>
          </w:p>
        </w:tc>
      </w:tr>
      <w:tr w:rsidR="00406F6B" w:rsidRPr="00406F6B" w:rsidTr="00EB4FF0">
        <w:trPr>
          <w:trHeight w:val="14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proofErr w:type="gramStart"/>
            <w:r w:rsidRPr="00406F6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233 223,06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160 776,94</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182 10102010012100110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784,74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182 10102010013000110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59,59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1 347 500,00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547 987,06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799 512,94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1 347 500,00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547 987,06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799 512,94</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100 10302230010000110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259 625,74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351 074,26</w:t>
            </w:r>
          </w:p>
        </w:tc>
      </w:tr>
      <w:tr w:rsidR="00406F6B" w:rsidRPr="00406F6B" w:rsidTr="00EB4FF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100 10302231010000110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259 625,74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351 074,26</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моторные масла для дизельных и (или) карбюраторных (</w:t>
            </w:r>
            <w:proofErr w:type="spellStart"/>
            <w:r w:rsidRPr="00406F6B">
              <w:rPr>
                <w:sz w:val="18"/>
                <w:szCs w:val="18"/>
              </w:rPr>
              <w:t>инжекторных</w:t>
            </w:r>
            <w:proofErr w:type="spellEnd"/>
            <w:r w:rsidRPr="00406F6B">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100 10302240010000110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1 698,67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2 901,33</w:t>
            </w:r>
          </w:p>
        </w:tc>
      </w:tr>
      <w:tr w:rsidR="00406F6B" w:rsidRPr="00406F6B" w:rsidTr="00EB4FF0">
        <w:trPr>
          <w:trHeight w:val="19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моторные масла для дизельных и (или) карбюраторных (</w:t>
            </w:r>
            <w:proofErr w:type="spellStart"/>
            <w:r w:rsidRPr="00406F6B">
              <w:rPr>
                <w:sz w:val="18"/>
                <w:szCs w:val="18"/>
              </w:rPr>
              <w:t>инжекторных</w:t>
            </w:r>
            <w:proofErr w:type="spellEnd"/>
            <w:r w:rsidRPr="00406F6B">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100 10302241010000110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1 698,67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2 901,33</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100 10302250010000110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830 300,00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338 337,10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491 962,90</w:t>
            </w:r>
          </w:p>
        </w:tc>
      </w:tr>
      <w:tr w:rsidR="00406F6B" w:rsidRPr="00406F6B" w:rsidTr="00EB4FF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406F6B">
              <w:rPr>
                <w:sz w:val="18"/>
                <w:szCs w:val="18"/>
              </w:rPr>
              <w:lastRenderedPageBreak/>
              <w:t>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lastRenderedPageBreak/>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100 10302251010000110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830 300,00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338 337,10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491 962,90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100 10302260010000110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-51 674,45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5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100 10302261010000110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-51 674,45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СОВОКУПНЫЙ ДОХОД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21 797,01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9 202,99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21 797,01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9 202,99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182 10503010010000110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21 797,01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9 202,99</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proofErr w:type="gramStart"/>
            <w:r w:rsidRPr="00406F6B">
              <w:rP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182 10503010011000110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21 623,50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9 376,50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Единый сельскохозяйственный налог (пени по соответствующему платежу)</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182 10503010012100110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173,51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ИМУЩЕСТВО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119 154,72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118 845,28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182 10601000000000110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5 471,69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27 528,31</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182 10601030100000110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5 471,69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27 528,31</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proofErr w:type="gramStart"/>
            <w:r w:rsidRPr="00406F6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182 10601030101000110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5 190,99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27 809,01</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182 10601030102100110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280,70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182 10606000000000110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205 000,00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113 683,03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91 316,97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 с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182 10606030000000110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108 053,97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41 946,03</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182 10606033100000110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108 053,97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41 946,03</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 с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182 10606040000000110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55 000,00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5 629,06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49 370,94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182 10606043100000110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55 000,00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5 629,06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49 370,94</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914 10804000010000110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914 10804020010000110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914 10804020011000110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ОКАЗАНИЯ ПЛАТНЫХ УСЛУГ И КОМПЕНСАЦИИ ЗАТРАТ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73 633,64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33 433,64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оказания платных услуг (работ)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914 11301000000000130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16 800,00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оказания платных услуг (работ)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914 11301990000000130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16 800,00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оказания платных услуг (работ) получателями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914 11301995100000130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16 800,00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компенсации затрат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914 11302000000000130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компенсации затрат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914 11302990000000130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компенсации затрат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914 11302995100000130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БЕЗВОЗМЕЗДНЫЕ ПОСТУПЛЕНИЯ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8 851 800,00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3 910 833,81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4 940 966,19</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8 851 800,00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3 910 833,81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4 940 966,19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Дотации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914 20210000000000150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7 086 100,00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3 761 345,56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3 324 754,44</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914 20215001000000150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7 086 100,00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3 761 345,56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3 324 754,44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914 20215001100000150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7 086 100,00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3 761 345,56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3 324 754,44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Субсидии бюджетам бюджетной системы Российской Федерации (межбюджетные субсидии)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914 20220000000000150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1 399 900,00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98 988,25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1 300 911,75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субсидии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914 20229999000000150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1 399 900,00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98 988,25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1 300 911,75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субсидии бюджетам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914 20229999100000150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1 399 900,00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98 988,25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1 300 911,75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50 500,00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75 800,00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914 20230024000000150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914 20230024100000150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914 20235118000000150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50 500,00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75 100,00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914 20235118100000150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50 500,00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914 20240000000000150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межбюджетные трансферты, передаваемые бюджетам</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914 20249999000000150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r>
      <w:tr w:rsidR="00406F6B" w:rsidRPr="00406F6B" w:rsidTr="00EB4FF0">
        <w:trPr>
          <w:trHeight w:val="450"/>
        </w:trPr>
        <w:tc>
          <w:tcPr>
            <w:tcW w:w="3701" w:type="dxa"/>
            <w:tcBorders>
              <w:top w:val="nil"/>
              <w:left w:val="nil"/>
              <w:bottom w:val="nil"/>
              <w:right w:val="nil"/>
            </w:tcBorders>
            <w:shd w:val="clear" w:color="auto" w:fill="auto"/>
            <w:vAlign w:val="bottom"/>
            <w:hideMark/>
          </w:tcPr>
          <w:p w:rsidR="00406F6B" w:rsidRPr="00406F6B" w:rsidRDefault="00406F6B" w:rsidP="00406F6B">
            <w:pPr>
              <w:rPr>
                <w:rFonts w:ascii="Arial CYR" w:hAnsi="Arial CYR" w:cs="Arial CYR"/>
                <w:sz w:val="16"/>
                <w:szCs w:val="16"/>
              </w:rPr>
            </w:pPr>
            <w:r w:rsidRPr="00406F6B">
              <w:rPr>
                <w:rFonts w:ascii="Arial CYR" w:hAnsi="Arial CYR" w:cs="Arial CYR"/>
                <w:sz w:val="16"/>
                <w:szCs w:val="16"/>
              </w:rPr>
              <w:t>Прочие межбюджетные трансферты, передаваемые бюджетам сельских поселений</w:t>
            </w: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010</w:t>
            </w: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914 20249999100000150</w:t>
            </w:r>
          </w:p>
        </w:tc>
        <w:tc>
          <w:tcPr>
            <w:tcW w:w="1276" w:type="dxa"/>
            <w:tcBorders>
              <w:top w:val="nil"/>
              <w:left w:val="nil"/>
              <w:bottom w:val="nil"/>
              <w:right w:val="nil"/>
            </w:tcBorders>
            <w:shd w:val="clear" w:color="auto" w:fill="auto"/>
            <w:noWrap/>
            <w:vAlign w:val="bottom"/>
            <w:hideMark/>
          </w:tcPr>
          <w:p w:rsidR="00406F6B" w:rsidRPr="00406F6B" w:rsidRDefault="00406F6B" w:rsidP="00406F6B">
            <w:pPr>
              <w:jc w:val="right"/>
              <w:rPr>
                <w:rFonts w:ascii="Arial CYR" w:hAnsi="Arial CYR" w:cs="Arial CYR"/>
                <w:sz w:val="16"/>
                <w:szCs w:val="16"/>
              </w:rPr>
            </w:pPr>
            <w:r w:rsidRPr="00406F6B">
              <w:rPr>
                <w:rFonts w:ascii="Arial CYR" w:hAnsi="Arial CYR" w:cs="Arial CYR"/>
                <w:sz w:val="16"/>
                <w:szCs w:val="16"/>
              </w:rPr>
              <w:t>239 500,00</w:t>
            </w:r>
          </w:p>
        </w:tc>
        <w:tc>
          <w:tcPr>
            <w:tcW w:w="1134" w:type="dxa"/>
            <w:tcBorders>
              <w:top w:val="nil"/>
              <w:left w:val="nil"/>
              <w:bottom w:val="nil"/>
              <w:right w:val="nil"/>
            </w:tcBorders>
            <w:shd w:val="clear" w:color="auto" w:fill="auto"/>
            <w:noWrap/>
            <w:vAlign w:val="bottom"/>
            <w:hideMark/>
          </w:tcPr>
          <w:p w:rsidR="00406F6B" w:rsidRPr="00406F6B" w:rsidRDefault="00406F6B" w:rsidP="00406F6B">
            <w:pPr>
              <w:jc w:val="right"/>
              <w:rPr>
                <w:rFonts w:ascii="Arial CYR" w:hAnsi="Arial CYR" w:cs="Arial CYR"/>
                <w:sz w:val="16"/>
                <w:szCs w:val="16"/>
              </w:rPr>
            </w:pPr>
            <w:r w:rsidRPr="00406F6B">
              <w:rPr>
                <w:rFonts w:ascii="Arial CYR" w:hAnsi="Arial CYR" w:cs="Arial CYR"/>
                <w:sz w:val="16"/>
                <w:szCs w:val="16"/>
              </w:rPr>
              <w:t>-</w:t>
            </w:r>
          </w:p>
        </w:tc>
        <w:tc>
          <w:tcPr>
            <w:tcW w:w="1276" w:type="dxa"/>
            <w:tcBorders>
              <w:top w:val="nil"/>
              <w:left w:val="nil"/>
              <w:bottom w:val="nil"/>
              <w:right w:val="nil"/>
            </w:tcBorders>
            <w:shd w:val="clear" w:color="auto" w:fill="auto"/>
            <w:noWrap/>
            <w:vAlign w:val="bottom"/>
            <w:hideMark/>
          </w:tcPr>
          <w:p w:rsidR="00406F6B" w:rsidRPr="00406F6B" w:rsidRDefault="00406F6B" w:rsidP="00406F6B">
            <w:pPr>
              <w:jc w:val="right"/>
              <w:rPr>
                <w:rFonts w:ascii="Arial CYR" w:hAnsi="Arial CYR" w:cs="Arial CYR"/>
                <w:sz w:val="16"/>
                <w:szCs w:val="16"/>
              </w:rPr>
            </w:pPr>
            <w:r w:rsidRPr="00406F6B">
              <w:rPr>
                <w:rFonts w:ascii="Arial CYR" w:hAnsi="Arial CYR" w:cs="Arial CYR"/>
                <w:sz w:val="16"/>
                <w:szCs w:val="16"/>
              </w:rPr>
              <w:t>239 500,00</w:t>
            </w:r>
          </w:p>
        </w:tc>
      </w:tr>
      <w:tr w:rsidR="00406F6B" w:rsidRPr="00406F6B" w:rsidTr="00EB4FF0">
        <w:trPr>
          <w:trHeight w:val="390"/>
        </w:trPr>
        <w:tc>
          <w:tcPr>
            <w:tcW w:w="7103" w:type="dxa"/>
            <w:gridSpan w:val="4"/>
            <w:tcBorders>
              <w:top w:val="single" w:sz="4" w:space="0" w:color="auto"/>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b/>
                <w:bCs/>
                <w:sz w:val="22"/>
                <w:szCs w:val="22"/>
              </w:rPr>
            </w:pPr>
            <w:r w:rsidRPr="00406F6B">
              <w:rPr>
                <w:rFonts w:ascii="Arial CYR" w:hAnsi="Arial CYR" w:cs="Arial CYR"/>
                <w:b/>
                <w:bCs/>
                <w:sz w:val="22"/>
                <w:szCs w:val="22"/>
              </w:rPr>
              <w:t xml:space="preserve">                          2. Расходы бюджета</w:t>
            </w:r>
          </w:p>
        </w:tc>
        <w:tc>
          <w:tcPr>
            <w:tcW w:w="1134" w:type="dxa"/>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b/>
                <w:bCs/>
                <w:sz w:val="22"/>
                <w:szCs w:val="22"/>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16"/>
                <w:szCs w:val="16"/>
              </w:rPr>
            </w:pPr>
            <w:r w:rsidRPr="00406F6B">
              <w:rPr>
                <w:rFonts w:ascii="Arial CYR" w:hAnsi="Arial CYR" w:cs="Arial CYR"/>
                <w:sz w:val="16"/>
                <w:szCs w:val="16"/>
              </w:rPr>
              <w:t>Форма 0503117  с.2</w:t>
            </w: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r>
      <w:tr w:rsidR="00406F6B" w:rsidRPr="00406F6B" w:rsidTr="00EB4FF0">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строки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расхода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Неисполненные назначения</w:t>
            </w: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4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6</w:t>
            </w: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Расходы бюджета -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12 194 293,68</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2 113 172,51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10 081 121,17</w:t>
            </w: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2 792 781,33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509 413,24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2 283 368,09</w:t>
            </w:r>
          </w:p>
        </w:tc>
      </w:tr>
      <w:tr w:rsidR="00406F6B" w:rsidRPr="00406F6B" w:rsidTr="00EB4FF0">
        <w:trPr>
          <w:trHeight w:val="9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2 594 370,93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464 930,74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2 129 440,19</w:t>
            </w:r>
          </w:p>
        </w:tc>
      </w:tr>
      <w:tr w:rsidR="00406F6B" w:rsidRPr="00406F6B" w:rsidTr="00EB4FF0">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2 594 370,93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464 930,74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2 129 440,19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1 949 900,00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369 083,64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1 580 816,36</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644 470,93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95 847,10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548 623,83</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127 348,12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127 348,12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127 348,12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26 579,78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6 557,40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441,62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6 115,78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000 0100 0000000000 870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000 0102 0000000000 000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855 193,30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171 732,10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683 461,20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855 193,30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171 732,10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683 461,20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855 193,30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171 732,10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683 461,20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662 193,30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133 547,64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528 645,66</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193 000,00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38 184,46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154 815,54</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000 0104 0000000000 000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1 914 888,03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337 681,14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1 577 206,89</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1 739 177,63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293 198,64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1 445 978,99</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1 739 177,63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293 198,64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1 445 978,99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1 287 706,70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235 536,00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1 052 170,70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451 470,93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57 662,64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393 808,29</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126 648,12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126 648,12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126 648,12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000 0104 0000000000 851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w:t>
            </w:r>
            <w:r w:rsidRPr="00406F6B">
              <w:rPr>
                <w:sz w:val="18"/>
                <w:szCs w:val="18"/>
              </w:rPr>
              <w:lastRenderedPageBreak/>
              <w:t xml:space="preserve">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lastRenderedPageBreak/>
              <w:t>464,00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4 557,40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441,62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4 115,78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000 0111 0000000000 000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000 0111 0000000000 800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000 0111 0000000000 870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000 0113 0000000000 000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000 0200 0000000000 000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105 400,00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93 164,00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17 309,41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75 854,59</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28 136,00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2 890,59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25 245,41</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000 0203 0000000000 000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105 400,00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93 164,00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17 309,41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75 854,59</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28 136,00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2 890,59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25 245,41</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 xml:space="preserve">Закупка товаров, работ и услуг для обеспечения государственных </w:t>
            </w:r>
            <w:r w:rsidRPr="00406F6B">
              <w:rPr>
                <w:sz w:val="18"/>
                <w:szCs w:val="18"/>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lastRenderedPageBreak/>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000 0300 0000000000 000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000 0314 0000000000 000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000 0314 0000000000 200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000 0314 0000000000 240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000 0314 0000000000 244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000 0400 0000000000 000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2 272 426,82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2 272 426,82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2 272 426,82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2 272 426,82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000 0409 0000000000 000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2 261 726,82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000 0409 0000000000 200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2 261 726,82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000 0409 0000000000 240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2 261 726,82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000 0409 0000000000 244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2 261 726,82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000 0412 0000000000 000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10 700,00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000 0412 0000000000 200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000 0412 0000000000 240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000 0412 0000000000 244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000 0500 0000000000 000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1 102 100,00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000 0502 0000000000 000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149 100,00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000 0502 0000000000 200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000 0502 0000000000 240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000 0502 0000000000 244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000 0503 0000000000 000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953 000,00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000 0700 0000000000 000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000 0705 0000000000 000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000 0705 0000000000 200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000 0705 0000000000 240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000 0705 0000000000 244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000 0800 0000000000 000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3 625 800,00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1 009 602,99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2 616 197,01</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000 0800 0000000000 111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1 500 000,00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500 358,48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999 641,52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000 0800 0000000000 119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138 666,35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327 333,65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w:t>
            </w:r>
            <w:r w:rsidRPr="00406F6B">
              <w:rPr>
                <w:sz w:val="18"/>
                <w:szCs w:val="18"/>
              </w:rPr>
              <w:lastRenderedPageBreak/>
              <w:t xml:space="preserve">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lastRenderedPageBreak/>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000 0801 0000000000 000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3 625 800,00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1 009 602,99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2 616 197,01</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000 0801 0000000000 111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1 500 000,00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500 358,48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999 641,52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000 0801 0000000000 119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138 666,35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327 333,65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000 1000 0000000000 000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000 1000 0000000000 300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000 1000 0000000000 320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000 1000 0000000000 321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000 1001 0000000000 000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000 1001 0000000000 300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000 1001 0000000000 320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000 1001 0000000000 321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000 1100 0000000000 000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 xml:space="preserve">Расходы на выплаты персоналу казенных </w:t>
            </w:r>
            <w:r w:rsidRPr="00406F6B">
              <w:rPr>
                <w:sz w:val="18"/>
                <w:szCs w:val="18"/>
              </w:rPr>
              <w:lastRenderedPageBreak/>
              <w:t>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lastRenderedPageBreak/>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w:t>
            </w:r>
            <w:r w:rsidRPr="00406F6B">
              <w:rPr>
                <w:sz w:val="18"/>
                <w:szCs w:val="18"/>
              </w:rPr>
              <w:lastRenderedPageBreak/>
              <w:t xml:space="preserve">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lastRenderedPageBreak/>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000 1100 0000000000 113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000 1101 0000000000 000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000 1101 0000000000 113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000 1300 0000000000 000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000 1300 0000000000 700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000 1300 0000000000 730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000 1301 0000000000 000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000 1301 0000000000 700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000 1301 0000000000 730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000 1400 0000000000 000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000 1400 0000000000 500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000 1400 0000000000 540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000 1403 0000000000 000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000 1403 0000000000 500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000 1403 0000000000 540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Результат исполнения бюджета (дефицит / профицит)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450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-1 327 660,04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208 891,42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xml:space="preserve">x                    </w:t>
            </w: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r>
      <w:tr w:rsidR="00406F6B" w:rsidRPr="00406F6B" w:rsidTr="00EB4FF0">
        <w:trPr>
          <w:trHeight w:val="300"/>
        </w:trPr>
        <w:tc>
          <w:tcPr>
            <w:tcW w:w="9513" w:type="dxa"/>
            <w:gridSpan w:val="6"/>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b/>
                <w:bCs/>
                <w:sz w:val="22"/>
                <w:szCs w:val="22"/>
              </w:rPr>
            </w:pPr>
            <w:r w:rsidRPr="00406F6B">
              <w:rPr>
                <w:rFonts w:ascii="Arial CYR" w:hAnsi="Arial CYR" w:cs="Arial CYR"/>
                <w:b/>
                <w:bCs/>
                <w:sz w:val="22"/>
                <w:szCs w:val="22"/>
              </w:rPr>
              <w:t xml:space="preserve">                    3. Источники финансирования дефицита бюджета</w:t>
            </w: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r>
      <w:tr w:rsidR="00406F6B" w:rsidRPr="00406F6B" w:rsidTr="00EB4FF0">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строки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источника финансирования дефицита бюджета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Неисполненные назначения</w:t>
            </w: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6</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Источники финансирования дефицита бюджета -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500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1 327 660,04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-145 024,11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x</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источники внутреннего финансирования бюджета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520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Получение кредитов от кредитных организаций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520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914 01020000100000710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источники внешнего финансирования бюджета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620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Изменение остатков средств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700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 01000000000000000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1 255 660,04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-145 024,11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1 400 684,15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Изменение остатков средств на счетах по учету средств бюджета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700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 01050000000000000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1 255 660,04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-145 024,11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1 400 684,15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увеличение остатков средств,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710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914 01050000000000500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-11 011 633,64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-4 897 277,38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 xml:space="preserve">x                    </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710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914 01050201100000510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-11 011 633,64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-4 897 277,38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xml:space="preserve">x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уменьшение остатков средств,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914 01050000000000600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12 267 293,68</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4 752 253,27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 xml:space="preserve">x                    </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720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914 01050201100000610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12 267 293,68</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4 752 253,27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xml:space="preserve">x                    </w:t>
            </w:r>
          </w:p>
        </w:tc>
      </w:tr>
      <w:tr w:rsidR="00406F6B" w:rsidRPr="00406F6B" w:rsidTr="00EB4FF0">
        <w:trPr>
          <w:trHeight w:val="540"/>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r w:rsidRPr="00406F6B">
              <w:rPr>
                <w:sz w:val="20"/>
                <w:szCs w:val="20"/>
              </w:rPr>
              <w:t>Председатель Комитета по финансам администрации Тулунского муниципального района</w:t>
            </w:r>
          </w:p>
        </w:tc>
        <w:tc>
          <w:tcPr>
            <w:tcW w:w="567"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r w:rsidRPr="00406F6B">
              <w:rPr>
                <w:sz w:val="20"/>
                <w:szCs w:val="20"/>
              </w:rPr>
              <w:t> </w:t>
            </w: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proofErr w:type="spellStart"/>
            <w:r w:rsidRPr="00406F6B">
              <w:rPr>
                <w:sz w:val="20"/>
                <w:szCs w:val="20"/>
              </w:rPr>
              <w:t>Г.Э.Романчук</w:t>
            </w:r>
            <w:proofErr w:type="spellEnd"/>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61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vertAlign w:val="superscript"/>
              </w:rPr>
            </w:pPr>
            <w:proofErr w:type="gramStart"/>
            <w:r w:rsidRPr="00406F6B">
              <w:rPr>
                <w:sz w:val="20"/>
                <w:szCs w:val="20"/>
                <w:vertAlign w:val="superscript"/>
              </w:rPr>
              <w:t>(под</w:t>
            </w:r>
            <w:proofErr w:type="gramEnd"/>
          </w:p>
          <w:p w:rsidR="00406F6B" w:rsidRPr="00406F6B" w:rsidRDefault="00406F6B" w:rsidP="00406F6B">
            <w:pPr>
              <w:jc w:val="center"/>
              <w:rPr>
                <w:sz w:val="20"/>
                <w:szCs w:val="20"/>
              </w:rPr>
            </w:pPr>
            <w:proofErr w:type="spellStart"/>
            <w:proofErr w:type="gramStart"/>
            <w:r w:rsidRPr="00406F6B">
              <w:rPr>
                <w:sz w:val="20"/>
                <w:szCs w:val="20"/>
                <w:vertAlign w:val="superscript"/>
              </w:rPr>
              <w:t>пись</w:t>
            </w:r>
            <w:proofErr w:type="spellEnd"/>
            <w:r w:rsidRPr="00406F6B">
              <w:rPr>
                <w:sz w:val="20"/>
                <w:szCs w:val="20"/>
                <w:vertAlign w:val="superscript"/>
              </w:rPr>
              <w:t>)</w:t>
            </w:r>
            <w:proofErr w:type="gramEnd"/>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r w:rsidRPr="00406F6B">
              <w:rPr>
                <w:sz w:val="20"/>
                <w:szCs w:val="20"/>
                <w:vertAlign w:val="superscript"/>
              </w:rPr>
              <w:t>(расшифровка подписи)</w:t>
            </w: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r w:rsidRPr="00406F6B">
              <w:rPr>
                <w:sz w:val="20"/>
                <w:szCs w:val="20"/>
              </w:rPr>
              <w:t>Главный бухгалтер</w:t>
            </w:r>
          </w:p>
        </w:tc>
        <w:tc>
          <w:tcPr>
            <w:tcW w:w="567"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r w:rsidRPr="00406F6B">
              <w:rPr>
                <w:sz w:val="20"/>
                <w:szCs w:val="20"/>
              </w:rPr>
              <w:t> </w:t>
            </w: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r w:rsidRPr="00406F6B">
              <w:rPr>
                <w:sz w:val="20"/>
                <w:szCs w:val="20"/>
              </w:rPr>
              <w:t> </w:t>
            </w: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630"/>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r w:rsidRPr="00406F6B">
              <w:rPr>
                <w:sz w:val="20"/>
                <w:szCs w:val="20"/>
                <w:vertAlign w:val="superscript"/>
              </w:rPr>
              <w:t>(подпись)</w:t>
            </w: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r w:rsidRPr="00406F6B">
              <w:rPr>
                <w:sz w:val="20"/>
                <w:szCs w:val="20"/>
                <w:vertAlign w:val="superscript"/>
              </w:rPr>
              <w:t>(расшифровка подписи)</w:t>
            </w:r>
          </w:p>
        </w:tc>
        <w:tc>
          <w:tcPr>
            <w:tcW w:w="1134" w:type="dxa"/>
            <w:tcBorders>
              <w:top w:val="nil"/>
              <w:left w:val="nil"/>
              <w:bottom w:val="nil"/>
              <w:right w:val="nil"/>
            </w:tcBorders>
            <w:shd w:val="clear" w:color="auto" w:fill="auto"/>
            <w:vAlign w:val="bottom"/>
            <w:hideMark/>
          </w:tcPr>
          <w:p w:rsidR="00406F6B" w:rsidRDefault="00406F6B" w:rsidP="00406F6B">
            <w:pPr>
              <w:jc w:val="center"/>
              <w:rPr>
                <w:sz w:val="20"/>
                <w:szCs w:val="20"/>
              </w:rPr>
            </w:pPr>
          </w:p>
          <w:p w:rsidR="003E7116" w:rsidRDefault="003E7116" w:rsidP="00406F6B">
            <w:pPr>
              <w:jc w:val="center"/>
              <w:rPr>
                <w:sz w:val="20"/>
                <w:szCs w:val="20"/>
              </w:rPr>
            </w:pPr>
          </w:p>
          <w:p w:rsidR="003E7116" w:rsidRDefault="003E7116" w:rsidP="00406F6B">
            <w:pPr>
              <w:jc w:val="center"/>
              <w:rPr>
                <w:sz w:val="20"/>
                <w:szCs w:val="20"/>
              </w:rPr>
            </w:pPr>
          </w:p>
          <w:p w:rsidR="003E7116" w:rsidRPr="00406F6B" w:rsidRDefault="003E7116"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r w:rsidRPr="00406F6B">
              <w:rPr>
                <w:sz w:val="20"/>
                <w:szCs w:val="20"/>
              </w:rPr>
              <w:t>"____" __________2020г.</w:t>
            </w: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bl>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Pr="003E7116" w:rsidRDefault="003E7116" w:rsidP="003E7116">
      <w:pPr>
        <w:ind w:firstLine="709"/>
        <w:jc w:val="center"/>
        <w:rPr>
          <w:b/>
          <w:sz w:val="28"/>
          <w:szCs w:val="22"/>
        </w:rPr>
      </w:pPr>
      <w:r w:rsidRPr="003E7116">
        <w:rPr>
          <w:b/>
          <w:sz w:val="28"/>
          <w:szCs w:val="22"/>
        </w:rPr>
        <w:lastRenderedPageBreak/>
        <w:t>Иркутская область</w:t>
      </w:r>
    </w:p>
    <w:p w:rsidR="003E7116" w:rsidRPr="003E7116" w:rsidRDefault="003E7116" w:rsidP="003E7116">
      <w:pPr>
        <w:ind w:firstLine="709"/>
        <w:jc w:val="center"/>
        <w:rPr>
          <w:b/>
          <w:sz w:val="28"/>
          <w:szCs w:val="22"/>
        </w:rPr>
      </w:pPr>
      <w:r w:rsidRPr="003E7116">
        <w:rPr>
          <w:b/>
          <w:sz w:val="28"/>
          <w:szCs w:val="22"/>
        </w:rPr>
        <w:t>Тулунский район</w:t>
      </w:r>
    </w:p>
    <w:p w:rsidR="003E7116" w:rsidRPr="003E7116" w:rsidRDefault="003E7116" w:rsidP="003E7116">
      <w:pPr>
        <w:ind w:firstLine="709"/>
        <w:jc w:val="center"/>
        <w:rPr>
          <w:b/>
          <w:sz w:val="28"/>
          <w:szCs w:val="22"/>
        </w:rPr>
      </w:pPr>
      <w:r w:rsidRPr="003E7116">
        <w:rPr>
          <w:b/>
          <w:sz w:val="28"/>
          <w:szCs w:val="22"/>
        </w:rPr>
        <w:t>АДМИНИСТРАЦИЯ</w:t>
      </w:r>
    </w:p>
    <w:p w:rsidR="003E7116" w:rsidRPr="003E7116" w:rsidRDefault="003E7116" w:rsidP="003E7116">
      <w:pPr>
        <w:ind w:firstLine="709"/>
        <w:jc w:val="center"/>
        <w:rPr>
          <w:b/>
          <w:sz w:val="28"/>
          <w:szCs w:val="22"/>
        </w:rPr>
      </w:pPr>
      <w:r w:rsidRPr="003E7116">
        <w:rPr>
          <w:b/>
          <w:sz w:val="28"/>
          <w:szCs w:val="22"/>
        </w:rPr>
        <w:t>Афанасьевского сельского поселения</w:t>
      </w:r>
    </w:p>
    <w:p w:rsidR="003E7116" w:rsidRPr="003E7116" w:rsidRDefault="003E7116" w:rsidP="003E7116">
      <w:pPr>
        <w:ind w:firstLine="709"/>
        <w:jc w:val="center"/>
        <w:rPr>
          <w:b/>
          <w:sz w:val="28"/>
          <w:szCs w:val="22"/>
        </w:rPr>
      </w:pPr>
    </w:p>
    <w:p w:rsidR="003E7116" w:rsidRPr="003E7116" w:rsidRDefault="003E7116" w:rsidP="003E7116">
      <w:pPr>
        <w:ind w:firstLine="709"/>
        <w:jc w:val="center"/>
        <w:rPr>
          <w:b/>
          <w:sz w:val="28"/>
          <w:szCs w:val="22"/>
        </w:rPr>
      </w:pPr>
      <w:r w:rsidRPr="003E7116">
        <w:rPr>
          <w:b/>
          <w:sz w:val="28"/>
          <w:szCs w:val="22"/>
        </w:rPr>
        <w:t>ПОСТАНОВЛЕНИЕ</w:t>
      </w:r>
    </w:p>
    <w:p w:rsidR="003E7116" w:rsidRPr="003E7116" w:rsidRDefault="003E7116" w:rsidP="003E7116">
      <w:pPr>
        <w:ind w:firstLine="709"/>
        <w:jc w:val="center"/>
        <w:rPr>
          <w:b/>
          <w:sz w:val="28"/>
          <w:szCs w:val="22"/>
        </w:rPr>
      </w:pPr>
    </w:p>
    <w:p w:rsidR="003E7116" w:rsidRPr="003E7116" w:rsidRDefault="003E7116" w:rsidP="003E7116">
      <w:pPr>
        <w:ind w:firstLine="709"/>
        <w:jc w:val="center"/>
        <w:rPr>
          <w:sz w:val="28"/>
          <w:szCs w:val="22"/>
        </w:rPr>
      </w:pPr>
      <w:r w:rsidRPr="003E7116">
        <w:rPr>
          <w:sz w:val="28"/>
          <w:szCs w:val="22"/>
        </w:rPr>
        <w:t>«28» августа  2020г.                                                                    № 29-ПГ</w:t>
      </w:r>
    </w:p>
    <w:p w:rsidR="003E7116" w:rsidRPr="003E7116" w:rsidRDefault="003E7116" w:rsidP="003E7116">
      <w:pPr>
        <w:ind w:firstLine="709"/>
        <w:jc w:val="center"/>
        <w:rPr>
          <w:sz w:val="28"/>
          <w:szCs w:val="22"/>
        </w:rPr>
      </w:pPr>
      <w:r w:rsidRPr="003E7116">
        <w:rPr>
          <w:sz w:val="28"/>
          <w:szCs w:val="22"/>
        </w:rPr>
        <w:t>д. Афанасьева</w:t>
      </w:r>
    </w:p>
    <w:p w:rsidR="003E7116" w:rsidRPr="003E7116" w:rsidRDefault="003E7116" w:rsidP="003E7116">
      <w:pPr>
        <w:ind w:firstLine="709"/>
        <w:jc w:val="both"/>
        <w:rPr>
          <w:sz w:val="28"/>
          <w:szCs w:val="22"/>
        </w:rPr>
      </w:pPr>
    </w:p>
    <w:p w:rsidR="003E7116" w:rsidRPr="003E7116" w:rsidRDefault="003E7116" w:rsidP="003E7116">
      <w:pPr>
        <w:ind w:firstLine="709"/>
        <w:jc w:val="both"/>
        <w:rPr>
          <w:b/>
          <w:iCs/>
          <w:sz w:val="28"/>
          <w:szCs w:val="22"/>
        </w:rPr>
      </w:pPr>
      <w:r w:rsidRPr="003E7116">
        <w:rPr>
          <w:b/>
          <w:iCs/>
          <w:sz w:val="28"/>
          <w:szCs w:val="22"/>
        </w:rPr>
        <w:t>Об утверждении Программы проведения проверки</w:t>
      </w:r>
    </w:p>
    <w:p w:rsidR="003E7116" w:rsidRPr="003E7116" w:rsidRDefault="003E7116" w:rsidP="003E7116">
      <w:pPr>
        <w:ind w:firstLine="709"/>
        <w:jc w:val="both"/>
        <w:rPr>
          <w:b/>
          <w:sz w:val="28"/>
          <w:szCs w:val="22"/>
        </w:rPr>
      </w:pPr>
      <w:r w:rsidRPr="003E7116">
        <w:rPr>
          <w:b/>
          <w:iCs/>
          <w:sz w:val="28"/>
          <w:szCs w:val="22"/>
        </w:rPr>
        <w:t xml:space="preserve">готовности к отопительному периоду 2020-2021 гг.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Руководствуясь Федеральным законом от 06.10.2003 г. № 131-ФЗ «Об общих принципах организации местного самоуправления в Российской Федерации», в соответствии с пунктом 2 части 2 статьи 4 Федерального закона от 27.07.2010 г. № 190-ФЗ "О теплоснабжении", Уставом Афанасьевского муниципального образования, администрация Афанасьевского сельского поселения,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ПОСТАНОВЛЯЕТ:</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1. Утвердить прилагаемую Программу проведения проверки готовности к отопительному периоду 2020-2021 гг. (далее - Программа). </w:t>
      </w:r>
    </w:p>
    <w:p w:rsidR="003E7116" w:rsidRPr="003E7116" w:rsidRDefault="003E7116" w:rsidP="003E7116">
      <w:pPr>
        <w:ind w:firstLine="709"/>
        <w:jc w:val="both"/>
        <w:rPr>
          <w:sz w:val="28"/>
          <w:szCs w:val="22"/>
        </w:rPr>
      </w:pPr>
      <w:r w:rsidRPr="003E7116">
        <w:rPr>
          <w:sz w:val="28"/>
          <w:szCs w:val="22"/>
        </w:rPr>
        <w:t xml:space="preserve">2. Утвердить состав комиссии </w:t>
      </w:r>
      <w:proofErr w:type="gramStart"/>
      <w:r w:rsidRPr="003E7116">
        <w:rPr>
          <w:sz w:val="28"/>
          <w:szCs w:val="22"/>
        </w:rPr>
        <w:t>по проведению проверки готовности к отопительному периоду в соответствии с Приложением к настоящему постановлению</w:t>
      </w:r>
      <w:proofErr w:type="gramEnd"/>
      <w:r w:rsidRPr="003E7116">
        <w:rPr>
          <w:sz w:val="28"/>
          <w:szCs w:val="22"/>
        </w:rPr>
        <w:t xml:space="preserve">. </w:t>
      </w:r>
    </w:p>
    <w:p w:rsidR="003E7116" w:rsidRPr="003E7116" w:rsidRDefault="003E7116" w:rsidP="003E7116">
      <w:pPr>
        <w:ind w:firstLine="709"/>
        <w:jc w:val="both"/>
        <w:rPr>
          <w:sz w:val="28"/>
          <w:szCs w:val="22"/>
        </w:rPr>
      </w:pPr>
      <w:r w:rsidRPr="003E7116">
        <w:rPr>
          <w:sz w:val="28"/>
          <w:szCs w:val="22"/>
        </w:rPr>
        <w:t xml:space="preserve">3. </w:t>
      </w:r>
      <w:proofErr w:type="gramStart"/>
      <w:r w:rsidRPr="003E7116">
        <w:rPr>
          <w:sz w:val="28"/>
          <w:szCs w:val="22"/>
        </w:rPr>
        <w:t>Контроль за</w:t>
      </w:r>
      <w:proofErr w:type="gramEnd"/>
      <w:r w:rsidRPr="003E7116">
        <w:rPr>
          <w:sz w:val="28"/>
          <w:szCs w:val="22"/>
        </w:rPr>
        <w:t xml:space="preserve"> исполнением постановления возлагаю на себя. </w:t>
      </w:r>
    </w:p>
    <w:p w:rsidR="003E7116" w:rsidRPr="003E7116" w:rsidRDefault="003E7116" w:rsidP="003E7116">
      <w:pPr>
        <w:ind w:firstLine="709"/>
        <w:jc w:val="both"/>
        <w:rPr>
          <w:sz w:val="28"/>
          <w:szCs w:val="22"/>
        </w:rPr>
      </w:pPr>
      <w:r w:rsidRPr="003E7116">
        <w:rPr>
          <w:sz w:val="28"/>
          <w:szCs w:val="22"/>
        </w:rPr>
        <w:t xml:space="preserve">4. Настоящее постановление подлежит размещению в газете «Афанасьевский вестник» и на официальном сайте Афанасьевского сельского поселения в информационно-телекоммуникационной сети «Интернет».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Глава Афанасьевского </w:t>
      </w:r>
    </w:p>
    <w:p w:rsidR="003E7116" w:rsidRPr="003E7116" w:rsidRDefault="003E7116" w:rsidP="003E7116">
      <w:pPr>
        <w:ind w:firstLine="709"/>
        <w:jc w:val="both"/>
        <w:rPr>
          <w:sz w:val="28"/>
          <w:szCs w:val="22"/>
        </w:rPr>
      </w:pPr>
      <w:r w:rsidRPr="003E7116">
        <w:rPr>
          <w:sz w:val="28"/>
          <w:szCs w:val="22"/>
        </w:rPr>
        <w:t>сельского поселения                                                               В.Ю. Лобанов</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b/>
          <w:sz w:val="28"/>
          <w:szCs w:val="22"/>
        </w:rPr>
      </w:pPr>
      <w:r w:rsidRPr="003E7116">
        <w:rPr>
          <w:b/>
          <w:sz w:val="28"/>
          <w:szCs w:val="22"/>
        </w:rPr>
        <w:t>Утверждена</w:t>
      </w:r>
    </w:p>
    <w:p w:rsidR="003E7116" w:rsidRPr="003E7116" w:rsidRDefault="003E7116" w:rsidP="003E7116">
      <w:pPr>
        <w:ind w:firstLine="709"/>
        <w:jc w:val="right"/>
        <w:rPr>
          <w:sz w:val="28"/>
          <w:szCs w:val="22"/>
        </w:rPr>
      </w:pPr>
      <w:r w:rsidRPr="003E7116">
        <w:rPr>
          <w:sz w:val="28"/>
          <w:szCs w:val="22"/>
        </w:rPr>
        <w:t>постановлением администрации</w:t>
      </w:r>
    </w:p>
    <w:p w:rsidR="003E7116" w:rsidRPr="003E7116" w:rsidRDefault="003E7116" w:rsidP="003E7116">
      <w:pPr>
        <w:ind w:firstLine="709"/>
        <w:jc w:val="right"/>
        <w:rPr>
          <w:sz w:val="28"/>
          <w:szCs w:val="22"/>
        </w:rPr>
      </w:pPr>
      <w:r w:rsidRPr="003E7116">
        <w:rPr>
          <w:sz w:val="28"/>
          <w:szCs w:val="22"/>
        </w:rPr>
        <w:t xml:space="preserve"> Афанасьевского сельского поселения </w:t>
      </w:r>
    </w:p>
    <w:p w:rsidR="003E7116" w:rsidRPr="003E7116" w:rsidRDefault="003E7116" w:rsidP="003E7116">
      <w:pPr>
        <w:ind w:firstLine="709"/>
        <w:jc w:val="right"/>
        <w:rPr>
          <w:sz w:val="28"/>
          <w:szCs w:val="22"/>
        </w:rPr>
      </w:pPr>
      <w:r w:rsidRPr="003E7116">
        <w:rPr>
          <w:sz w:val="28"/>
          <w:szCs w:val="22"/>
        </w:rPr>
        <w:t xml:space="preserve">от 28.08.2020 г. № 29-ПГ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Программа проведения проверки готовности</w:t>
      </w:r>
    </w:p>
    <w:p w:rsidR="003E7116" w:rsidRPr="003E7116" w:rsidRDefault="003E7116" w:rsidP="003E7116">
      <w:pPr>
        <w:ind w:firstLine="709"/>
        <w:jc w:val="center"/>
        <w:rPr>
          <w:b/>
          <w:sz w:val="28"/>
          <w:szCs w:val="22"/>
        </w:rPr>
      </w:pPr>
      <w:r w:rsidRPr="003E7116">
        <w:rPr>
          <w:b/>
          <w:sz w:val="28"/>
          <w:szCs w:val="22"/>
        </w:rPr>
        <w:t>к отопительному периоду 2020-2021 гг.</w:t>
      </w:r>
    </w:p>
    <w:p w:rsidR="003E7116" w:rsidRPr="003E7116" w:rsidRDefault="003E7116" w:rsidP="003E7116">
      <w:pPr>
        <w:ind w:firstLine="709"/>
        <w:jc w:val="center"/>
        <w:rPr>
          <w:b/>
          <w:sz w:val="28"/>
          <w:szCs w:val="22"/>
        </w:rPr>
      </w:pPr>
    </w:p>
    <w:p w:rsidR="003E7116" w:rsidRPr="003E7116" w:rsidRDefault="003E7116" w:rsidP="003E7116">
      <w:pPr>
        <w:ind w:firstLine="709"/>
        <w:jc w:val="center"/>
        <w:rPr>
          <w:b/>
          <w:sz w:val="28"/>
          <w:szCs w:val="22"/>
        </w:rPr>
      </w:pPr>
      <w:r w:rsidRPr="003E7116">
        <w:rPr>
          <w:b/>
          <w:sz w:val="28"/>
          <w:szCs w:val="22"/>
        </w:rPr>
        <w:t>1. Общие положения.</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w:t>
      </w:r>
      <w:proofErr w:type="gramStart"/>
      <w:r w:rsidRPr="003E7116">
        <w:rPr>
          <w:sz w:val="28"/>
          <w:szCs w:val="22"/>
        </w:rPr>
        <w:t>о-</w:t>
      </w:r>
      <w:proofErr w:type="gramEnd"/>
      <w:r w:rsidRPr="003E7116">
        <w:rPr>
          <w:sz w:val="28"/>
          <w:szCs w:val="22"/>
        </w:rPr>
        <w:t xml:space="preserve">, водо-, электро-,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 </w:t>
      </w:r>
    </w:p>
    <w:p w:rsidR="003E7116" w:rsidRPr="003E7116" w:rsidRDefault="003E7116" w:rsidP="003E7116">
      <w:pPr>
        <w:ind w:firstLine="709"/>
        <w:jc w:val="both"/>
        <w:rPr>
          <w:sz w:val="28"/>
          <w:szCs w:val="22"/>
        </w:rPr>
      </w:pPr>
      <w:r w:rsidRPr="003E7116">
        <w:rPr>
          <w:sz w:val="28"/>
          <w:szCs w:val="22"/>
        </w:rPr>
        <w:t xml:space="preserve">Подготовка объектов жилищно-коммунального хозяйства к отопительному периоду должна обеспечивать: </w:t>
      </w:r>
    </w:p>
    <w:p w:rsidR="003E7116" w:rsidRPr="003E7116" w:rsidRDefault="003E7116" w:rsidP="003E7116">
      <w:pPr>
        <w:ind w:firstLine="709"/>
        <w:jc w:val="both"/>
        <w:rPr>
          <w:sz w:val="28"/>
          <w:szCs w:val="22"/>
        </w:rPr>
      </w:pPr>
      <w:r w:rsidRPr="003E7116">
        <w:rPr>
          <w:sz w:val="28"/>
          <w:szCs w:val="22"/>
        </w:rPr>
        <w:t xml:space="preserve">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 </w:t>
      </w:r>
    </w:p>
    <w:p w:rsidR="003E7116" w:rsidRPr="003E7116" w:rsidRDefault="003E7116" w:rsidP="003E7116">
      <w:pPr>
        <w:ind w:firstLine="709"/>
        <w:jc w:val="both"/>
        <w:rPr>
          <w:sz w:val="28"/>
          <w:szCs w:val="22"/>
        </w:rPr>
      </w:pPr>
      <w:r w:rsidRPr="003E7116">
        <w:rPr>
          <w:sz w:val="28"/>
          <w:szCs w:val="22"/>
        </w:rPr>
        <w:t xml:space="preserve">максимальную надежность и экономичность работы объектов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 </w:t>
      </w:r>
    </w:p>
    <w:p w:rsidR="003E7116" w:rsidRPr="003E7116" w:rsidRDefault="003E7116" w:rsidP="003E7116">
      <w:pPr>
        <w:ind w:firstLine="709"/>
        <w:jc w:val="both"/>
        <w:rPr>
          <w:sz w:val="28"/>
          <w:szCs w:val="22"/>
        </w:rPr>
      </w:pPr>
      <w:r w:rsidRPr="003E7116">
        <w:rPr>
          <w:sz w:val="28"/>
          <w:szCs w:val="22"/>
        </w:rPr>
        <w:t xml:space="preserve">рациональное расходование материально-технических средств и топливно-энергетических ресурсов. </w:t>
      </w:r>
    </w:p>
    <w:p w:rsidR="003E7116" w:rsidRPr="003E7116" w:rsidRDefault="003E7116" w:rsidP="003E7116">
      <w:pPr>
        <w:ind w:firstLine="709"/>
        <w:jc w:val="both"/>
        <w:rPr>
          <w:sz w:val="28"/>
          <w:szCs w:val="22"/>
        </w:rPr>
      </w:pPr>
      <w:r w:rsidRPr="003E7116">
        <w:rPr>
          <w:sz w:val="28"/>
          <w:szCs w:val="22"/>
        </w:rPr>
        <w:t xml:space="preserve">Своевременная и качественная подготовка объектов жилищно-коммунального хозяйства к отопительному периоду достигается: </w:t>
      </w:r>
    </w:p>
    <w:p w:rsidR="003E7116" w:rsidRPr="003E7116" w:rsidRDefault="003E7116" w:rsidP="003E7116">
      <w:pPr>
        <w:ind w:firstLine="709"/>
        <w:jc w:val="both"/>
        <w:rPr>
          <w:sz w:val="28"/>
          <w:szCs w:val="22"/>
        </w:rPr>
      </w:pPr>
      <w:r w:rsidRPr="003E7116">
        <w:rPr>
          <w:sz w:val="28"/>
          <w:szCs w:val="22"/>
        </w:rPr>
        <w:t xml:space="preserve">выполнением должностными лицами требований федерального и областного законодательства, муниципальных нормативных правовых актов, </w:t>
      </w:r>
      <w:r w:rsidRPr="003E7116">
        <w:rPr>
          <w:sz w:val="28"/>
          <w:szCs w:val="22"/>
        </w:rPr>
        <w:lastRenderedPageBreak/>
        <w:t xml:space="preserve">требований правил, руководств и инструкций по эксплуатации объектов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постоянным </w:t>
      </w:r>
      <w:proofErr w:type="gramStart"/>
      <w:r w:rsidRPr="003E7116">
        <w:rPr>
          <w:sz w:val="28"/>
          <w:szCs w:val="22"/>
        </w:rPr>
        <w:t>контролем за</w:t>
      </w:r>
      <w:proofErr w:type="gramEnd"/>
      <w:r w:rsidRPr="003E7116">
        <w:rPr>
          <w:sz w:val="28"/>
          <w:szCs w:val="22"/>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 </w:t>
      </w:r>
    </w:p>
    <w:p w:rsidR="003E7116" w:rsidRPr="003E7116" w:rsidRDefault="003E7116" w:rsidP="003E7116">
      <w:pPr>
        <w:ind w:firstLine="709"/>
        <w:jc w:val="both"/>
        <w:rPr>
          <w:sz w:val="28"/>
          <w:szCs w:val="22"/>
        </w:rPr>
      </w:pPr>
      <w:r w:rsidRPr="003E7116">
        <w:rPr>
          <w:sz w:val="28"/>
          <w:szCs w:val="22"/>
        </w:rPr>
        <w:t xml:space="preserve">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 </w:t>
      </w:r>
    </w:p>
    <w:p w:rsidR="003E7116" w:rsidRPr="003E7116" w:rsidRDefault="003E7116" w:rsidP="003E7116">
      <w:pPr>
        <w:ind w:firstLine="709"/>
        <w:jc w:val="both"/>
        <w:rPr>
          <w:sz w:val="28"/>
          <w:szCs w:val="22"/>
        </w:rPr>
      </w:pPr>
      <w:r w:rsidRPr="003E7116">
        <w:rPr>
          <w:sz w:val="28"/>
          <w:szCs w:val="22"/>
        </w:rPr>
        <w:t xml:space="preserve">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 </w:t>
      </w:r>
    </w:p>
    <w:p w:rsidR="003E7116" w:rsidRPr="003E7116" w:rsidRDefault="003E7116" w:rsidP="003E7116">
      <w:pPr>
        <w:ind w:firstLine="709"/>
        <w:jc w:val="both"/>
        <w:rPr>
          <w:sz w:val="28"/>
          <w:szCs w:val="22"/>
        </w:rPr>
      </w:pPr>
      <w:r w:rsidRPr="003E7116">
        <w:rPr>
          <w:sz w:val="28"/>
          <w:szCs w:val="22"/>
        </w:rPr>
        <w:t xml:space="preserve">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 </w:t>
      </w:r>
    </w:p>
    <w:p w:rsidR="003E7116" w:rsidRPr="003E7116" w:rsidRDefault="003E7116" w:rsidP="003E7116">
      <w:pPr>
        <w:ind w:firstLine="709"/>
        <w:jc w:val="both"/>
        <w:rPr>
          <w:sz w:val="28"/>
          <w:szCs w:val="22"/>
        </w:rPr>
      </w:pPr>
      <w:r w:rsidRPr="003E7116">
        <w:rPr>
          <w:sz w:val="28"/>
          <w:szCs w:val="22"/>
        </w:rPr>
        <w:t xml:space="preserve">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 </w:t>
      </w:r>
    </w:p>
    <w:p w:rsidR="003E7116" w:rsidRPr="003E7116" w:rsidRDefault="003E7116" w:rsidP="003E7116">
      <w:pPr>
        <w:ind w:firstLine="709"/>
        <w:jc w:val="both"/>
        <w:rPr>
          <w:sz w:val="28"/>
          <w:szCs w:val="22"/>
        </w:rPr>
      </w:pPr>
    </w:p>
    <w:p w:rsidR="003E7116" w:rsidRPr="003E7116" w:rsidRDefault="003E7116" w:rsidP="003E7116">
      <w:pPr>
        <w:ind w:firstLine="709"/>
        <w:jc w:val="both"/>
        <w:rPr>
          <w:b/>
          <w:sz w:val="28"/>
          <w:szCs w:val="22"/>
        </w:rPr>
      </w:pPr>
      <w:r w:rsidRPr="003E7116">
        <w:rPr>
          <w:b/>
          <w:sz w:val="28"/>
          <w:szCs w:val="22"/>
        </w:rPr>
        <w:t xml:space="preserve">2. Работа комиссии по проверке готовности к отопительному периоду.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2.1. Администрация Афанасьевского сельского поселения организует: </w:t>
      </w:r>
    </w:p>
    <w:p w:rsidR="003E7116" w:rsidRPr="003E7116" w:rsidRDefault="003E7116" w:rsidP="003E7116">
      <w:pPr>
        <w:ind w:firstLine="709"/>
        <w:jc w:val="both"/>
        <w:rPr>
          <w:sz w:val="28"/>
          <w:szCs w:val="22"/>
        </w:rPr>
      </w:pPr>
      <w:r w:rsidRPr="003E7116">
        <w:rPr>
          <w:sz w:val="28"/>
          <w:szCs w:val="22"/>
        </w:rPr>
        <w:t xml:space="preserve">работу комиссии по проверке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w:t>
      </w:r>
    </w:p>
    <w:p w:rsidR="003E7116" w:rsidRPr="003E7116" w:rsidRDefault="003E7116" w:rsidP="003E7116">
      <w:pPr>
        <w:ind w:firstLine="709"/>
        <w:jc w:val="both"/>
        <w:rPr>
          <w:sz w:val="28"/>
          <w:szCs w:val="22"/>
        </w:rPr>
      </w:pPr>
      <w:r w:rsidRPr="003E7116">
        <w:rPr>
          <w:sz w:val="28"/>
          <w:szCs w:val="22"/>
        </w:rPr>
        <w:t xml:space="preserve">работу комиссии по проверке готовности к отопительному периоду объектов жилищно-коммунального хозяйства и социальной сферы. </w:t>
      </w:r>
    </w:p>
    <w:p w:rsidR="003E7116" w:rsidRPr="003E7116" w:rsidRDefault="003E7116" w:rsidP="003E7116">
      <w:pPr>
        <w:ind w:firstLine="709"/>
        <w:jc w:val="both"/>
        <w:rPr>
          <w:sz w:val="28"/>
          <w:szCs w:val="22"/>
        </w:rPr>
      </w:pPr>
      <w:r w:rsidRPr="003E7116">
        <w:rPr>
          <w:sz w:val="28"/>
          <w:szCs w:val="22"/>
        </w:rPr>
        <w:t xml:space="preserve">Оценка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определяется не позднее 14 сентября комиссией, утвержденной в установленном порядке органом местного самоуправления. </w:t>
      </w:r>
    </w:p>
    <w:p w:rsidR="003E7116" w:rsidRPr="003E7116" w:rsidRDefault="003E7116" w:rsidP="003E7116">
      <w:pPr>
        <w:ind w:firstLine="709"/>
        <w:jc w:val="both"/>
        <w:rPr>
          <w:sz w:val="28"/>
          <w:szCs w:val="22"/>
        </w:rPr>
      </w:pPr>
      <w:r w:rsidRPr="003E7116">
        <w:rPr>
          <w:sz w:val="28"/>
          <w:szCs w:val="22"/>
        </w:rPr>
        <w:t xml:space="preserve">Проверка осуществляется комиссией, которая образована органом местного самоуправления (далее - Комиссия). </w:t>
      </w:r>
    </w:p>
    <w:p w:rsidR="003E7116" w:rsidRPr="003E7116" w:rsidRDefault="003E7116" w:rsidP="003E7116">
      <w:pPr>
        <w:ind w:firstLine="709"/>
        <w:jc w:val="both"/>
        <w:rPr>
          <w:sz w:val="28"/>
          <w:szCs w:val="22"/>
        </w:rPr>
      </w:pPr>
      <w:r w:rsidRPr="003E7116">
        <w:rPr>
          <w:sz w:val="28"/>
          <w:szCs w:val="22"/>
        </w:rPr>
        <w:t xml:space="preserve">Работа Комиссии осуществляется в соответствии с графиком проведения проверки готовности к отопительному периоду (таблица 1), в котором указываются: </w:t>
      </w:r>
    </w:p>
    <w:p w:rsidR="003E7116" w:rsidRPr="003E7116" w:rsidRDefault="003E7116" w:rsidP="003E7116">
      <w:pPr>
        <w:ind w:firstLine="709"/>
        <w:jc w:val="both"/>
        <w:rPr>
          <w:sz w:val="28"/>
          <w:szCs w:val="22"/>
        </w:rPr>
      </w:pPr>
      <w:r w:rsidRPr="003E7116">
        <w:rPr>
          <w:sz w:val="28"/>
          <w:szCs w:val="22"/>
        </w:rPr>
        <w:t xml:space="preserve">объекты, подлежащие проверке; </w:t>
      </w:r>
    </w:p>
    <w:p w:rsidR="003E7116" w:rsidRPr="003E7116" w:rsidRDefault="003E7116" w:rsidP="003E7116">
      <w:pPr>
        <w:ind w:firstLine="709"/>
        <w:jc w:val="both"/>
        <w:rPr>
          <w:sz w:val="28"/>
          <w:szCs w:val="22"/>
        </w:rPr>
      </w:pPr>
      <w:r w:rsidRPr="003E7116">
        <w:rPr>
          <w:sz w:val="28"/>
          <w:szCs w:val="22"/>
        </w:rPr>
        <w:lastRenderedPageBreak/>
        <w:t xml:space="preserve">сроки проведения проверки; </w:t>
      </w:r>
    </w:p>
    <w:p w:rsidR="003E7116" w:rsidRPr="003E7116" w:rsidRDefault="003E7116" w:rsidP="003E7116">
      <w:pPr>
        <w:ind w:firstLine="709"/>
        <w:jc w:val="both"/>
        <w:rPr>
          <w:sz w:val="28"/>
          <w:szCs w:val="22"/>
        </w:rPr>
      </w:pPr>
      <w:r w:rsidRPr="003E7116">
        <w:rPr>
          <w:sz w:val="28"/>
          <w:szCs w:val="22"/>
        </w:rPr>
        <w:t xml:space="preserve">документы, проверяемые в ходе проведения проверки.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Таблица 1 </w:t>
      </w:r>
    </w:p>
    <w:p w:rsidR="003E7116" w:rsidRPr="003E7116" w:rsidRDefault="003E7116" w:rsidP="003E7116">
      <w:pPr>
        <w:ind w:firstLine="709"/>
        <w:jc w:val="both"/>
        <w:rPr>
          <w:sz w:val="28"/>
          <w:szCs w:val="22"/>
        </w:rPr>
      </w:pPr>
      <w:r w:rsidRPr="003E7116">
        <w:rPr>
          <w:sz w:val="28"/>
          <w:szCs w:val="22"/>
        </w:rPr>
        <w:t xml:space="preserve">График проведения проверки готовности к отопительному периоду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733"/>
        <w:gridCol w:w="1815"/>
        <w:gridCol w:w="2264"/>
      </w:tblGrid>
      <w:tr w:rsidR="003E7116" w:rsidRPr="003E7116" w:rsidTr="00E355E0">
        <w:trPr>
          <w:trHeight w:val="770"/>
        </w:trPr>
        <w:tc>
          <w:tcPr>
            <w:tcW w:w="959" w:type="dxa"/>
          </w:tcPr>
          <w:p w:rsidR="003E7116" w:rsidRPr="003E7116" w:rsidRDefault="003E7116" w:rsidP="003E7116">
            <w:pPr>
              <w:jc w:val="both"/>
              <w:rPr>
                <w:sz w:val="28"/>
                <w:szCs w:val="22"/>
              </w:rPr>
            </w:pPr>
            <w:r w:rsidRPr="003E7116">
              <w:rPr>
                <w:sz w:val="28"/>
                <w:szCs w:val="22"/>
              </w:rPr>
              <w:t xml:space="preserve">№ </w:t>
            </w:r>
            <w:proofErr w:type="gramStart"/>
            <w:r w:rsidRPr="003E7116">
              <w:rPr>
                <w:sz w:val="28"/>
                <w:szCs w:val="22"/>
              </w:rPr>
              <w:t>п</w:t>
            </w:r>
            <w:proofErr w:type="gramEnd"/>
            <w:r w:rsidRPr="003E7116">
              <w:rPr>
                <w:sz w:val="28"/>
                <w:szCs w:val="22"/>
              </w:rPr>
              <w:t xml:space="preserve">/п </w:t>
            </w:r>
          </w:p>
        </w:tc>
        <w:tc>
          <w:tcPr>
            <w:tcW w:w="2693" w:type="dxa"/>
          </w:tcPr>
          <w:p w:rsidR="003E7116" w:rsidRPr="003E7116" w:rsidRDefault="003E7116" w:rsidP="003E7116">
            <w:pPr>
              <w:jc w:val="both"/>
              <w:rPr>
                <w:sz w:val="28"/>
                <w:szCs w:val="22"/>
              </w:rPr>
            </w:pPr>
            <w:proofErr w:type="gramStart"/>
            <w:r w:rsidRPr="003E7116">
              <w:rPr>
                <w:sz w:val="28"/>
                <w:szCs w:val="22"/>
              </w:rPr>
              <w:t>Объекты</w:t>
            </w:r>
            <w:proofErr w:type="gramEnd"/>
            <w:r w:rsidRPr="003E7116">
              <w:rPr>
                <w:sz w:val="28"/>
                <w:szCs w:val="22"/>
              </w:rPr>
              <w:t xml:space="preserve"> подлежащие проверке </w:t>
            </w:r>
          </w:p>
        </w:tc>
        <w:tc>
          <w:tcPr>
            <w:tcW w:w="1733" w:type="dxa"/>
          </w:tcPr>
          <w:p w:rsidR="003E7116" w:rsidRPr="003E7116" w:rsidRDefault="003E7116" w:rsidP="003E7116">
            <w:pPr>
              <w:jc w:val="both"/>
              <w:rPr>
                <w:sz w:val="28"/>
                <w:szCs w:val="22"/>
              </w:rPr>
            </w:pPr>
            <w:r w:rsidRPr="003E7116">
              <w:rPr>
                <w:sz w:val="28"/>
                <w:szCs w:val="22"/>
              </w:rPr>
              <w:t xml:space="preserve">Количество </w:t>
            </w:r>
          </w:p>
          <w:p w:rsidR="003E7116" w:rsidRPr="003E7116" w:rsidRDefault="003E7116" w:rsidP="003E7116">
            <w:pPr>
              <w:jc w:val="both"/>
              <w:rPr>
                <w:sz w:val="28"/>
                <w:szCs w:val="22"/>
              </w:rPr>
            </w:pPr>
            <w:r w:rsidRPr="003E7116">
              <w:rPr>
                <w:sz w:val="28"/>
                <w:szCs w:val="22"/>
              </w:rPr>
              <w:t xml:space="preserve">объектов </w:t>
            </w:r>
          </w:p>
        </w:tc>
        <w:tc>
          <w:tcPr>
            <w:tcW w:w="1815" w:type="dxa"/>
          </w:tcPr>
          <w:p w:rsidR="003E7116" w:rsidRPr="003E7116" w:rsidRDefault="003E7116" w:rsidP="003E7116">
            <w:pPr>
              <w:jc w:val="both"/>
              <w:rPr>
                <w:sz w:val="28"/>
                <w:szCs w:val="22"/>
              </w:rPr>
            </w:pPr>
            <w:r w:rsidRPr="003E7116">
              <w:rPr>
                <w:sz w:val="28"/>
                <w:szCs w:val="22"/>
              </w:rPr>
              <w:t xml:space="preserve">Сроки проведения проверки </w:t>
            </w:r>
          </w:p>
        </w:tc>
        <w:tc>
          <w:tcPr>
            <w:tcW w:w="2264" w:type="dxa"/>
          </w:tcPr>
          <w:p w:rsidR="003E7116" w:rsidRPr="003E7116" w:rsidRDefault="003E7116" w:rsidP="003E7116">
            <w:pPr>
              <w:jc w:val="both"/>
              <w:rPr>
                <w:sz w:val="28"/>
                <w:szCs w:val="22"/>
              </w:rPr>
            </w:pPr>
            <w:proofErr w:type="gramStart"/>
            <w:r w:rsidRPr="003E7116">
              <w:rPr>
                <w:sz w:val="28"/>
                <w:szCs w:val="22"/>
              </w:rPr>
              <w:t>Документы</w:t>
            </w:r>
            <w:proofErr w:type="gramEnd"/>
            <w:r w:rsidRPr="003E7116">
              <w:rPr>
                <w:sz w:val="28"/>
                <w:szCs w:val="22"/>
              </w:rPr>
              <w:t xml:space="preserve"> проверяемые в ходе проверки </w:t>
            </w:r>
          </w:p>
        </w:tc>
      </w:tr>
      <w:tr w:rsidR="003E7116" w:rsidRPr="003E7116" w:rsidTr="00E355E0">
        <w:trPr>
          <w:trHeight w:val="1326"/>
        </w:trPr>
        <w:tc>
          <w:tcPr>
            <w:tcW w:w="959" w:type="dxa"/>
          </w:tcPr>
          <w:p w:rsidR="003E7116" w:rsidRPr="003E7116" w:rsidRDefault="003E7116" w:rsidP="003E7116">
            <w:pPr>
              <w:jc w:val="both"/>
              <w:rPr>
                <w:sz w:val="28"/>
                <w:szCs w:val="22"/>
              </w:rPr>
            </w:pPr>
            <w:r w:rsidRPr="003E7116">
              <w:rPr>
                <w:sz w:val="28"/>
                <w:szCs w:val="22"/>
              </w:rPr>
              <w:t xml:space="preserve">1. </w:t>
            </w:r>
          </w:p>
        </w:tc>
        <w:tc>
          <w:tcPr>
            <w:tcW w:w="2693" w:type="dxa"/>
          </w:tcPr>
          <w:p w:rsidR="003E7116" w:rsidRPr="003E7116" w:rsidRDefault="003E7116" w:rsidP="003E7116">
            <w:pPr>
              <w:jc w:val="both"/>
              <w:rPr>
                <w:sz w:val="28"/>
                <w:szCs w:val="22"/>
              </w:rPr>
            </w:pPr>
            <w:r w:rsidRPr="003E7116">
              <w:rPr>
                <w:sz w:val="28"/>
                <w:szCs w:val="22"/>
              </w:rPr>
              <w:t xml:space="preserve">Теплоснабжающие </w:t>
            </w:r>
            <w:proofErr w:type="spellStart"/>
            <w:r w:rsidRPr="003E7116">
              <w:rPr>
                <w:sz w:val="28"/>
                <w:szCs w:val="22"/>
              </w:rPr>
              <w:t>теплосетевые</w:t>
            </w:r>
            <w:proofErr w:type="spellEnd"/>
            <w:r w:rsidRPr="003E7116">
              <w:rPr>
                <w:sz w:val="28"/>
                <w:szCs w:val="22"/>
              </w:rPr>
              <w:t xml:space="preserve"> организации </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val="restart"/>
          </w:tcPr>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both"/>
              <w:rPr>
                <w:sz w:val="28"/>
                <w:szCs w:val="22"/>
              </w:rPr>
            </w:pPr>
            <w:r w:rsidRPr="003E7116">
              <w:rPr>
                <w:sz w:val="28"/>
                <w:szCs w:val="22"/>
              </w:rPr>
              <w:t xml:space="preserve">28.08.2020-14.09.2020 </w:t>
            </w:r>
          </w:p>
        </w:tc>
        <w:tc>
          <w:tcPr>
            <w:tcW w:w="2264" w:type="dxa"/>
          </w:tcPr>
          <w:p w:rsidR="003E7116" w:rsidRPr="003E7116" w:rsidRDefault="003E7116" w:rsidP="003E7116">
            <w:pPr>
              <w:jc w:val="both"/>
              <w:rPr>
                <w:sz w:val="28"/>
                <w:szCs w:val="22"/>
              </w:rPr>
            </w:pPr>
          </w:p>
          <w:p w:rsidR="003E7116" w:rsidRPr="003E7116" w:rsidRDefault="003E7116" w:rsidP="003E7116">
            <w:pPr>
              <w:jc w:val="both"/>
              <w:rPr>
                <w:sz w:val="28"/>
                <w:szCs w:val="22"/>
              </w:rPr>
            </w:pPr>
            <w:r w:rsidRPr="003E7116">
              <w:rPr>
                <w:sz w:val="28"/>
                <w:szCs w:val="22"/>
              </w:rPr>
              <w:t xml:space="preserve">В соответствии с Приложением 3 </w:t>
            </w:r>
          </w:p>
        </w:tc>
      </w:tr>
      <w:tr w:rsidR="003E7116" w:rsidRPr="003E7116" w:rsidTr="00E355E0">
        <w:trPr>
          <w:trHeight w:val="494"/>
        </w:trPr>
        <w:tc>
          <w:tcPr>
            <w:tcW w:w="959" w:type="dxa"/>
          </w:tcPr>
          <w:p w:rsidR="003E7116" w:rsidRPr="003E7116" w:rsidRDefault="003E7116" w:rsidP="003E7116">
            <w:pPr>
              <w:jc w:val="both"/>
              <w:rPr>
                <w:sz w:val="28"/>
                <w:szCs w:val="22"/>
              </w:rPr>
            </w:pPr>
            <w:r w:rsidRPr="003E7116">
              <w:rPr>
                <w:sz w:val="28"/>
                <w:szCs w:val="22"/>
              </w:rPr>
              <w:t xml:space="preserve">2. </w:t>
            </w:r>
          </w:p>
        </w:tc>
        <w:tc>
          <w:tcPr>
            <w:tcW w:w="2693" w:type="dxa"/>
          </w:tcPr>
          <w:p w:rsidR="003E7116" w:rsidRPr="003E7116" w:rsidRDefault="003E7116" w:rsidP="003E7116">
            <w:pPr>
              <w:jc w:val="both"/>
              <w:rPr>
                <w:sz w:val="28"/>
                <w:szCs w:val="22"/>
              </w:rPr>
            </w:pPr>
            <w:r w:rsidRPr="003E7116">
              <w:rPr>
                <w:sz w:val="28"/>
                <w:szCs w:val="22"/>
              </w:rPr>
              <w:t xml:space="preserve">Детские учреждения </w:t>
            </w:r>
          </w:p>
        </w:tc>
        <w:tc>
          <w:tcPr>
            <w:tcW w:w="1733" w:type="dxa"/>
          </w:tcPr>
          <w:p w:rsidR="003E7116" w:rsidRPr="003E7116" w:rsidRDefault="003E7116" w:rsidP="003E7116">
            <w:pPr>
              <w:jc w:val="center"/>
              <w:rPr>
                <w:sz w:val="28"/>
                <w:szCs w:val="22"/>
              </w:rPr>
            </w:pPr>
            <w:r w:rsidRPr="003E7116">
              <w:rPr>
                <w:sz w:val="28"/>
                <w:szCs w:val="22"/>
              </w:rPr>
              <w:t>3</w:t>
            </w:r>
          </w:p>
        </w:tc>
        <w:tc>
          <w:tcPr>
            <w:tcW w:w="1815" w:type="dxa"/>
            <w:vMerge/>
          </w:tcPr>
          <w:p w:rsidR="003E7116" w:rsidRPr="003E7116" w:rsidRDefault="003E7116" w:rsidP="003E7116">
            <w:pPr>
              <w:jc w:val="both"/>
              <w:rPr>
                <w:sz w:val="28"/>
                <w:szCs w:val="22"/>
              </w:rPr>
            </w:pPr>
          </w:p>
        </w:tc>
        <w:tc>
          <w:tcPr>
            <w:tcW w:w="2264" w:type="dxa"/>
            <w:vMerge w:val="restart"/>
          </w:tcPr>
          <w:p w:rsidR="003E7116" w:rsidRPr="003E7116" w:rsidRDefault="003E7116" w:rsidP="003E7116">
            <w:pPr>
              <w:jc w:val="both"/>
              <w:rPr>
                <w:sz w:val="28"/>
                <w:szCs w:val="22"/>
              </w:rPr>
            </w:pPr>
          </w:p>
          <w:p w:rsidR="003E7116" w:rsidRPr="003E7116" w:rsidRDefault="003E7116" w:rsidP="003E7116">
            <w:pPr>
              <w:jc w:val="both"/>
              <w:rPr>
                <w:sz w:val="28"/>
                <w:szCs w:val="22"/>
              </w:rPr>
            </w:pPr>
          </w:p>
          <w:p w:rsidR="003E7116" w:rsidRPr="003E7116" w:rsidRDefault="003E7116" w:rsidP="003E7116">
            <w:pPr>
              <w:jc w:val="both"/>
              <w:rPr>
                <w:sz w:val="28"/>
                <w:szCs w:val="22"/>
              </w:rPr>
            </w:pPr>
          </w:p>
          <w:p w:rsidR="003E7116" w:rsidRPr="003E7116" w:rsidRDefault="003E7116" w:rsidP="003E7116">
            <w:pPr>
              <w:jc w:val="both"/>
              <w:rPr>
                <w:sz w:val="28"/>
                <w:szCs w:val="22"/>
              </w:rPr>
            </w:pPr>
            <w:r w:rsidRPr="003E7116">
              <w:rPr>
                <w:sz w:val="28"/>
                <w:szCs w:val="22"/>
              </w:rPr>
              <w:t xml:space="preserve">В соответствии с Приложением 4 </w:t>
            </w: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 xml:space="preserve">3. </w:t>
            </w:r>
          </w:p>
        </w:tc>
        <w:tc>
          <w:tcPr>
            <w:tcW w:w="2693" w:type="dxa"/>
          </w:tcPr>
          <w:p w:rsidR="003E7116" w:rsidRPr="003E7116" w:rsidRDefault="003E7116" w:rsidP="003E7116">
            <w:pPr>
              <w:jc w:val="both"/>
              <w:rPr>
                <w:sz w:val="28"/>
                <w:szCs w:val="22"/>
              </w:rPr>
            </w:pPr>
            <w:r w:rsidRPr="003E7116">
              <w:rPr>
                <w:sz w:val="28"/>
                <w:szCs w:val="22"/>
              </w:rPr>
              <w:t xml:space="preserve">Учебные учреждения </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 xml:space="preserve">4. </w:t>
            </w:r>
          </w:p>
        </w:tc>
        <w:tc>
          <w:tcPr>
            <w:tcW w:w="2693" w:type="dxa"/>
          </w:tcPr>
          <w:p w:rsidR="003E7116" w:rsidRPr="003E7116" w:rsidRDefault="003E7116" w:rsidP="003E7116">
            <w:pPr>
              <w:jc w:val="both"/>
              <w:rPr>
                <w:sz w:val="28"/>
                <w:szCs w:val="22"/>
              </w:rPr>
            </w:pPr>
            <w:r w:rsidRPr="003E7116">
              <w:rPr>
                <w:sz w:val="28"/>
                <w:szCs w:val="22"/>
              </w:rPr>
              <w:t xml:space="preserve">Учреждения культуры </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494"/>
        </w:trPr>
        <w:tc>
          <w:tcPr>
            <w:tcW w:w="959" w:type="dxa"/>
          </w:tcPr>
          <w:p w:rsidR="003E7116" w:rsidRPr="003E7116" w:rsidRDefault="003E7116" w:rsidP="003E7116">
            <w:pPr>
              <w:jc w:val="both"/>
              <w:rPr>
                <w:sz w:val="28"/>
                <w:szCs w:val="22"/>
              </w:rPr>
            </w:pPr>
            <w:r w:rsidRPr="003E7116">
              <w:rPr>
                <w:sz w:val="28"/>
                <w:szCs w:val="22"/>
              </w:rPr>
              <w:t xml:space="preserve">5. </w:t>
            </w:r>
          </w:p>
        </w:tc>
        <w:tc>
          <w:tcPr>
            <w:tcW w:w="2693" w:type="dxa"/>
          </w:tcPr>
          <w:p w:rsidR="003E7116" w:rsidRPr="003E7116" w:rsidRDefault="003E7116" w:rsidP="003E7116">
            <w:pPr>
              <w:jc w:val="both"/>
              <w:rPr>
                <w:sz w:val="28"/>
                <w:szCs w:val="22"/>
              </w:rPr>
            </w:pPr>
            <w:r w:rsidRPr="003E7116">
              <w:rPr>
                <w:sz w:val="28"/>
                <w:szCs w:val="22"/>
              </w:rPr>
              <w:t xml:space="preserve">Учреждения здравоохранения </w:t>
            </w:r>
          </w:p>
        </w:tc>
        <w:tc>
          <w:tcPr>
            <w:tcW w:w="1733" w:type="dxa"/>
          </w:tcPr>
          <w:p w:rsidR="003E7116" w:rsidRPr="003E7116" w:rsidRDefault="003E7116" w:rsidP="003E7116">
            <w:pPr>
              <w:jc w:val="center"/>
              <w:rPr>
                <w:sz w:val="28"/>
                <w:szCs w:val="22"/>
              </w:rPr>
            </w:pPr>
            <w:r w:rsidRPr="003E7116">
              <w:rPr>
                <w:sz w:val="28"/>
                <w:szCs w:val="22"/>
              </w:rPr>
              <w:t>3</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 xml:space="preserve">6. </w:t>
            </w:r>
          </w:p>
        </w:tc>
        <w:tc>
          <w:tcPr>
            <w:tcW w:w="2693" w:type="dxa"/>
          </w:tcPr>
          <w:p w:rsidR="003E7116" w:rsidRPr="003E7116" w:rsidRDefault="003E7116" w:rsidP="003E7116">
            <w:pPr>
              <w:jc w:val="both"/>
              <w:rPr>
                <w:sz w:val="28"/>
                <w:szCs w:val="22"/>
              </w:rPr>
            </w:pPr>
            <w:r w:rsidRPr="003E7116">
              <w:rPr>
                <w:sz w:val="28"/>
                <w:szCs w:val="22"/>
              </w:rPr>
              <w:t xml:space="preserve">Жилой фонд </w:t>
            </w:r>
          </w:p>
        </w:tc>
        <w:tc>
          <w:tcPr>
            <w:tcW w:w="1733" w:type="dxa"/>
          </w:tcPr>
          <w:p w:rsidR="003E7116" w:rsidRPr="003E7116" w:rsidRDefault="003E7116" w:rsidP="003E7116">
            <w:pPr>
              <w:jc w:val="center"/>
              <w:rPr>
                <w:sz w:val="28"/>
                <w:szCs w:val="22"/>
              </w:rPr>
            </w:pPr>
            <w:r w:rsidRPr="003E7116">
              <w:rPr>
                <w:sz w:val="28"/>
                <w:szCs w:val="22"/>
              </w:rPr>
              <w:t>-</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7.</w:t>
            </w:r>
          </w:p>
        </w:tc>
        <w:tc>
          <w:tcPr>
            <w:tcW w:w="2693" w:type="dxa"/>
          </w:tcPr>
          <w:p w:rsidR="003E7116" w:rsidRPr="003E7116" w:rsidRDefault="003E7116" w:rsidP="003E7116">
            <w:pPr>
              <w:jc w:val="both"/>
              <w:rPr>
                <w:sz w:val="28"/>
                <w:szCs w:val="22"/>
              </w:rPr>
            </w:pPr>
            <w:r w:rsidRPr="003E7116">
              <w:rPr>
                <w:sz w:val="28"/>
                <w:szCs w:val="22"/>
              </w:rPr>
              <w:t>Юридические лица</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bl>
    <w:p w:rsidR="003E7116" w:rsidRPr="003E7116" w:rsidRDefault="003E7116" w:rsidP="003E7116">
      <w:pPr>
        <w:ind w:firstLine="709"/>
        <w:jc w:val="both"/>
        <w:rPr>
          <w:sz w:val="28"/>
          <w:szCs w:val="22"/>
        </w:rPr>
      </w:pPr>
      <w:r w:rsidRPr="003E7116">
        <w:rPr>
          <w:sz w:val="28"/>
          <w:szCs w:val="22"/>
        </w:rPr>
        <w:t xml:space="preserve">При проверке комиссиями проверяется выполнение требований, установленных Приложениями 3, 4 настоящей Программы проведения проверки готовности к отопительному периоду 2019-2020 гг. (далее - Программа). </w:t>
      </w:r>
    </w:p>
    <w:p w:rsidR="003E7116" w:rsidRPr="003E7116" w:rsidRDefault="003E7116" w:rsidP="003E7116">
      <w:pPr>
        <w:ind w:firstLine="709"/>
        <w:jc w:val="both"/>
        <w:rPr>
          <w:sz w:val="28"/>
          <w:szCs w:val="22"/>
        </w:rPr>
      </w:pPr>
      <w:r w:rsidRPr="003E7116">
        <w:rPr>
          <w:sz w:val="28"/>
          <w:szCs w:val="22"/>
        </w:rPr>
        <w:t xml:space="preserve">Проверка выполнения </w:t>
      </w:r>
      <w:proofErr w:type="spellStart"/>
      <w:r w:rsidRPr="003E7116">
        <w:rPr>
          <w:sz w:val="28"/>
          <w:szCs w:val="22"/>
        </w:rPr>
        <w:t>теплосетевыми</w:t>
      </w:r>
      <w:proofErr w:type="spellEnd"/>
      <w:r w:rsidRPr="003E7116">
        <w:rPr>
          <w:sz w:val="28"/>
          <w:szCs w:val="22"/>
        </w:rPr>
        <w:t xml:space="preserve"> и теплоснабжающими организациями требований, установленных Правилами оценки готовности к отопительному периоду, утв. приказом Министерства энергетики РФ от 12 марта 2013 г. № 103 (далее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3E7116" w:rsidRPr="003E7116" w:rsidRDefault="003E7116" w:rsidP="003E7116">
      <w:pPr>
        <w:ind w:firstLine="709"/>
        <w:jc w:val="both"/>
        <w:rPr>
          <w:sz w:val="28"/>
          <w:szCs w:val="22"/>
        </w:rPr>
      </w:pPr>
      <w:r w:rsidRPr="003E7116">
        <w:rPr>
          <w:sz w:val="28"/>
          <w:szCs w:val="22"/>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 </w:t>
      </w:r>
    </w:p>
    <w:p w:rsidR="003E7116" w:rsidRPr="003E7116" w:rsidRDefault="003E7116" w:rsidP="003E7116">
      <w:pPr>
        <w:ind w:firstLine="709"/>
        <w:jc w:val="both"/>
        <w:rPr>
          <w:sz w:val="28"/>
          <w:szCs w:val="22"/>
        </w:rPr>
      </w:pPr>
      <w:r w:rsidRPr="003E7116">
        <w:rPr>
          <w:sz w:val="28"/>
          <w:szCs w:val="22"/>
        </w:rPr>
        <w:t xml:space="preserve">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 </w:t>
      </w:r>
    </w:p>
    <w:p w:rsidR="003E7116" w:rsidRPr="003E7116" w:rsidRDefault="003E7116" w:rsidP="003E7116">
      <w:pPr>
        <w:ind w:firstLine="709"/>
        <w:jc w:val="both"/>
        <w:rPr>
          <w:sz w:val="28"/>
          <w:szCs w:val="22"/>
        </w:rPr>
      </w:pPr>
      <w:r w:rsidRPr="003E7116">
        <w:rPr>
          <w:sz w:val="28"/>
          <w:szCs w:val="22"/>
        </w:rPr>
        <w:t xml:space="preserve">Результаты проверки оформляются актом проверки готовности к отопительному периоду (далее - акт), который составляется не позднее </w:t>
      </w:r>
      <w:r w:rsidRPr="003E7116">
        <w:rPr>
          <w:sz w:val="28"/>
          <w:szCs w:val="22"/>
        </w:rPr>
        <w:lastRenderedPageBreak/>
        <w:t xml:space="preserve">одного дня </w:t>
      </w:r>
      <w:proofErr w:type="gramStart"/>
      <w:r w:rsidRPr="003E7116">
        <w:rPr>
          <w:sz w:val="28"/>
          <w:szCs w:val="22"/>
        </w:rPr>
        <w:t>с даты завершения</w:t>
      </w:r>
      <w:proofErr w:type="gramEnd"/>
      <w:r w:rsidRPr="003E7116">
        <w:rPr>
          <w:sz w:val="28"/>
          <w:szCs w:val="22"/>
        </w:rPr>
        <w:t xml:space="preserve"> проверки, по рекомендуемому образцу согласно приложению 1 к настоящим Правилам. </w:t>
      </w:r>
    </w:p>
    <w:p w:rsidR="003E7116" w:rsidRPr="003E7116" w:rsidRDefault="003E7116" w:rsidP="003E7116">
      <w:pPr>
        <w:ind w:firstLine="709"/>
        <w:jc w:val="both"/>
        <w:rPr>
          <w:sz w:val="28"/>
          <w:szCs w:val="22"/>
        </w:rPr>
      </w:pPr>
      <w:r w:rsidRPr="003E7116">
        <w:rPr>
          <w:sz w:val="28"/>
          <w:szCs w:val="22"/>
        </w:rPr>
        <w:t xml:space="preserve">В акте содержатся следующие выводы комиссии по итогам проверки: </w:t>
      </w:r>
    </w:p>
    <w:p w:rsidR="003E7116" w:rsidRPr="003E7116" w:rsidRDefault="003E7116" w:rsidP="003E7116">
      <w:pPr>
        <w:ind w:firstLine="709"/>
        <w:jc w:val="both"/>
        <w:rPr>
          <w:sz w:val="28"/>
          <w:szCs w:val="22"/>
        </w:rPr>
      </w:pPr>
      <w:r w:rsidRPr="003E7116">
        <w:rPr>
          <w:sz w:val="28"/>
          <w:szCs w:val="22"/>
        </w:rPr>
        <w:t xml:space="preserve">объект проверки готов к отопительному периоду; </w:t>
      </w:r>
    </w:p>
    <w:p w:rsidR="003E7116" w:rsidRPr="003E7116" w:rsidRDefault="003E7116" w:rsidP="003E7116">
      <w:pPr>
        <w:ind w:firstLine="709"/>
        <w:jc w:val="both"/>
        <w:rPr>
          <w:sz w:val="28"/>
          <w:szCs w:val="22"/>
        </w:rPr>
      </w:pPr>
      <w:r w:rsidRPr="003E7116">
        <w:rPr>
          <w:sz w:val="28"/>
          <w:szCs w:val="22"/>
        </w:rPr>
        <w:t xml:space="preserve">объект проверки будет готов </w:t>
      </w:r>
      <w:proofErr w:type="gramStart"/>
      <w:r w:rsidRPr="003E7116">
        <w:rPr>
          <w:sz w:val="28"/>
          <w:szCs w:val="22"/>
        </w:rPr>
        <w:t>к отопительному периоду при условии устранения в установленный срок замечаний к требованиям по готовности</w:t>
      </w:r>
      <w:proofErr w:type="gramEnd"/>
      <w:r w:rsidRPr="003E7116">
        <w:rPr>
          <w:sz w:val="28"/>
          <w:szCs w:val="22"/>
        </w:rPr>
        <w:t xml:space="preserve">, выданных комиссией; </w:t>
      </w:r>
    </w:p>
    <w:p w:rsidR="003E7116" w:rsidRPr="003E7116" w:rsidRDefault="003E7116" w:rsidP="003E7116">
      <w:pPr>
        <w:ind w:firstLine="709"/>
        <w:jc w:val="both"/>
        <w:rPr>
          <w:sz w:val="28"/>
          <w:szCs w:val="22"/>
        </w:rPr>
      </w:pPr>
      <w:r w:rsidRPr="003E7116">
        <w:rPr>
          <w:sz w:val="28"/>
          <w:szCs w:val="22"/>
        </w:rPr>
        <w:t xml:space="preserve">объект проверки не готов к отопительному периоду. </w:t>
      </w:r>
    </w:p>
    <w:p w:rsidR="003E7116" w:rsidRPr="003E7116" w:rsidRDefault="003E7116" w:rsidP="003E7116">
      <w:pPr>
        <w:ind w:firstLine="709"/>
        <w:jc w:val="both"/>
        <w:rPr>
          <w:sz w:val="28"/>
          <w:szCs w:val="22"/>
        </w:rPr>
      </w:pPr>
      <w:r w:rsidRPr="003E7116">
        <w:rPr>
          <w:sz w:val="28"/>
          <w:szCs w:val="22"/>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 </w:t>
      </w:r>
    </w:p>
    <w:p w:rsidR="003E7116" w:rsidRPr="003E7116" w:rsidRDefault="003E7116" w:rsidP="003E7116">
      <w:pPr>
        <w:ind w:firstLine="709"/>
        <w:jc w:val="both"/>
        <w:rPr>
          <w:sz w:val="28"/>
          <w:szCs w:val="22"/>
        </w:rPr>
      </w:pPr>
      <w:proofErr w:type="gramStart"/>
      <w:r w:rsidRPr="003E7116">
        <w:rPr>
          <w:sz w:val="28"/>
          <w:szCs w:val="22"/>
        </w:rPr>
        <w:t>Паспорт готовности к отопительному периоду (далее - паспорт) составляется по рекомендуемому образцу согласно приложению 2 к настоящей Программе и выдается администрацией Афанасьевского сельского поселения (далее – администрацией),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w:t>
      </w:r>
      <w:proofErr w:type="gramEnd"/>
      <w:r w:rsidRPr="003E7116">
        <w:rPr>
          <w:sz w:val="28"/>
          <w:szCs w:val="22"/>
        </w:rPr>
        <w:t xml:space="preserve">, </w:t>
      </w:r>
      <w:proofErr w:type="gramStart"/>
      <w:r w:rsidRPr="003E7116">
        <w:rPr>
          <w:sz w:val="28"/>
          <w:szCs w:val="22"/>
        </w:rPr>
        <w:t>устранены</w:t>
      </w:r>
      <w:proofErr w:type="gramEnd"/>
      <w:r w:rsidRPr="003E7116">
        <w:rPr>
          <w:sz w:val="28"/>
          <w:szCs w:val="22"/>
        </w:rPr>
        <w:t xml:space="preserve"> в срок, установленный Перечнем. </w:t>
      </w:r>
    </w:p>
    <w:p w:rsidR="003E7116" w:rsidRPr="003E7116" w:rsidRDefault="003E7116" w:rsidP="003E7116">
      <w:pPr>
        <w:ind w:firstLine="709"/>
        <w:jc w:val="both"/>
        <w:rPr>
          <w:sz w:val="28"/>
          <w:szCs w:val="22"/>
        </w:rPr>
      </w:pPr>
      <w:r w:rsidRPr="003E7116">
        <w:rPr>
          <w:sz w:val="28"/>
          <w:szCs w:val="22"/>
        </w:rPr>
        <w:t xml:space="preserve">Сроки выдачи паспортов определяются: </w:t>
      </w:r>
    </w:p>
    <w:p w:rsidR="003E7116" w:rsidRPr="003E7116" w:rsidRDefault="003E7116" w:rsidP="003E7116">
      <w:pPr>
        <w:ind w:firstLine="709"/>
        <w:jc w:val="both"/>
        <w:rPr>
          <w:sz w:val="28"/>
          <w:szCs w:val="22"/>
        </w:rPr>
      </w:pPr>
      <w:r w:rsidRPr="003E7116">
        <w:rPr>
          <w:sz w:val="28"/>
          <w:szCs w:val="22"/>
        </w:rPr>
        <w:t xml:space="preserve">- не позднее 15 сентября - для потребителей тепловой энергии, </w:t>
      </w:r>
    </w:p>
    <w:p w:rsidR="003E7116" w:rsidRPr="003E7116" w:rsidRDefault="003E7116" w:rsidP="003E7116">
      <w:pPr>
        <w:ind w:firstLine="709"/>
        <w:jc w:val="both"/>
        <w:rPr>
          <w:sz w:val="28"/>
          <w:szCs w:val="22"/>
        </w:rPr>
      </w:pPr>
      <w:r w:rsidRPr="003E7116">
        <w:rPr>
          <w:sz w:val="28"/>
          <w:szCs w:val="22"/>
        </w:rPr>
        <w:t xml:space="preserve">- не позднее 1 ноября - для теплоснабжающих и </w:t>
      </w:r>
      <w:proofErr w:type="spellStart"/>
      <w:r w:rsidRPr="003E7116">
        <w:rPr>
          <w:sz w:val="28"/>
          <w:szCs w:val="22"/>
        </w:rPr>
        <w:t>теплосетевых</w:t>
      </w:r>
      <w:proofErr w:type="spellEnd"/>
      <w:r w:rsidRPr="003E7116">
        <w:rPr>
          <w:sz w:val="28"/>
          <w:szCs w:val="22"/>
        </w:rPr>
        <w:t xml:space="preserve"> организаций. </w:t>
      </w:r>
    </w:p>
    <w:p w:rsidR="003E7116" w:rsidRPr="003E7116" w:rsidRDefault="003E7116" w:rsidP="003E7116">
      <w:pPr>
        <w:ind w:firstLine="709"/>
        <w:jc w:val="both"/>
        <w:rPr>
          <w:sz w:val="28"/>
          <w:szCs w:val="22"/>
        </w:rPr>
      </w:pPr>
      <w:r w:rsidRPr="003E7116">
        <w:rPr>
          <w:sz w:val="28"/>
          <w:szCs w:val="22"/>
        </w:rPr>
        <w:t xml:space="preserve">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 </w:t>
      </w:r>
    </w:p>
    <w:p w:rsidR="003E7116" w:rsidRPr="003E7116" w:rsidRDefault="003E7116" w:rsidP="003E7116">
      <w:pPr>
        <w:ind w:firstLine="709"/>
        <w:jc w:val="both"/>
        <w:rPr>
          <w:sz w:val="28"/>
          <w:szCs w:val="22"/>
        </w:rPr>
      </w:pPr>
      <w:r w:rsidRPr="003E7116">
        <w:rPr>
          <w:sz w:val="28"/>
          <w:szCs w:val="22"/>
        </w:rPr>
        <w:t xml:space="preserve">3. Порядок взаимодействия теплоснабжающих и </w:t>
      </w:r>
      <w:proofErr w:type="spellStart"/>
      <w:r w:rsidRPr="003E7116">
        <w:rPr>
          <w:sz w:val="28"/>
          <w:szCs w:val="22"/>
        </w:rPr>
        <w:t>теплосетевых</w:t>
      </w:r>
      <w:proofErr w:type="spellEnd"/>
      <w:r w:rsidRPr="003E7116">
        <w:rPr>
          <w:sz w:val="28"/>
          <w:szCs w:val="22"/>
        </w:rPr>
        <w:t xml:space="preserve"> организаций, потребителей тепловой энергии, </w:t>
      </w:r>
      <w:proofErr w:type="spellStart"/>
      <w:r w:rsidRPr="003E7116">
        <w:rPr>
          <w:sz w:val="28"/>
          <w:szCs w:val="22"/>
        </w:rPr>
        <w:t>теплопотребляющие</w:t>
      </w:r>
      <w:proofErr w:type="spellEnd"/>
      <w:r w:rsidRPr="003E7116">
        <w:rPr>
          <w:sz w:val="28"/>
          <w:szCs w:val="22"/>
        </w:rPr>
        <w:t xml:space="preserve"> установки которых подключены к системе теплоснабжения с Комиссией. </w:t>
      </w:r>
    </w:p>
    <w:p w:rsidR="003E7116" w:rsidRPr="003E7116" w:rsidRDefault="003E7116" w:rsidP="003E7116">
      <w:pPr>
        <w:ind w:firstLine="709"/>
        <w:jc w:val="both"/>
        <w:rPr>
          <w:sz w:val="28"/>
          <w:szCs w:val="22"/>
        </w:rPr>
      </w:pPr>
      <w:r w:rsidRPr="003E7116">
        <w:rPr>
          <w:sz w:val="28"/>
          <w:szCs w:val="22"/>
        </w:rPr>
        <w:t xml:space="preserve">1. </w:t>
      </w:r>
      <w:proofErr w:type="gramStart"/>
      <w:r w:rsidRPr="003E7116">
        <w:rPr>
          <w:sz w:val="28"/>
          <w:szCs w:val="22"/>
        </w:rPr>
        <w:t xml:space="preserve">Теплоснабжающие и </w:t>
      </w:r>
      <w:proofErr w:type="spellStart"/>
      <w:r w:rsidRPr="003E7116">
        <w:rPr>
          <w:sz w:val="28"/>
          <w:szCs w:val="22"/>
        </w:rPr>
        <w:t>теплосетевые</w:t>
      </w:r>
      <w:proofErr w:type="spellEnd"/>
      <w:r w:rsidRPr="003E7116">
        <w:rPr>
          <w:sz w:val="28"/>
          <w:szCs w:val="22"/>
        </w:rPr>
        <w:t xml:space="preserve"> организаций представляют в администрацию информацию по выполнению требований по готовности указанных в приложении 3. </w:t>
      </w:r>
      <w:proofErr w:type="gramEnd"/>
    </w:p>
    <w:p w:rsidR="003E7116" w:rsidRPr="003E7116" w:rsidRDefault="003E7116" w:rsidP="003E7116">
      <w:pPr>
        <w:ind w:firstLine="709"/>
        <w:jc w:val="both"/>
        <w:rPr>
          <w:sz w:val="28"/>
          <w:szCs w:val="22"/>
        </w:rPr>
      </w:pPr>
      <w:r w:rsidRPr="003E7116">
        <w:rPr>
          <w:sz w:val="28"/>
          <w:szCs w:val="22"/>
        </w:rPr>
        <w:t xml:space="preserve">Комиссия рассматривает документы, подтверждающие выполнение требований готовности в соответствии с п. 2.2 Программы. </w:t>
      </w:r>
    </w:p>
    <w:p w:rsidR="003E7116" w:rsidRPr="003E7116" w:rsidRDefault="003E7116" w:rsidP="003E7116">
      <w:pPr>
        <w:ind w:firstLine="709"/>
        <w:jc w:val="both"/>
        <w:rPr>
          <w:sz w:val="28"/>
          <w:szCs w:val="22"/>
        </w:rPr>
      </w:pPr>
      <w:r w:rsidRPr="003E7116">
        <w:rPr>
          <w:sz w:val="28"/>
          <w:szCs w:val="22"/>
        </w:rPr>
        <w:t xml:space="preserve">2. Потребители тепловой энергии представляют в теплоснабжающую организацию информацию по выполнению требований по готовности указанных в п. 2, 5, 8 приложения 4. Информацию по выполнению требований, указанных в п. 1, 3, 4, 9, частично п. 10, 15, 17 приложения 4, потребители предоставляют на рассмотрение по требованию комиссии самостоятельно в администрацию. </w:t>
      </w:r>
    </w:p>
    <w:p w:rsidR="003E7116" w:rsidRPr="003E7116" w:rsidRDefault="003E7116" w:rsidP="003E7116">
      <w:pPr>
        <w:ind w:firstLine="709"/>
        <w:jc w:val="both"/>
        <w:rPr>
          <w:sz w:val="28"/>
          <w:szCs w:val="22"/>
        </w:rPr>
      </w:pPr>
      <w:r w:rsidRPr="003E7116">
        <w:rPr>
          <w:sz w:val="28"/>
          <w:szCs w:val="22"/>
        </w:rPr>
        <w:t xml:space="preserve">Теплоснабжающая организация осуществляет допуск в эксплуатацию узлов учета тепловой энергии потребителей, присутствует при испытаниях </w:t>
      </w:r>
      <w:r w:rsidRPr="003E7116">
        <w:rPr>
          <w:sz w:val="28"/>
          <w:szCs w:val="22"/>
        </w:rPr>
        <w:lastRenderedPageBreak/>
        <w:t xml:space="preserve">оборудования тепловых пунктов на плотность и прочность, при проведении </w:t>
      </w:r>
      <w:proofErr w:type="spellStart"/>
      <w:r w:rsidRPr="003E7116">
        <w:rPr>
          <w:sz w:val="28"/>
          <w:szCs w:val="22"/>
        </w:rPr>
        <w:t>гидропневамтической</w:t>
      </w:r>
      <w:proofErr w:type="spellEnd"/>
      <w:r w:rsidRPr="003E7116">
        <w:rPr>
          <w:sz w:val="28"/>
          <w:szCs w:val="22"/>
        </w:rPr>
        <w:t xml:space="preserve"> промывке систем теплопотребления теплофикационной водой и проводит осмотр объектов проверки. </w:t>
      </w:r>
    </w:p>
    <w:p w:rsidR="003E7116" w:rsidRPr="003E7116" w:rsidRDefault="003E7116" w:rsidP="003E7116">
      <w:pPr>
        <w:ind w:firstLine="709"/>
        <w:jc w:val="both"/>
        <w:rPr>
          <w:sz w:val="28"/>
          <w:szCs w:val="22"/>
        </w:rPr>
      </w:pPr>
      <w:r w:rsidRPr="003E7116">
        <w:rPr>
          <w:sz w:val="28"/>
          <w:szCs w:val="22"/>
        </w:rPr>
        <w:t xml:space="preserve">Теплоснабжающая организация оформляет Акт проверки готовности к отопительному периоду 2020-2021г.г. потребителей и направляет его в администрацию поселения на рассмотрение комиссии. </w:t>
      </w:r>
    </w:p>
    <w:p w:rsidR="003E7116" w:rsidRPr="003E7116" w:rsidRDefault="003E7116" w:rsidP="003E7116">
      <w:pPr>
        <w:ind w:firstLine="709"/>
        <w:jc w:val="both"/>
        <w:rPr>
          <w:sz w:val="28"/>
          <w:szCs w:val="22"/>
        </w:rPr>
      </w:pPr>
      <w:r w:rsidRPr="003E7116">
        <w:rPr>
          <w:sz w:val="28"/>
          <w:szCs w:val="22"/>
        </w:rPr>
        <w:t xml:space="preserve">Комиссия рассматривает документы, подтверждающие выполнение требований готовности в соответствии с п. 2.2 Программы. </w:t>
      </w:r>
    </w:p>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 1</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 гг.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АКТ №1</w:t>
      </w:r>
    </w:p>
    <w:p w:rsidR="003E7116" w:rsidRPr="003E7116" w:rsidRDefault="003E7116" w:rsidP="003E7116">
      <w:pPr>
        <w:ind w:firstLine="709"/>
        <w:jc w:val="center"/>
        <w:rPr>
          <w:b/>
          <w:sz w:val="28"/>
          <w:szCs w:val="22"/>
        </w:rPr>
      </w:pPr>
      <w:r w:rsidRPr="003E7116">
        <w:rPr>
          <w:b/>
          <w:sz w:val="28"/>
          <w:szCs w:val="22"/>
        </w:rPr>
        <w:t>проверки готовности к отопительному периоду 2020-2021 гг.</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u w:val="single"/>
        </w:rPr>
        <w:t>д.Афанасьева</w:t>
      </w:r>
      <w:r w:rsidRPr="003E7116">
        <w:rPr>
          <w:sz w:val="28"/>
          <w:szCs w:val="22"/>
        </w:rPr>
        <w:t xml:space="preserve">                                                                «__» _______ 2020 г.</w:t>
      </w:r>
    </w:p>
    <w:p w:rsidR="003E7116" w:rsidRPr="003E7116" w:rsidRDefault="003E7116" w:rsidP="003E7116">
      <w:pPr>
        <w:ind w:firstLine="709"/>
        <w:jc w:val="both"/>
      </w:pPr>
      <w:r w:rsidRPr="003E7116">
        <w:t>(место составления акта)                                                             (дата составления акта)</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rPr>
        <w:t xml:space="preserve">Комиссия, по оценке подготовки к отопительному периоду теплоснабжающей организации образования администрацией </w:t>
      </w:r>
      <w:r w:rsidRPr="003E7116">
        <w:rPr>
          <w:sz w:val="28"/>
          <w:szCs w:val="22"/>
          <w:u w:val="single"/>
        </w:rPr>
        <w:t>Афанасьевского сельского поселения Распоряжение №</w:t>
      </w:r>
      <w:proofErr w:type="gramStart"/>
      <w:r w:rsidRPr="003E7116">
        <w:rPr>
          <w:sz w:val="28"/>
          <w:szCs w:val="22"/>
          <w:u w:val="single"/>
        </w:rPr>
        <w:t xml:space="preserve">                                      ,</w:t>
      </w:r>
      <w:proofErr w:type="gramEnd"/>
      <w:r w:rsidRPr="003E7116">
        <w:rPr>
          <w:sz w:val="28"/>
          <w:szCs w:val="22"/>
          <w:u w:val="single"/>
        </w:rPr>
        <w:t xml:space="preserve">   </w:t>
      </w:r>
    </w:p>
    <w:p w:rsidR="003E7116" w:rsidRPr="003E7116" w:rsidRDefault="003E7116" w:rsidP="003E7116">
      <w:pPr>
        <w:ind w:firstLine="709"/>
        <w:jc w:val="center"/>
      </w:pPr>
      <w:r w:rsidRPr="003E7116">
        <w:t>(форма документа и его реквизиты, которым образована комиссия)</w:t>
      </w:r>
    </w:p>
    <w:p w:rsidR="003E7116" w:rsidRPr="003E7116" w:rsidRDefault="003E7116" w:rsidP="003E7116">
      <w:pPr>
        <w:ind w:firstLine="709"/>
        <w:jc w:val="both"/>
        <w:rPr>
          <w:sz w:val="28"/>
          <w:szCs w:val="22"/>
          <w:u w:val="single"/>
        </w:rPr>
      </w:pPr>
      <w:r w:rsidRPr="003E7116">
        <w:rPr>
          <w:sz w:val="28"/>
          <w:szCs w:val="22"/>
        </w:rPr>
        <w:t xml:space="preserve">в соответствии с программой проведения проверки готовности к отопительному периоду от «___» _______ 2020 г., утвержденной </w:t>
      </w:r>
      <w:r w:rsidRPr="003E7116">
        <w:rPr>
          <w:sz w:val="28"/>
          <w:szCs w:val="22"/>
          <w:u w:val="single"/>
        </w:rPr>
        <w:t>Главой Афанасьевского сельского поселения Лобановым В.Ю.,</w:t>
      </w:r>
    </w:p>
    <w:p w:rsidR="003E7116" w:rsidRPr="003E7116" w:rsidRDefault="003E7116" w:rsidP="003E7116">
      <w:pPr>
        <w:ind w:firstLine="709"/>
        <w:jc w:val="center"/>
      </w:pPr>
      <w:r w:rsidRPr="003E7116">
        <w:t>(ФИО руководителя (его заместителя) органа, проводящего проверку готовности к отопительному периоду)</w:t>
      </w:r>
    </w:p>
    <w:p w:rsidR="003E7116" w:rsidRPr="003E7116" w:rsidRDefault="003E7116" w:rsidP="003E7116">
      <w:pPr>
        <w:ind w:firstLine="709"/>
        <w:jc w:val="both"/>
        <w:rPr>
          <w:sz w:val="28"/>
          <w:szCs w:val="22"/>
        </w:rPr>
      </w:pPr>
      <w:r w:rsidRPr="003E7116">
        <w:rPr>
          <w:sz w:val="28"/>
          <w:szCs w:val="22"/>
        </w:rPr>
        <w:t>с «___» _______ 2020 г. по «___» _______ 2020 г. в соответствии с Федеральным законом от 27 июля 2010 г. № 190-ФЗ “О теплоснабжении” провела проверку готовности к отопительному периоду</w:t>
      </w:r>
    </w:p>
    <w:p w:rsidR="003E7116" w:rsidRPr="003E7116" w:rsidRDefault="003E7116" w:rsidP="003E7116">
      <w:pPr>
        <w:ind w:firstLine="709"/>
        <w:jc w:val="both"/>
        <w:rPr>
          <w:sz w:val="28"/>
          <w:szCs w:val="22"/>
        </w:rPr>
      </w:pPr>
      <w:r w:rsidRPr="003E7116">
        <w:rPr>
          <w:sz w:val="28"/>
          <w:szCs w:val="22"/>
        </w:rPr>
        <w:t>_____________________________________________________________</w:t>
      </w:r>
    </w:p>
    <w:p w:rsidR="003E7116" w:rsidRPr="003E7116" w:rsidRDefault="003E7116" w:rsidP="003E7116">
      <w:pPr>
        <w:ind w:firstLine="709"/>
        <w:jc w:val="center"/>
      </w:pPr>
      <w:r w:rsidRPr="003E7116">
        <w:t xml:space="preserve">(полное наименование муниципального образования, теплоснабжающей организации, </w:t>
      </w:r>
      <w:proofErr w:type="spellStart"/>
      <w:r w:rsidRPr="003E7116">
        <w:t>теплосетевой</w:t>
      </w:r>
      <w:proofErr w:type="spellEnd"/>
      <w:r w:rsidRPr="003E7116">
        <w:t xml:space="preserve"> организации, потребителя тепловой энергии, в отношении которого проводилась проверка готовности к отопительному периоду)</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Проверка готовности к отопительному периоду проводилась в отношении следующих объектов:</w:t>
      </w:r>
    </w:p>
    <w:p w:rsidR="003E7116" w:rsidRPr="003E7116" w:rsidRDefault="003E7116" w:rsidP="003E7116">
      <w:pPr>
        <w:ind w:firstLine="709"/>
        <w:jc w:val="both"/>
        <w:rPr>
          <w:sz w:val="28"/>
          <w:szCs w:val="22"/>
        </w:rPr>
      </w:pPr>
      <w:r w:rsidRPr="003E7116">
        <w:rPr>
          <w:sz w:val="28"/>
          <w:szCs w:val="22"/>
        </w:rPr>
        <w:t>1.</w:t>
      </w:r>
    </w:p>
    <w:p w:rsidR="003E7116" w:rsidRPr="003E7116" w:rsidRDefault="003E7116" w:rsidP="003E7116">
      <w:pPr>
        <w:ind w:firstLine="709"/>
        <w:jc w:val="both"/>
        <w:rPr>
          <w:sz w:val="28"/>
          <w:szCs w:val="22"/>
        </w:rPr>
      </w:pPr>
      <w:r w:rsidRPr="003E7116">
        <w:rPr>
          <w:sz w:val="28"/>
          <w:szCs w:val="22"/>
        </w:rPr>
        <w:t>2.</w:t>
      </w:r>
    </w:p>
    <w:p w:rsidR="003E7116" w:rsidRPr="003E7116" w:rsidRDefault="003E7116" w:rsidP="003E7116">
      <w:pPr>
        <w:ind w:firstLine="709"/>
        <w:jc w:val="both"/>
        <w:rPr>
          <w:sz w:val="28"/>
          <w:szCs w:val="22"/>
        </w:rPr>
      </w:pPr>
      <w:r w:rsidRPr="003E7116">
        <w:rPr>
          <w:sz w:val="28"/>
          <w:szCs w:val="22"/>
        </w:rPr>
        <w:t>3.</w:t>
      </w:r>
    </w:p>
    <w:p w:rsidR="003E7116" w:rsidRPr="003E7116" w:rsidRDefault="003E7116" w:rsidP="003E7116">
      <w:pPr>
        <w:ind w:firstLine="709"/>
        <w:jc w:val="both"/>
        <w:rPr>
          <w:sz w:val="28"/>
          <w:szCs w:val="22"/>
        </w:rPr>
      </w:pPr>
      <w:r w:rsidRPr="003E7116">
        <w:rPr>
          <w:sz w:val="28"/>
          <w:szCs w:val="22"/>
        </w:rPr>
        <w:lastRenderedPageBreak/>
        <w:t>В ходе проведения проверки готовности к отопительному периоду комиссия установила:</w:t>
      </w:r>
    </w:p>
    <w:p w:rsidR="003E7116" w:rsidRPr="003E7116" w:rsidRDefault="003E7116" w:rsidP="003E7116">
      <w:pPr>
        <w:ind w:firstLine="709"/>
        <w:jc w:val="both"/>
        <w:rPr>
          <w:sz w:val="28"/>
          <w:szCs w:val="22"/>
        </w:rPr>
      </w:pPr>
      <w:r w:rsidRPr="003E7116">
        <w:rPr>
          <w:sz w:val="28"/>
          <w:szCs w:val="22"/>
        </w:rPr>
        <w:t>1.</w:t>
      </w:r>
    </w:p>
    <w:p w:rsidR="003E7116" w:rsidRPr="003E7116" w:rsidRDefault="003E7116" w:rsidP="003E7116">
      <w:pPr>
        <w:ind w:firstLine="709"/>
        <w:jc w:val="both"/>
        <w:rPr>
          <w:sz w:val="28"/>
          <w:szCs w:val="22"/>
        </w:rPr>
      </w:pPr>
      <w:r w:rsidRPr="003E7116">
        <w:rPr>
          <w:sz w:val="28"/>
          <w:szCs w:val="22"/>
        </w:rPr>
        <w:t>2.</w:t>
      </w:r>
    </w:p>
    <w:p w:rsidR="003E7116" w:rsidRPr="003E7116" w:rsidRDefault="003E7116" w:rsidP="003E7116">
      <w:pPr>
        <w:ind w:firstLine="709"/>
        <w:jc w:val="both"/>
        <w:rPr>
          <w:sz w:val="28"/>
          <w:szCs w:val="22"/>
        </w:rPr>
      </w:pPr>
      <w:r w:rsidRPr="003E7116">
        <w:rPr>
          <w:sz w:val="28"/>
          <w:szCs w:val="22"/>
        </w:rPr>
        <w:t xml:space="preserve">3.      </w:t>
      </w:r>
    </w:p>
    <w:p w:rsidR="003E7116" w:rsidRPr="003E7116" w:rsidRDefault="003E7116" w:rsidP="003E7116">
      <w:pPr>
        <w:ind w:firstLine="709"/>
        <w:jc w:val="both"/>
        <w:rPr>
          <w:sz w:val="28"/>
          <w:szCs w:val="22"/>
        </w:rPr>
      </w:pPr>
      <w:r w:rsidRPr="003E7116">
        <w:rPr>
          <w:sz w:val="28"/>
          <w:szCs w:val="22"/>
        </w:rPr>
        <w:t>Вывод комиссии по итогам проведения проверки готовности к отопительному периоду:</w:t>
      </w:r>
    </w:p>
    <w:p w:rsidR="003E7116" w:rsidRPr="003E7116" w:rsidRDefault="003E7116" w:rsidP="003E7116">
      <w:pPr>
        <w:ind w:firstLine="709"/>
        <w:jc w:val="both"/>
        <w:rPr>
          <w:sz w:val="28"/>
          <w:szCs w:val="22"/>
        </w:rPr>
      </w:pPr>
      <w:r w:rsidRPr="003E7116">
        <w:rPr>
          <w:sz w:val="28"/>
          <w:szCs w:val="22"/>
        </w:rPr>
        <w:t>Все здания отапливаемые котельной _____________________________</w:t>
      </w:r>
    </w:p>
    <w:p w:rsidR="003E7116" w:rsidRPr="003E7116" w:rsidRDefault="003E7116" w:rsidP="003E7116">
      <w:pPr>
        <w:ind w:firstLine="709"/>
        <w:jc w:val="both"/>
        <w:rPr>
          <w:sz w:val="28"/>
          <w:szCs w:val="22"/>
        </w:rPr>
      </w:pPr>
      <w:r w:rsidRPr="003E7116">
        <w:rPr>
          <w:sz w:val="28"/>
          <w:szCs w:val="22"/>
        </w:rPr>
        <w:t xml:space="preserve">к отопительному периоду 2020-2021 гг. </w:t>
      </w:r>
      <w:proofErr w:type="gramStart"/>
      <w:r w:rsidRPr="003E7116">
        <w:rPr>
          <w:sz w:val="28"/>
          <w:szCs w:val="22"/>
        </w:rPr>
        <w:t>готовы</w:t>
      </w:r>
      <w:proofErr w:type="gramEnd"/>
      <w:r w:rsidRPr="003E7116">
        <w:rPr>
          <w:sz w:val="28"/>
          <w:szCs w:val="22"/>
        </w:rPr>
        <w:t xml:space="preserve">.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u w:val="single"/>
        </w:rPr>
        <w:t>Председатель комиссии:</w:t>
      </w:r>
      <w:r w:rsidRPr="003E7116">
        <w:rPr>
          <w:sz w:val="28"/>
          <w:szCs w:val="22"/>
        </w:rPr>
        <w:t>__________________________</w:t>
      </w:r>
      <w:proofErr w:type="gramStart"/>
      <w:r w:rsidRPr="003E7116">
        <w:rPr>
          <w:sz w:val="28"/>
          <w:szCs w:val="22"/>
          <w:u w:val="single"/>
        </w:rPr>
        <w:t xml:space="preserve">                    .</w:t>
      </w:r>
      <w:proofErr w:type="gramEnd"/>
    </w:p>
    <w:p w:rsidR="003E7116" w:rsidRPr="003E7116" w:rsidRDefault="003E7116" w:rsidP="003E7116">
      <w:pPr>
        <w:ind w:firstLine="709"/>
        <w:jc w:val="center"/>
      </w:pPr>
      <w:r w:rsidRPr="003E7116">
        <w:t>(подпись, расшифровка подписи)</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u w:val="single"/>
        </w:rPr>
        <w:t>Члены комиссии</w:t>
      </w:r>
      <w:r w:rsidRPr="003E7116">
        <w:rPr>
          <w:sz w:val="28"/>
          <w:szCs w:val="22"/>
        </w:rPr>
        <w:t>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__________________________________________________</w:t>
      </w:r>
      <w:r w:rsidRPr="003E7116">
        <w:rPr>
          <w:sz w:val="28"/>
          <w:szCs w:val="22"/>
          <w:u w:val="single"/>
        </w:rPr>
        <w:t>.</w:t>
      </w:r>
    </w:p>
    <w:p w:rsidR="003E7116" w:rsidRPr="003E7116" w:rsidRDefault="003E7116" w:rsidP="003E7116">
      <w:pPr>
        <w:ind w:firstLine="709"/>
        <w:jc w:val="both"/>
        <w:rPr>
          <w:sz w:val="28"/>
          <w:szCs w:val="22"/>
        </w:rPr>
      </w:pPr>
      <w:r w:rsidRPr="003E7116">
        <w:rPr>
          <w:sz w:val="28"/>
          <w:szCs w:val="22"/>
        </w:rPr>
        <w:t>__________________________________________________</w:t>
      </w:r>
      <w:r w:rsidRPr="003E7116">
        <w:rPr>
          <w:sz w:val="28"/>
          <w:szCs w:val="22"/>
          <w:u w:val="single"/>
        </w:rPr>
        <w:t>.</w:t>
      </w:r>
    </w:p>
    <w:p w:rsidR="003E7116" w:rsidRPr="003E7116" w:rsidRDefault="003E7116" w:rsidP="003E7116">
      <w:pPr>
        <w:ind w:firstLine="709"/>
        <w:jc w:val="center"/>
      </w:pPr>
      <w:r w:rsidRPr="003E7116">
        <w:t>(подпись, расшифровка подписи)</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С актом проверки готовности ознакомлен, один экземпляр акта получил:</w:t>
      </w:r>
    </w:p>
    <w:p w:rsidR="003E7116" w:rsidRPr="003E7116" w:rsidRDefault="003E7116" w:rsidP="003E7116">
      <w:pPr>
        <w:ind w:firstLine="709"/>
        <w:jc w:val="both"/>
        <w:rPr>
          <w:sz w:val="28"/>
          <w:szCs w:val="22"/>
        </w:rPr>
      </w:pPr>
      <w:r w:rsidRPr="003E7116">
        <w:rPr>
          <w:sz w:val="28"/>
          <w:szCs w:val="22"/>
        </w:rPr>
        <w:t xml:space="preserve">«___» _______ 2020 г. </w:t>
      </w:r>
    </w:p>
    <w:p w:rsidR="003E7116" w:rsidRPr="003E7116" w:rsidRDefault="003E7116" w:rsidP="003E7116">
      <w:pPr>
        <w:ind w:firstLine="709"/>
        <w:jc w:val="both"/>
        <w:rPr>
          <w:sz w:val="28"/>
          <w:szCs w:val="22"/>
          <w:u w:val="single"/>
        </w:rPr>
      </w:pPr>
    </w:p>
    <w:p w:rsidR="003E7116" w:rsidRPr="003E7116" w:rsidRDefault="003E7116" w:rsidP="003E7116">
      <w:pPr>
        <w:ind w:firstLine="709"/>
        <w:jc w:val="both"/>
        <w:rPr>
          <w:sz w:val="28"/>
          <w:szCs w:val="22"/>
          <w:u w:val="single"/>
        </w:rPr>
      </w:pPr>
    </w:p>
    <w:p w:rsidR="003E7116" w:rsidRPr="003E7116" w:rsidRDefault="003E7116" w:rsidP="003E7116">
      <w:pPr>
        <w:ind w:firstLine="709"/>
        <w:jc w:val="both"/>
        <w:rPr>
          <w:sz w:val="28"/>
          <w:szCs w:val="22"/>
          <w:u w:val="single"/>
        </w:rPr>
      </w:pPr>
    </w:p>
    <w:p w:rsidR="003E7116" w:rsidRPr="003E7116" w:rsidRDefault="003E7116" w:rsidP="003E7116">
      <w:pPr>
        <w:ind w:firstLine="709"/>
        <w:jc w:val="both"/>
        <w:rPr>
          <w:sz w:val="28"/>
          <w:szCs w:val="22"/>
          <w:u w:val="single"/>
        </w:rPr>
      </w:pPr>
    </w:p>
    <w:p w:rsidR="003E7116" w:rsidRPr="003E7116" w:rsidRDefault="003E7116" w:rsidP="003E7116">
      <w:pPr>
        <w:jc w:val="both"/>
        <w:rPr>
          <w:sz w:val="28"/>
          <w:szCs w:val="22"/>
          <w:u w:val="single"/>
        </w:rPr>
      </w:pPr>
    </w:p>
    <w:p w:rsidR="003E7116" w:rsidRPr="003E7116" w:rsidRDefault="003E7116" w:rsidP="003E7116">
      <w:pPr>
        <w:ind w:firstLine="709"/>
        <w:jc w:val="right"/>
        <w:rPr>
          <w:sz w:val="28"/>
          <w:szCs w:val="22"/>
        </w:rPr>
      </w:pPr>
      <w:r w:rsidRPr="003E7116">
        <w:rPr>
          <w:sz w:val="28"/>
          <w:szCs w:val="22"/>
        </w:rPr>
        <w:t>Приложение 2</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 гг. </w:t>
      </w:r>
    </w:p>
    <w:p w:rsidR="003E7116" w:rsidRPr="003E7116" w:rsidRDefault="003E7116" w:rsidP="003E7116">
      <w:pPr>
        <w:ind w:firstLine="709"/>
        <w:jc w:val="center"/>
        <w:rPr>
          <w:b/>
          <w:sz w:val="28"/>
          <w:szCs w:val="22"/>
        </w:rPr>
      </w:pPr>
      <w:r w:rsidRPr="003E7116">
        <w:rPr>
          <w:b/>
          <w:sz w:val="28"/>
          <w:szCs w:val="22"/>
        </w:rPr>
        <w:t>ПАСПОРТ</w:t>
      </w:r>
    </w:p>
    <w:p w:rsidR="003E7116" w:rsidRPr="003E7116" w:rsidRDefault="003E7116" w:rsidP="003E7116">
      <w:pPr>
        <w:ind w:firstLine="709"/>
        <w:jc w:val="center"/>
        <w:rPr>
          <w:b/>
          <w:sz w:val="28"/>
          <w:szCs w:val="22"/>
        </w:rPr>
      </w:pPr>
      <w:r w:rsidRPr="003E7116">
        <w:rPr>
          <w:b/>
          <w:sz w:val="28"/>
          <w:szCs w:val="22"/>
        </w:rPr>
        <w:t>готовности к отопительному периоду 2020-2021 гг.</w:t>
      </w:r>
    </w:p>
    <w:p w:rsidR="003E7116" w:rsidRPr="003E7116" w:rsidRDefault="003E7116" w:rsidP="003E7116">
      <w:pPr>
        <w:ind w:firstLine="709"/>
        <w:jc w:val="center"/>
        <w:rPr>
          <w:b/>
          <w:sz w:val="28"/>
          <w:szCs w:val="22"/>
        </w:rPr>
      </w:pPr>
    </w:p>
    <w:p w:rsidR="003E7116" w:rsidRPr="003E7116" w:rsidRDefault="003E7116" w:rsidP="003E7116">
      <w:pPr>
        <w:ind w:firstLine="709"/>
        <w:jc w:val="both"/>
        <w:rPr>
          <w:sz w:val="28"/>
          <w:szCs w:val="22"/>
        </w:rPr>
      </w:pPr>
      <w:r w:rsidRPr="003E7116">
        <w:rPr>
          <w:sz w:val="28"/>
          <w:szCs w:val="22"/>
        </w:rPr>
        <w:t xml:space="preserve">Выдан_______________________________________________________, </w:t>
      </w:r>
    </w:p>
    <w:p w:rsidR="003E7116" w:rsidRPr="003E7116" w:rsidRDefault="003E7116" w:rsidP="003E7116">
      <w:pPr>
        <w:ind w:firstLine="709"/>
        <w:jc w:val="center"/>
      </w:pPr>
      <w:r w:rsidRPr="003E7116">
        <w:t xml:space="preserve">(полное наименование муниципального образования, теплоснабжающей организации, </w:t>
      </w:r>
      <w:proofErr w:type="spellStart"/>
      <w:r w:rsidRPr="003E7116">
        <w:t>теплосетевой</w:t>
      </w:r>
      <w:proofErr w:type="spellEnd"/>
      <w:r w:rsidRPr="003E7116">
        <w:t xml:space="preserve"> организации, потребителя тепловой энергии, в отношении которого проводилась проверка готовности к отопительному периоду)</w:t>
      </w:r>
    </w:p>
    <w:p w:rsidR="003E7116" w:rsidRPr="003E7116" w:rsidRDefault="003E7116" w:rsidP="003E7116">
      <w:pPr>
        <w:ind w:firstLine="709"/>
        <w:jc w:val="both"/>
        <w:rPr>
          <w:sz w:val="28"/>
          <w:szCs w:val="22"/>
        </w:rPr>
      </w:pPr>
      <w:r w:rsidRPr="003E7116">
        <w:rPr>
          <w:sz w:val="28"/>
          <w:szCs w:val="22"/>
        </w:rPr>
        <w:t xml:space="preserve">В отношении следующих объектов, по которым проводилась проверка готовности к отопительному периоду: </w:t>
      </w:r>
    </w:p>
    <w:p w:rsidR="003E7116" w:rsidRPr="003E7116" w:rsidRDefault="003E7116" w:rsidP="003E7116">
      <w:pPr>
        <w:ind w:firstLine="709"/>
        <w:jc w:val="both"/>
        <w:rPr>
          <w:sz w:val="28"/>
          <w:szCs w:val="22"/>
        </w:rPr>
      </w:pPr>
      <w:r w:rsidRPr="003E7116">
        <w:rPr>
          <w:sz w:val="28"/>
          <w:szCs w:val="22"/>
        </w:rPr>
        <w:t xml:space="preserve">1._______________________; </w:t>
      </w:r>
    </w:p>
    <w:p w:rsidR="003E7116" w:rsidRPr="003E7116" w:rsidRDefault="003E7116" w:rsidP="003E7116">
      <w:pPr>
        <w:ind w:firstLine="709"/>
        <w:jc w:val="both"/>
        <w:rPr>
          <w:sz w:val="28"/>
          <w:szCs w:val="22"/>
        </w:rPr>
      </w:pPr>
      <w:r w:rsidRPr="003E7116">
        <w:rPr>
          <w:sz w:val="28"/>
          <w:szCs w:val="22"/>
        </w:rPr>
        <w:t xml:space="preserve">2._______________________; </w:t>
      </w:r>
    </w:p>
    <w:p w:rsidR="003E7116" w:rsidRPr="003E7116" w:rsidRDefault="003E7116" w:rsidP="003E7116">
      <w:pPr>
        <w:ind w:firstLine="709"/>
        <w:jc w:val="both"/>
        <w:rPr>
          <w:sz w:val="28"/>
          <w:szCs w:val="22"/>
        </w:rPr>
      </w:pPr>
      <w:r w:rsidRPr="003E7116">
        <w:rPr>
          <w:sz w:val="28"/>
          <w:szCs w:val="22"/>
        </w:rPr>
        <w:lastRenderedPageBreak/>
        <w:t xml:space="preserve">3._______________________; </w:t>
      </w:r>
    </w:p>
    <w:p w:rsidR="003E7116" w:rsidRPr="003E7116" w:rsidRDefault="003E7116" w:rsidP="003E7116">
      <w:pPr>
        <w:ind w:firstLine="709"/>
        <w:jc w:val="both"/>
        <w:rPr>
          <w:sz w:val="28"/>
          <w:szCs w:val="22"/>
        </w:rPr>
      </w:pPr>
      <w:r w:rsidRPr="003E7116">
        <w:rPr>
          <w:sz w:val="28"/>
          <w:szCs w:val="22"/>
        </w:rPr>
        <w:t xml:space="preserve">Основание выдачи паспорта готовности к отопительному периоду: </w:t>
      </w:r>
    </w:p>
    <w:p w:rsidR="003E7116" w:rsidRPr="003E7116" w:rsidRDefault="003E7116" w:rsidP="003E7116">
      <w:pPr>
        <w:ind w:firstLine="709"/>
        <w:jc w:val="both"/>
        <w:rPr>
          <w:sz w:val="28"/>
          <w:szCs w:val="22"/>
        </w:rPr>
      </w:pPr>
      <w:r w:rsidRPr="003E7116">
        <w:rPr>
          <w:sz w:val="28"/>
          <w:szCs w:val="22"/>
        </w:rPr>
        <w:t xml:space="preserve">Акт проверки готовности к отопительному периоду от _________ N __. </w:t>
      </w:r>
    </w:p>
    <w:p w:rsidR="003E7116" w:rsidRPr="003E7116" w:rsidRDefault="003E7116" w:rsidP="003E7116">
      <w:pPr>
        <w:ind w:firstLine="709"/>
        <w:jc w:val="both"/>
        <w:rPr>
          <w:sz w:val="28"/>
          <w:szCs w:val="22"/>
        </w:rPr>
      </w:pPr>
      <w:r w:rsidRPr="003E7116">
        <w:rPr>
          <w:sz w:val="28"/>
          <w:szCs w:val="22"/>
        </w:rPr>
        <w:t xml:space="preserve">____________________________/________________________________ </w:t>
      </w:r>
    </w:p>
    <w:p w:rsidR="003E7116" w:rsidRPr="003E7116" w:rsidRDefault="003E7116" w:rsidP="003E7116">
      <w:pPr>
        <w:ind w:firstLine="709"/>
        <w:jc w:val="center"/>
      </w:pPr>
      <w:r w:rsidRPr="003E7116">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 3</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 гг.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Требования по готовности к отопительному периоду</w:t>
      </w:r>
    </w:p>
    <w:p w:rsidR="003E7116" w:rsidRPr="003E7116" w:rsidRDefault="003E7116" w:rsidP="003E7116">
      <w:pPr>
        <w:ind w:firstLine="709"/>
        <w:jc w:val="center"/>
        <w:rPr>
          <w:b/>
          <w:sz w:val="28"/>
          <w:szCs w:val="22"/>
        </w:rPr>
      </w:pPr>
      <w:r w:rsidRPr="003E7116">
        <w:rPr>
          <w:b/>
          <w:sz w:val="28"/>
          <w:szCs w:val="22"/>
        </w:rPr>
        <w:t xml:space="preserve">для теплоснабжающих и </w:t>
      </w:r>
      <w:proofErr w:type="spellStart"/>
      <w:r w:rsidRPr="003E7116">
        <w:rPr>
          <w:b/>
          <w:sz w:val="28"/>
          <w:szCs w:val="22"/>
        </w:rPr>
        <w:t>теплосетевых</w:t>
      </w:r>
      <w:proofErr w:type="spellEnd"/>
      <w:r w:rsidRPr="003E7116">
        <w:rPr>
          <w:b/>
          <w:sz w:val="28"/>
          <w:szCs w:val="22"/>
        </w:rPr>
        <w:t xml:space="preserve"> организаций</w:t>
      </w:r>
    </w:p>
    <w:p w:rsidR="003E7116" w:rsidRPr="003E7116" w:rsidRDefault="003E7116" w:rsidP="003E7116">
      <w:pPr>
        <w:ind w:firstLine="709"/>
        <w:jc w:val="center"/>
        <w:rPr>
          <w:b/>
          <w:sz w:val="28"/>
          <w:szCs w:val="22"/>
        </w:rPr>
      </w:pPr>
    </w:p>
    <w:p w:rsidR="003E7116" w:rsidRPr="003E7116" w:rsidRDefault="003E7116" w:rsidP="003E7116">
      <w:pPr>
        <w:ind w:firstLine="709"/>
        <w:jc w:val="both"/>
        <w:rPr>
          <w:sz w:val="28"/>
          <w:szCs w:val="22"/>
        </w:rPr>
      </w:pPr>
      <w:r w:rsidRPr="003E7116">
        <w:rPr>
          <w:sz w:val="28"/>
          <w:szCs w:val="22"/>
        </w:rPr>
        <w:t xml:space="preserve">В целях оценки готовности теплоснабжающих и </w:t>
      </w:r>
      <w:proofErr w:type="spellStart"/>
      <w:r w:rsidRPr="003E7116">
        <w:rPr>
          <w:sz w:val="28"/>
          <w:szCs w:val="22"/>
        </w:rPr>
        <w:t>теплосетевых</w:t>
      </w:r>
      <w:proofErr w:type="spellEnd"/>
      <w:r w:rsidRPr="003E7116">
        <w:rPr>
          <w:sz w:val="28"/>
          <w:szCs w:val="22"/>
        </w:rPr>
        <w:t xml:space="preserve"> организаций к отопительному периоду уполномоченным органом должны быть проверены в отношении данных организаций: </w:t>
      </w:r>
    </w:p>
    <w:p w:rsidR="003E7116" w:rsidRPr="003E7116" w:rsidRDefault="003E7116" w:rsidP="003E7116">
      <w:pPr>
        <w:ind w:firstLine="709"/>
        <w:jc w:val="both"/>
        <w:rPr>
          <w:sz w:val="28"/>
          <w:szCs w:val="22"/>
        </w:rPr>
      </w:pPr>
      <w:r w:rsidRPr="003E7116">
        <w:rPr>
          <w:sz w:val="28"/>
          <w:szCs w:val="22"/>
        </w:rPr>
        <w:t xml:space="preserve">1) наличие соглашения об управлении системой теплоснабжения, заключенного в порядке, установленном Законом о теплоснабжении; </w:t>
      </w:r>
    </w:p>
    <w:p w:rsidR="003E7116" w:rsidRPr="003E7116" w:rsidRDefault="003E7116" w:rsidP="003E7116">
      <w:pPr>
        <w:ind w:firstLine="709"/>
        <w:jc w:val="both"/>
        <w:rPr>
          <w:sz w:val="28"/>
          <w:szCs w:val="22"/>
        </w:rPr>
      </w:pPr>
      <w:r w:rsidRPr="003E7116">
        <w:rPr>
          <w:sz w:val="28"/>
          <w:szCs w:val="22"/>
        </w:rPr>
        <w:t xml:space="preserve">2) готовность к выполнению графика тепловых нагрузок, поддержанию температурного графика, утвержденного схемой теплоснабжения; </w:t>
      </w:r>
    </w:p>
    <w:p w:rsidR="003E7116" w:rsidRPr="003E7116" w:rsidRDefault="003E7116" w:rsidP="003E7116">
      <w:pPr>
        <w:ind w:firstLine="709"/>
        <w:jc w:val="both"/>
        <w:rPr>
          <w:sz w:val="28"/>
          <w:szCs w:val="22"/>
        </w:rPr>
      </w:pPr>
      <w:r w:rsidRPr="003E7116">
        <w:rPr>
          <w:sz w:val="28"/>
          <w:szCs w:val="22"/>
        </w:rPr>
        <w:t xml:space="preserve">3) соблюдение критериев надежности теплоснабжения, установленных техническими регламентами; </w:t>
      </w:r>
    </w:p>
    <w:p w:rsidR="003E7116" w:rsidRPr="003E7116" w:rsidRDefault="003E7116" w:rsidP="003E7116">
      <w:pPr>
        <w:ind w:firstLine="709"/>
        <w:jc w:val="both"/>
        <w:rPr>
          <w:sz w:val="28"/>
          <w:szCs w:val="22"/>
        </w:rPr>
      </w:pPr>
      <w:r w:rsidRPr="003E7116">
        <w:rPr>
          <w:sz w:val="28"/>
          <w:szCs w:val="22"/>
        </w:rPr>
        <w:t xml:space="preserve">4) наличие нормативных запасов топлива на источниках тепловой энергии; </w:t>
      </w:r>
    </w:p>
    <w:p w:rsidR="003E7116" w:rsidRPr="003E7116" w:rsidRDefault="003E7116" w:rsidP="003E7116">
      <w:pPr>
        <w:ind w:firstLine="709"/>
        <w:jc w:val="both"/>
        <w:rPr>
          <w:sz w:val="28"/>
          <w:szCs w:val="22"/>
        </w:rPr>
      </w:pPr>
      <w:r w:rsidRPr="003E7116">
        <w:rPr>
          <w:sz w:val="28"/>
          <w:szCs w:val="22"/>
        </w:rPr>
        <w:t xml:space="preserve">5) функционирование эксплуатационной, диспетчерской и аварийной служб, а именно: </w:t>
      </w:r>
    </w:p>
    <w:p w:rsidR="003E7116" w:rsidRPr="003E7116" w:rsidRDefault="003E7116" w:rsidP="003E7116">
      <w:pPr>
        <w:ind w:firstLine="709"/>
        <w:jc w:val="both"/>
        <w:rPr>
          <w:sz w:val="28"/>
          <w:szCs w:val="22"/>
        </w:rPr>
      </w:pPr>
      <w:r w:rsidRPr="003E7116">
        <w:rPr>
          <w:sz w:val="28"/>
          <w:szCs w:val="22"/>
        </w:rPr>
        <w:t xml:space="preserve">укомплектованность указанных служб персоналом; </w:t>
      </w:r>
    </w:p>
    <w:p w:rsidR="003E7116" w:rsidRPr="003E7116" w:rsidRDefault="003E7116" w:rsidP="003E7116">
      <w:pPr>
        <w:ind w:firstLine="709"/>
        <w:jc w:val="both"/>
        <w:rPr>
          <w:sz w:val="28"/>
          <w:szCs w:val="22"/>
        </w:rPr>
      </w:pPr>
      <w:r w:rsidRPr="003E7116">
        <w:rPr>
          <w:sz w:val="28"/>
          <w:szCs w:val="22"/>
        </w:rPr>
        <w:t xml:space="preserve">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w:t>
      </w:r>
    </w:p>
    <w:p w:rsidR="003E7116" w:rsidRPr="003E7116" w:rsidRDefault="003E7116" w:rsidP="003E7116">
      <w:pPr>
        <w:ind w:firstLine="709"/>
        <w:jc w:val="both"/>
        <w:rPr>
          <w:sz w:val="28"/>
          <w:szCs w:val="22"/>
        </w:rPr>
      </w:pPr>
      <w:r w:rsidRPr="003E7116">
        <w:rPr>
          <w:sz w:val="28"/>
          <w:szCs w:val="22"/>
        </w:rPr>
        <w:t xml:space="preserve">первичными средствами пожаротушения; </w:t>
      </w:r>
    </w:p>
    <w:p w:rsidR="003E7116" w:rsidRPr="003E7116" w:rsidRDefault="003E7116" w:rsidP="003E7116">
      <w:pPr>
        <w:ind w:firstLine="709"/>
        <w:jc w:val="both"/>
        <w:rPr>
          <w:sz w:val="28"/>
          <w:szCs w:val="22"/>
        </w:rPr>
      </w:pPr>
      <w:r w:rsidRPr="003E7116">
        <w:rPr>
          <w:sz w:val="28"/>
          <w:szCs w:val="22"/>
        </w:rPr>
        <w:t xml:space="preserve">6) проведение наладки принадлежащих им тепловых сетей; </w:t>
      </w:r>
    </w:p>
    <w:p w:rsidR="003E7116" w:rsidRPr="003E7116" w:rsidRDefault="003E7116" w:rsidP="003E7116">
      <w:pPr>
        <w:ind w:firstLine="709"/>
        <w:jc w:val="both"/>
        <w:rPr>
          <w:sz w:val="28"/>
          <w:szCs w:val="22"/>
        </w:rPr>
      </w:pPr>
      <w:r w:rsidRPr="003E7116">
        <w:rPr>
          <w:sz w:val="28"/>
          <w:szCs w:val="22"/>
        </w:rPr>
        <w:t xml:space="preserve">7) организация контроля режимов потребления тепловой энергии; </w:t>
      </w:r>
    </w:p>
    <w:p w:rsidR="003E7116" w:rsidRPr="003E7116" w:rsidRDefault="003E7116" w:rsidP="003E7116">
      <w:pPr>
        <w:ind w:firstLine="709"/>
        <w:jc w:val="both"/>
        <w:rPr>
          <w:sz w:val="28"/>
          <w:szCs w:val="22"/>
        </w:rPr>
      </w:pPr>
      <w:r w:rsidRPr="003E7116">
        <w:rPr>
          <w:sz w:val="28"/>
          <w:szCs w:val="22"/>
        </w:rPr>
        <w:t xml:space="preserve">8) обеспечение качества теплоносителей; </w:t>
      </w:r>
    </w:p>
    <w:p w:rsidR="003E7116" w:rsidRPr="003E7116" w:rsidRDefault="003E7116" w:rsidP="003E7116">
      <w:pPr>
        <w:ind w:firstLine="709"/>
        <w:jc w:val="both"/>
        <w:rPr>
          <w:sz w:val="28"/>
          <w:szCs w:val="22"/>
        </w:rPr>
      </w:pPr>
      <w:r w:rsidRPr="003E7116">
        <w:rPr>
          <w:sz w:val="28"/>
          <w:szCs w:val="22"/>
        </w:rPr>
        <w:t xml:space="preserve">9) организация коммерческого учета приобретаемой и реализуемой тепловой энергии; </w:t>
      </w:r>
    </w:p>
    <w:p w:rsidR="003E7116" w:rsidRPr="003E7116" w:rsidRDefault="003E7116" w:rsidP="003E7116">
      <w:pPr>
        <w:ind w:firstLine="709"/>
        <w:jc w:val="both"/>
        <w:rPr>
          <w:sz w:val="28"/>
          <w:szCs w:val="22"/>
        </w:rPr>
      </w:pPr>
      <w:r w:rsidRPr="003E7116">
        <w:rPr>
          <w:sz w:val="28"/>
          <w:szCs w:val="22"/>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 </w:t>
      </w:r>
    </w:p>
    <w:p w:rsidR="003E7116" w:rsidRPr="003E7116" w:rsidRDefault="003E7116" w:rsidP="003E7116">
      <w:pPr>
        <w:ind w:firstLine="709"/>
        <w:jc w:val="both"/>
        <w:rPr>
          <w:sz w:val="28"/>
          <w:szCs w:val="22"/>
        </w:rPr>
      </w:pPr>
      <w:r w:rsidRPr="003E7116">
        <w:rPr>
          <w:sz w:val="28"/>
          <w:szCs w:val="22"/>
        </w:rPr>
        <w:lastRenderedPageBreak/>
        <w:t xml:space="preserve">11) обеспечение безаварийной работы объектов теплоснабжения и надежного теплоснабжения потребителей тепловой энергии, а именно: </w:t>
      </w:r>
    </w:p>
    <w:p w:rsidR="003E7116" w:rsidRPr="003E7116" w:rsidRDefault="003E7116" w:rsidP="003E7116">
      <w:pPr>
        <w:ind w:firstLine="709"/>
        <w:jc w:val="both"/>
        <w:rPr>
          <w:sz w:val="28"/>
          <w:szCs w:val="22"/>
        </w:rPr>
      </w:pPr>
      <w:r w:rsidRPr="003E7116">
        <w:rPr>
          <w:sz w:val="28"/>
          <w:szCs w:val="22"/>
        </w:rPr>
        <w:t xml:space="preserve">готовность систем приема и разгрузки топлива, </w:t>
      </w:r>
      <w:proofErr w:type="spellStart"/>
      <w:r w:rsidRPr="003E7116">
        <w:rPr>
          <w:sz w:val="28"/>
          <w:szCs w:val="22"/>
        </w:rPr>
        <w:t>топливоприготовления</w:t>
      </w:r>
      <w:proofErr w:type="spellEnd"/>
      <w:r w:rsidRPr="003E7116">
        <w:rPr>
          <w:sz w:val="28"/>
          <w:szCs w:val="22"/>
        </w:rPr>
        <w:t xml:space="preserve"> и топливоподачи; </w:t>
      </w:r>
    </w:p>
    <w:p w:rsidR="003E7116" w:rsidRPr="003E7116" w:rsidRDefault="003E7116" w:rsidP="003E7116">
      <w:pPr>
        <w:ind w:firstLine="709"/>
        <w:jc w:val="both"/>
        <w:rPr>
          <w:sz w:val="28"/>
          <w:szCs w:val="22"/>
        </w:rPr>
      </w:pPr>
      <w:r w:rsidRPr="003E7116">
        <w:rPr>
          <w:sz w:val="28"/>
          <w:szCs w:val="22"/>
        </w:rPr>
        <w:t xml:space="preserve">соблюдение водно-химического режима; </w:t>
      </w:r>
    </w:p>
    <w:p w:rsidR="003E7116" w:rsidRPr="003E7116" w:rsidRDefault="003E7116" w:rsidP="003E7116">
      <w:pPr>
        <w:ind w:firstLine="709"/>
        <w:jc w:val="both"/>
        <w:rPr>
          <w:sz w:val="28"/>
          <w:szCs w:val="22"/>
        </w:rPr>
      </w:pPr>
      <w:r w:rsidRPr="003E7116">
        <w:rPr>
          <w:sz w:val="28"/>
          <w:szCs w:val="22"/>
        </w:rPr>
        <w:t xml:space="preserve">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3E7116" w:rsidRPr="003E7116" w:rsidRDefault="003E7116" w:rsidP="003E7116">
      <w:pPr>
        <w:ind w:firstLine="709"/>
        <w:jc w:val="both"/>
        <w:rPr>
          <w:sz w:val="28"/>
          <w:szCs w:val="22"/>
        </w:rPr>
      </w:pPr>
      <w:r w:rsidRPr="003E7116">
        <w:rPr>
          <w:sz w:val="28"/>
          <w:szCs w:val="22"/>
        </w:rPr>
        <w:t xml:space="preserve">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w:t>
      </w:r>
    </w:p>
    <w:p w:rsidR="003E7116" w:rsidRPr="003E7116" w:rsidRDefault="003E7116" w:rsidP="003E7116">
      <w:pPr>
        <w:ind w:firstLine="709"/>
        <w:jc w:val="both"/>
        <w:rPr>
          <w:sz w:val="28"/>
          <w:szCs w:val="22"/>
        </w:rPr>
      </w:pPr>
      <w:r w:rsidRPr="003E7116">
        <w:rPr>
          <w:sz w:val="28"/>
          <w:szCs w:val="22"/>
        </w:rPr>
        <w:t xml:space="preserve">наличие </w:t>
      </w:r>
      <w:proofErr w:type="gramStart"/>
      <w:r w:rsidRPr="003E7116">
        <w:rPr>
          <w:sz w:val="28"/>
          <w:szCs w:val="22"/>
        </w:rPr>
        <w:t>расчетов допустимого времени устранения аварийных нарушений теплоснабжения жилых домов</w:t>
      </w:r>
      <w:proofErr w:type="gramEnd"/>
      <w:r w:rsidRPr="003E7116">
        <w:rPr>
          <w:sz w:val="28"/>
          <w:szCs w:val="22"/>
        </w:rPr>
        <w:t xml:space="preserve">; </w:t>
      </w:r>
    </w:p>
    <w:p w:rsidR="003E7116" w:rsidRPr="003E7116" w:rsidRDefault="003E7116" w:rsidP="003E7116">
      <w:pPr>
        <w:ind w:firstLine="709"/>
        <w:jc w:val="both"/>
        <w:rPr>
          <w:sz w:val="28"/>
          <w:szCs w:val="22"/>
        </w:rPr>
      </w:pPr>
      <w:r w:rsidRPr="003E7116">
        <w:rPr>
          <w:sz w:val="28"/>
          <w:szCs w:val="22"/>
        </w:rPr>
        <w:t>наличие порядка ликвидации аварийных ситуаций в системах теплоснабжения с учетом взаимодействия тепл</w:t>
      </w:r>
      <w:proofErr w:type="gramStart"/>
      <w:r w:rsidRPr="003E7116">
        <w:rPr>
          <w:sz w:val="28"/>
          <w:szCs w:val="22"/>
        </w:rPr>
        <w:t>о-</w:t>
      </w:r>
      <w:proofErr w:type="gramEnd"/>
      <w:r w:rsidRPr="003E7116">
        <w:rPr>
          <w:sz w:val="28"/>
          <w:szCs w:val="22"/>
        </w:rPr>
        <w:t xml:space="preserve">, электро-, топливо- и </w:t>
      </w:r>
      <w:proofErr w:type="spellStart"/>
      <w:r w:rsidRPr="003E7116">
        <w:rPr>
          <w:sz w:val="28"/>
          <w:szCs w:val="22"/>
        </w:rPr>
        <w:t>водоснабжающих</w:t>
      </w:r>
      <w:proofErr w:type="spellEnd"/>
      <w:r w:rsidRPr="003E7116">
        <w:rPr>
          <w:sz w:val="28"/>
          <w:szCs w:val="22"/>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p>
    <w:p w:rsidR="003E7116" w:rsidRPr="003E7116" w:rsidRDefault="003E7116" w:rsidP="003E7116">
      <w:pPr>
        <w:ind w:firstLine="709"/>
        <w:jc w:val="both"/>
        <w:rPr>
          <w:sz w:val="28"/>
          <w:szCs w:val="22"/>
        </w:rPr>
      </w:pPr>
      <w:r w:rsidRPr="003E7116">
        <w:rPr>
          <w:sz w:val="28"/>
          <w:szCs w:val="22"/>
        </w:rPr>
        <w:t xml:space="preserve">проведение гидравлических и тепловых испытаний тепловых сетей; </w:t>
      </w:r>
    </w:p>
    <w:p w:rsidR="003E7116" w:rsidRPr="003E7116" w:rsidRDefault="003E7116" w:rsidP="003E7116">
      <w:pPr>
        <w:ind w:firstLine="709"/>
        <w:jc w:val="both"/>
        <w:rPr>
          <w:sz w:val="28"/>
          <w:szCs w:val="22"/>
        </w:rPr>
      </w:pPr>
      <w:r w:rsidRPr="003E7116">
        <w:rPr>
          <w:sz w:val="28"/>
          <w:szCs w:val="22"/>
        </w:rPr>
        <w:t xml:space="preserve">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 </w:t>
      </w:r>
    </w:p>
    <w:p w:rsidR="003E7116" w:rsidRPr="003E7116" w:rsidRDefault="003E7116" w:rsidP="003E7116">
      <w:pPr>
        <w:ind w:firstLine="709"/>
        <w:jc w:val="both"/>
        <w:rPr>
          <w:sz w:val="28"/>
          <w:szCs w:val="22"/>
        </w:rPr>
      </w:pPr>
      <w:r w:rsidRPr="003E7116">
        <w:rPr>
          <w:sz w:val="28"/>
          <w:szCs w:val="22"/>
        </w:rPr>
        <w:t xml:space="preserve">выполнение планового графика ремонта тепловых сетей и источников тепловой энергии; </w:t>
      </w:r>
    </w:p>
    <w:p w:rsidR="003E7116" w:rsidRPr="003E7116" w:rsidRDefault="003E7116" w:rsidP="003E7116">
      <w:pPr>
        <w:ind w:firstLine="709"/>
        <w:jc w:val="both"/>
        <w:rPr>
          <w:sz w:val="28"/>
          <w:szCs w:val="22"/>
        </w:rPr>
      </w:pPr>
      <w:r w:rsidRPr="003E7116">
        <w:rPr>
          <w:sz w:val="28"/>
          <w:szCs w:val="22"/>
        </w:rPr>
        <w:t xml:space="preserve">наличие договоров поставки топлива, не допускающих перебоев поставки и снижения установленных нормативов запасов топлива; </w:t>
      </w:r>
    </w:p>
    <w:p w:rsidR="003E7116" w:rsidRPr="003E7116" w:rsidRDefault="003E7116" w:rsidP="003E7116">
      <w:pPr>
        <w:ind w:firstLine="709"/>
        <w:jc w:val="both"/>
        <w:rPr>
          <w:sz w:val="28"/>
          <w:szCs w:val="22"/>
        </w:rPr>
      </w:pPr>
      <w:r w:rsidRPr="003E7116">
        <w:rPr>
          <w:sz w:val="28"/>
          <w:szCs w:val="22"/>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3E7116">
        <w:rPr>
          <w:sz w:val="28"/>
          <w:szCs w:val="22"/>
        </w:rPr>
        <w:t>теплосетевыми</w:t>
      </w:r>
      <w:proofErr w:type="spellEnd"/>
      <w:r w:rsidRPr="003E7116">
        <w:rPr>
          <w:sz w:val="28"/>
          <w:szCs w:val="22"/>
        </w:rPr>
        <w:t xml:space="preserve"> организациями; </w:t>
      </w:r>
    </w:p>
    <w:p w:rsidR="003E7116" w:rsidRPr="003E7116" w:rsidRDefault="003E7116" w:rsidP="003E7116">
      <w:pPr>
        <w:ind w:firstLine="709"/>
        <w:jc w:val="both"/>
        <w:rPr>
          <w:sz w:val="28"/>
          <w:szCs w:val="22"/>
        </w:rPr>
      </w:pPr>
      <w:r w:rsidRPr="003E7116">
        <w:rPr>
          <w:sz w:val="28"/>
          <w:szCs w:val="22"/>
        </w:rPr>
        <w:t xml:space="preserve">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 </w:t>
      </w:r>
    </w:p>
    <w:p w:rsidR="003E7116" w:rsidRPr="003E7116" w:rsidRDefault="003E7116" w:rsidP="003E7116">
      <w:pPr>
        <w:ind w:firstLine="709"/>
        <w:jc w:val="both"/>
        <w:rPr>
          <w:sz w:val="28"/>
          <w:szCs w:val="22"/>
        </w:rPr>
      </w:pPr>
      <w:r w:rsidRPr="003E7116">
        <w:rPr>
          <w:sz w:val="28"/>
          <w:szCs w:val="22"/>
        </w:rPr>
        <w:t xml:space="preserve">14) работоспособность автоматических регуляторов при их наличии. </w:t>
      </w:r>
    </w:p>
    <w:p w:rsidR="003E7116" w:rsidRPr="003E7116" w:rsidRDefault="003E7116" w:rsidP="003E7116">
      <w:pPr>
        <w:ind w:firstLine="709"/>
        <w:jc w:val="both"/>
        <w:rPr>
          <w:sz w:val="28"/>
          <w:szCs w:val="22"/>
        </w:rPr>
      </w:pPr>
      <w:r w:rsidRPr="003E7116">
        <w:rPr>
          <w:sz w:val="28"/>
          <w:szCs w:val="22"/>
        </w:rPr>
        <w:t xml:space="preserve">К обстоятельствам, при несоблюдении которых в отношении теплоснабжающих и </w:t>
      </w:r>
      <w:proofErr w:type="spellStart"/>
      <w:r w:rsidRPr="003E7116">
        <w:rPr>
          <w:sz w:val="28"/>
          <w:szCs w:val="22"/>
        </w:rPr>
        <w:t>теплосетевых</w:t>
      </w:r>
      <w:proofErr w:type="spellEnd"/>
      <w:r w:rsidRPr="003E7116">
        <w:rPr>
          <w:sz w:val="28"/>
          <w:szCs w:val="22"/>
        </w:rPr>
        <w:t xml:space="preserve"> организаций составляется а</w:t>
      </w:r>
      <w:proofErr w:type="gramStart"/>
      <w:r w:rsidRPr="003E7116">
        <w:rPr>
          <w:sz w:val="28"/>
          <w:szCs w:val="22"/>
        </w:rPr>
        <w:t>кт с пр</w:t>
      </w:r>
      <w:proofErr w:type="gramEnd"/>
      <w:r w:rsidRPr="003E7116">
        <w:rPr>
          <w:sz w:val="28"/>
          <w:szCs w:val="22"/>
        </w:rPr>
        <w:t xml:space="preserve">иложением Перечня с указанием сроков устранения замечаний, относится несоблюдение требований, указанных в подпунктах 1, 7, 9 и 10 настоящего Приложения 3.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 4</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2020-2021гг.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Требования по готовности к отопительному периоду</w:t>
      </w:r>
    </w:p>
    <w:p w:rsidR="003E7116" w:rsidRPr="003E7116" w:rsidRDefault="003E7116" w:rsidP="003E7116">
      <w:pPr>
        <w:ind w:firstLine="709"/>
        <w:jc w:val="center"/>
        <w:rPr>
          <w:b/>
          <w:sz w:val="28"/>
          <w:szCs w:val="22"/>
        </w:rPr>
      </w:pPr>
      <w:r w:rsidRPr="003E7116">
        <w:rPr>
          <w:b/>
          <w:sz w:val="28"/>
          <w:szCs w:val="22"/>
        </w:rPr>
        <w:t>для потребителей тепловой энергии</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В целях оценки готовности потребителей тепловой энергии к отопительному периоду уполномоченным органом должны быть проверены: </w:t>
      </w:r>
    </w:p>
    <w:p w:rsidR="003E7116" w:rsidRPr="003E7116" w:rsidRDefault="003E7116" w:rsidP="003E7116">
      <w:pPr>
        <w:ind w:firstLine="709"/>
        <w:jc w:val="both"/>
        <w:rPr>
          <w:sz w:val="28"/>
          <w:szCs w:val="22"/>
        </w:rPr>
      </w:pPr>
      <w:r w:rsidRPr="003E7116">
        <w:rPr>
          <w:sz w:val="28"/>
          <w:szCs w:val="22"/>
        </w:rPr>
        <w:t xml:space="preserve">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 </w:t>
      </w:r>
    </w:p>
    <w:p w:rsidR="003E7116" w:rsidRPr="003E7116" w:rsidRDefault="003E7116" w:rsidP="003E7116">
      <w:pPr>
        <w:ind w:firstLine="709"/>
        <w:jc w:val="both"/>
        <w:rPr>
          <w:sz w:val="28"/>
          <w:szCs w:val="22"/>
        </w:rPr>
      </w:pPr>
      <w:r w:rsidRPr="003E7116">
        <w:rPr>
          <w:sz w:val="28"/>
          <w:szCs w:val="22"/>
        </w:rPr>
        <w:t xml:space="preserve">2) проведение промывки оборудования и коммуникаций </w:t>
      </w:r>
      <w:proofErr w:type="spellStart"/>
      <w:r w:rsidRPr="003E7116">
        <w:rPr>
          <w:sz w:val="28"/>
          <w:szCs w:val="22"/>
        </w:rPr>
        <w:t>теплопотребляющих</w:t>
      </w:r>
      <w:proofErr w:type="spellEnd"/>
      <w:r w:rsidRPr="003E7116">
        <w:rPr>
          <w:sz w:val="28"/>
          <w:szCs w:val="22"/>
        </w:rPr>
        <w:t xml:space="preserve"> установок; </w:t>
      </w:r>
    </w:p>
    <w:p w:rsidR="003E7116" w:rsidRPr="003E7116" w:rsidRDefault="003E7116" w:rsidP="003E7116">
      <w:pPr>
        <w:ind w:firstLine="709"/>
        <w:jc w:val="both"/>
        <w:rPr>
          <w:sz w:val="28"/>
          <w:szCs w:val="22"/>
        </w:rPr>
      </w:pPr>
      <w:r w:rsidRPr="003E7116">
        <w:rPr>
          <w:sz w:val="28"/>
          <w:szCs w:val="22"/>
        </w:rPr>
        <w:t xml:space="preserve">3) разработка эксплуатационных режимов, а также мероприятий по их внедрению; </w:t>
      </w:r>
    </w:p>
    <w:p w:rsidR="003E7116" w:rsidRPr="003E7116" w:rsidRDefault="003E7116" w:rsidP="003E7116">
      <w:pPr>
        <w:ind w:firstLine="709"/>
        <w:jc w:val="both"/>
        <w:rPr>
          <w:sz w:val="28"/>
          <w:szCs w:val="22"/>
        </w:rPr>
      </w:pPr>
      <w:r w:rsidRPr="003E7116">
        <w:rPr>
          <w:sz w:val="28"/>
          <w:szCs w:val="22"/>
        </w:rPr>
        <w:t xml:space="preserve">4) выполнение плана ремонтных работ и качество их выполнения; </w:t>
      </w:r>
    </w:p>
    <w:p w:rsidR="003E7116" w:rsidRPr="003E7116" w:rsidRDefault="003E7116" w:rsidP="003E7116">
      <w:pPr>
        <w:ind w:firstLine="709"/>
        <w:jc w:val="both"/>
        <w:rPr>
          <w:sz w:val="28"/>
          <w:szCs w:val="22"/>
        </w:rPr>
      </w:pPr>
      <w:r w:rsidRPr="003E7116">
        <w:rPr>
          <w:sz w:val="28"/>
          <w:szCs w:val="22"/>
        </w:rPr>
        <w:t xml:space="preserve">5) состояние тепловых сетей, принадлежащих потребителю тепловой энергии; </w:t>
      </w:r>
    </w:p>
    <w:p w:rsidR="003E7116" w:rsidRPr="003E7116" w:rsidRDefault="003E7116" w:rsidP="003E7116">
      <w:pPr>
        <w:ind w:firstLine="709"/>
        <w:jc w:val="both"/>
        <w:rPr>
          <w:sz w:val="28"/>
          <w:szCs w:val="22"/>
        </w:rPr>
      </w:pPr>
      <w:r w:rsidRPr="003E7116">
        <w:rPr>
          <w:sz w:val="28"/>
          <w:szCs w:val="22"/>
        </w:rPr>
        <w:t xml:space="preserve">6) состояние утепления зданий (чердаки, лестничные клетки, подвалы, двери) и центральных тепловых пунктов, а также индивидуальных тепловых пунктов; </w:t>
      </w:r>
    </w:p>
    <w:p w:rsidR="003E7116" w:rsidRPr="003E7116" w:rsidRDefault="003E7116" w:rsidP="003E7116">
      <w:pPr>
        <w:ind w:firstLine="709"/>
        <w:jc w:val="both"/>
        <w:rPr>
          <w:sz w:val="28"/>
          <w:szCs w:val="22"/>
        </w:rPr>
      </w:pPr>
      <w:r w:rsidRPr="003E7116">
        <w:rPr>
          <w:sz w:val="28"/>
          <w:szCs w:val="22"/>
        </w:rPr>
        <w:t xml:space="preserve">7) состояние трубопроводов, арматуры и тепловой изоляции в пределах тепловых пунктов; </w:t>
      </w:r>
    </w:p>
    <w:p w:rsidR="003E7116" w:rsidRPr="003E7116" w:rsidRDefault="003E7116" w:rsidP="003E7116">
      <w:pPr>
        <w:ind w:firstLine="709"/>
        <w:jc w:val="both"/>
        <w:rPr>
          <w:sz w:val="28"/>
          <w:szCs w:val="22"/>
        </w:rPr>
      </w:pPr>
      <w:r w:rsidRPr="003E7116">
        <w:rPr>
          <w:sz w:val="28"/>
          <w:szCs w:val="22"/>
        </w:rPr>
        <w:t xml:space="preserve">8) наличие и работоспособность приборов учета, работоспособность автоматических регуляторов при их наличии; </w:t>
      </w:r>
    </w:p>
    <w:p w:rsidR="003E7116" w:rsidRPr="003E7116" w:rsidRDefault="003E7116" w:rsidP="003E7116">
      <w:pPr>
        <w:ind w:firstLine="709"/>
        <w:jc w:val="both"/>
        <w:rPr>
          <w:sz w:val="28"/>
          <w:szCs w:val="22"/>
        </w:rPr>
      </w:pPr>
      <w:r w:rsidRPr="003E7116">
        <w:rPr>
          <w:sz w:val="28"/>
          <w:szCs w:val="22"/>
        </w:rPr>
        <w:t xml:space="preserve">9) работоспособность защиты систем теплопотребления; </w:t>
      </w:r>
    </w:p>
    <w:p w:rsidR="003E7116" w:rsidRPr="003E7116" w:rsidRDefault="003E7116" w:rsidP="003E7116">
      <w:pPr>
        <w:ind w:firstLine="709"/>
        <w:jc w:val="both"/>
        <w:rPr>
          <w:sz w:val="28"/>
          <w:szCs w:val="22"/>
        </w:rPr>
      </w:pPr>
      <w:r w:rsidRPr="003E7116">
        <w:rPr>
          <w:sz w:val="28"/>
          <w:szCs w:val="22"/>
        </w:rPr>
        <w:t xml:space="preserve">10) наличие паспортов </w:t>
      </w:r>
      <w:proofErr w:type="spellStart"/>
      <w:r w:rsidRPr="003E7116">
        <w:rPr>
          <w:sz w:val="28"/>
          <w:szCs w:val="22"/>
        </w:rPr>
        <w:t>теплопотребляющих</w:t>
      </w:r>
      <w:proofErr w:type="spellEnd"/>
      <w:r w:rsidRPr="003E7116">
        <w:rPr>
          <w:sz w:val="28"/>
          <w:szCs w:val="22"/>
        </w:rPr>
        <w:t xml:space="preserve"> установок, принципиальных схем и инструкций для обслуживающего персонала и соответствие их действительности; </w:t>
      </w:r>
    </w:p>
    <w:p w:rsidR="003E7116" w:rsidRPr="003E7116" w:rsidRDefault="003E7116" w:rsidP="003E7116">
      <w:pPr>
        <w:ind w:firstLine="709"/>
        <w:jc w:val="both"/>
        <w:rPr>
          <w:sz w:val="28"/>
          <w:szCs w:val="22"/>
        </w:rPr>
      </w:pPr>
      <w:r w:rsidRPr="003E7116">
        <w:rPr>
          <w:sz w:val="28"/>
          <w:szCs w:val="22"/>
        </w:rPr>
        <w:t xml:space="preserve">11) отсутствие прямых соединений оборудования тепловых пунктов с водопроводом и канализацией; </w:t>
      </w:r>
    </w:p>
    <w:p w:rsidR="003E7116" w:rsidRPr="003E7116" w:rsidRDefault="003E7116" w:rsidP="003E7116">
      <w:pPr>
        <w:ind w:firstLine="709"/>
        <w:jc w:val="both"/>
        <w:rPr>
          <w:sz w:val="28"/>
          <w:szCs w:val="22"/>
        </w:rPr>
      </w:pPr>
      <w:r w:rsidRPr="003E7116">
        <w:rPr>
          <w:sz w:val="28"/>
          <w:szCs w:val="22"/>
        </w:rPr>
        <w:t xml:space="preserve">12) плотность оборудования тепловых пунктов; </w:t>
      </w:r>
    </w:p>
    <w:p w:rsidR="003E7116" w:rsidRPr="003E7116" w:rsidRDefault="003E7116" w:rsidP="003E7116">
      <w:pPr>
        <w:ind w:firstLine="709"/>
        <w:jc w:val="both"/>
        <w:rPr>
          <w:sz w:val="28"/>
          <w:szCs w:val="22"/>
        </w:rPr>
      </w:pPr>
      <w:r w:rsidRPr="003E7116">
        <w:rPr>
          <w:sz w:val="28"/>
          <w:szCs w:val="22"/>
        </w:rPr>
        <w:t xml:space="preserve">13) наличие пломб на расчетных шайбах и соплах элеваторов; </w:t>
      </w:r>
    </w:p>
    <w:p w:rsidR="003E7116" w:rsidRPr="003E7116" w:rsidRDefault="003E7116" w:rsidP="003E7116">
      <w:pPr>
        <w:ind w:firstLine="709"/>
        <w:jc w:val="both"/>
        <w:rPr>
          <w:sz w:val="28"/>
          <w:szCs w:val="22"/>
        </w:rPr>
      </w:pPr>
      <w:proofErr w:type="gramStart"/>
      <w:r w:rsidRPr="003E7116">
        <w:rPr>
          <w:sz w:val="28"/>
          <w:szCs w:val="22"/>
        </w:rPr>
        <w:t xml:space="preserve">14) отсутствие задолженности за поставленные тепловую энергию (мощность), теплоноситель; </w:t>
      </w:r>
      <w:proofErr w:type="gramEnd"/>
    </w:p>
    <w:p w:rsidR="003E7116" w:rsidRPr="003E7116" w:rsidRDefault="003E7116" w:rsidP="003E7116">
      <w:pPr>
        <w:ind w:firstLine="709"/>
        <w:jc w:val="both"/>
        <w:rPr>
          <w:sz w:val="28"/>
          <w:szCs w:val="22"/>
        </w:rPr>
      </w:pPr>
      <w:r w:rsidRPr="003E7116">
        <w:rPr>
          <w:sz w:val="28"/>
          <w:szCs w:val="22"/>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3E7116">
        <w:rPr>
          <w:sz w:val="28"/>
          <w:szCs w:val="22"/>
        </w:rPr>
        <w:t>теплопотребляющих</w:t>
      </w:r>
      <w:proofErr w:type="spellEnd"/>
      <w:r w:rsidRPr="003E7116">
        <w:rPr>
          <w:sz w:val="28"/>
          <w:szCs w:val="22"/>
        </w:rPr>
        <w:t xml:space="preserve"> установок; </w:t>
      </w:r>
    </w:p>
    <w:p w:rsidR="003E7116" w:rsidRPr="003E7116" w:rsidRDefault="003E7116" w:rsidP="003E7116">
      <w:pPr>
        <w:ind w:firstLine="709"/>
        <w:jc w:val="both"/>
        <w:rPr>
          <w:sz w:val="28"/>
          <w:szCs w:val="22"/>
        </w:rPr>
      </w:pPr>
      <w:r w:rsidRPr="003E7116">
        <w:rPr>
          <w:sz w:val="28"/>
          <w:szCs w:val="22"/>
        </w:rPr>
        <w:lastRenderedPageBreak/>
        <w:t xml:space="preserve">16) проведение испытания оборудования </w:t>
      </w:r>
      <w:proofErr w:type="spellStart"/>
      <w:r w:rsidRPr="003E7116">
        <w:rPr>
          <w:sz w:val="28"/>
          <w:szCs w:val="22"/>
        </w:rPr>
        <w:t>теплопотребляющих</w:t>
      </w:r>
      <w:proofErr w:type="spellEnd"/>
      <w:r w:rsidRPr="003E7116">
        <w:rPr>
          <w:sz w:val="28"/>
          <w:szCs w:val="22"/>
        </w:rPr>
        <w:t xml:space="preserve"> установок на плотность и прочность; </w:t>
      </w:r>
    </w:p>
    <w:p w:rsidR="003E7116" w:rsidRPr="003E7116" w:rsidRDefault="003E7116" w:rsidP="003E7116">
      <w:pPr>
        <w:ind w:firstLine="709"/>
        <w:jc w:val="both"/>
        <w:rPr>
          <w:sz w:val="28"/>
          <w:szCs w:val="22"/>
        </w:rPr>
      </w:pPr>
      <w:r w:rsidRPr="003E7116">
        <w:rPr>
          <w:sz w:val="28"/>
          <w:szCs w:val="22"/>
        </w:rPr>
        <w:t xml:space="preserve">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от 12 марта 2013г. № 103 «Об утверждении Правил оценки готовности к отопительному периоду». </w:t>
      </w:r>
    </w:p>
    <w:p w:rsidR="003E7116" w:rsidRPr="003E7116" w:rsidRDefault="003E7116" w:rsidP="003E7116">
      <w:pPr>
        <w:ind w:firstLine="709"/>
        <w:jc w:val="both"/>
        <w:rPr>
          <w:sz w:val="28"/>
          <w:szCs w:val="22"/>
        </w:rPr>
      </w:pPr>
      <w:r w:rsidRPr="003E7116">
        <w:rPr>
          <w:sz w:val="28"/>
          <w:szCs w:val="22"/>
        </w:rPr>
        <w:t>К обстоятельствам, при несоблюдении которых в отношении потребителей тепловой энергии составляется а</w:t>
      </w:r>
      <w:proofErr w:type="gramStart"/>
      <w:r w:rsidRPr="003E7116">
        <w:rPr>
          <w:sz w:val="28"/>
          <w:szCs w:val="22"/>
        </w:rPr>
        <w:t>кт с пр</w:t>
      </w:r>
      <w:proofErr w:type="gramEnd"/>
      <w:r w:rsidRPr="003E7116">
        <w:rPr>
          <w:sz w:val="28"/>
          <w:szCs w:val="22"/>
        </w:rPr>
        <w:t>иложением Перечня с указанием сроков устранения замечаний, относятся несоблюдение требований, указанных в подпунктах 8, 13, 14 и 17 настоящего Приложения 4.</w:t>
      </w:r>
    </w:p>
    <w:p w:rsidR="003E7116" w:rsidRDefault="003E7116" w:rsidP="003E7116">
      <w:pPr>
        <w:ind w:firstLine="709"/>
        <w:jc w:val="both"/>
        <w:rPr>
          <w:sz w:val="28"/>
          <w:szCs w:val="22"/>
        </w:rPr>
      </w:pPr>
    </w:p>
    <w:p w:rsidR="003E7116" w:rsidRDefault="003E7116" w:rsidP="003E7116">
      <w:pPr>
        <w:ind w:firstLine="709"/>
        <w:jc w:val="both"/>
        <w:rPr>
          <w:sz w:val="28"/>
          <w:szCs w:val="22"/>
        </w:rPr>
      </w:pPr>
    </w:p>
    <w:tbl>
      <w:tblPr>
        <w:tblW w:w="9485" w:type="dxa"/>
        <w:tblLook w:val="01E0" w:firstRow="1" w:lastRow="1" w:firstColumn="1" w:lastColumn="1" w:noHBand="0" w:noVBand="0"/>
      </w:tblPr>
      <w:tblGrid>
        <w:gridCol w:w="9485"/>
      </w:tblGrid>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ИРКУТСКАЯ ОБЛАСТЬ</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Тулунский район</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spacing w:val="20"/>
                <w:sz w:val="28"/>
                <w:szCs w:val="20"/>
              </w:rPr>
            </w:pP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Д У М А</w:t>
            </w:r>
          </w:p>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Афанасьевского сельского поселения</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РЕШЕНИЕ</w:t>
            </w:r>
          </w:p>
        </w:tc>
      </w:tr>
      <w:tr w:rsidR="003E7116" w:rsidRPr="003E7116" w:rsidTr="00E355E0">
        <w:tc>
          <w:tcPr>
            <w:tcW w:w="9485" w:type="dxa"/>
          </w:tcPr>
          <w:p w:rsidR="003E7116" w:rsidRPr="003E7116" w:rsidRDefault="003E7116" w:rsidP="003E7116">
            <w:pPr>
              <w:overflowPunct w:val="0"/>
              <w:autoSpaceDE w:val="0"/>
              <w:autoSpaceDN w:val="0"/>
              <w:adjustRightInd w:val="0"/>
              <w:ind w:left="142" w:right="-271"/>
              <w:jc w:val="center"/>
              <w:textAlignment w:val="baseline"/>
              <w:rPr>
                <w:spacing w:val="20"/>
                <w:sz w:val="28"/>
                <w:szCs w:val="20"/>
              </w:rPr>
            </w:pPr>
          </w:p>
        </w:tc>
      </w:tr>
      <w:tr w:rsidR="003E7116" w:rsidRPr="003E7116" w:rsidTr="00E355E0">
        <w:tc>
          <w:tcPr>
            <w:tcW w:w="9485" w:type="dxa"/>
          </w:tcPr>
          <w:p w:rsidR="003E7116" w:rsidRPr="003E7116" w:rsidRDefault="003E7116" w:rsidP="003E7116">
            <w:pPr>
              <w:overflowPunct w:val="0"/>
              <w:autoSpaceDE w:val="0"/>
              <w:autoSpaceDN w:val="0"/>
              <w:adjustRightInd w:val="0"/>
              <w:ind w:left="142" w:right="-271"/>
              <w:textAlignment w:val="baseline"/>
              <w:rPr>
                <w:spacing w:val="20"/>
                <w:sz w:val="28"/>
                <w:szCs w:val="20"/>
              </w:rPr>
            </w:pPr>
            <w:r w:rsidRPr="003E7116">
              <w:rPr>
                <w:b/>
                <w:spacing w:val="20"/>
                <w:sz w:val="28"/>
                <w:szCs w:val="20"/>
              </w:rPr>
              <w:t>«28» августа 2020г</w:t>
            </w:r>
            <w:r w:rsidRPr="003E7116">
              <w:rPr>
                <w:spacing w:val="20"/>
                <w:sz w:val="28"/>
                <w:szCs w:val="20"/>
              </w:rPr>
              <w:t xml:space="preserve">.                                                         №15-РД </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p>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д. Афанасьева</w:t>
            </w:r>
          </w:p>
        </w:tc>
      </w:tr>
    </w:tbl>
    <w:p w:rsidR="003E7116" w:rsidRPr="003E7116" w:rsidRDefault="003E7116" w:rsidP="003E7116"/>
    <w:p w:rsidR="003E7116" w:rsidRPr="003E7116" w:rsidRDefault="003E7116" w:rsidP="003E7116">
      <w:pPr>
        <w:ind w:left="5664"/>
        <w:jc w:val="both"/>
      </w:pPr>
    </w:p>
    <w:p w:rsidR="003E7116" w:rsidRPr="003E7116" w:rsidRDefault="003E7116" w:rsidP="003E7116">
      <w:pPr>
        <w:jc w:val="both"/>
        <w:outlineLvl w:val="0"/>
        <w:rPr>
          <w:b/>
          <w:i/>
          <w:sz w:val="28"/>
          <w:szCs w:val="28"/>
        </w:rPr>
      </w:pPr>
      <w:r w:rsidRPr="003E7116">
        <w:rPr>
          <w:b/>
          <w:i/>
          <w:sz w:val="28"/>
          <w:szCs w:val="28"/>
        </w:rPr>
        <w:t>Об исполнении бюджета</w:t>
      </w:r>
    </w:p>
    <w:p w:rsidR="003E7116" w:rsidRPr="003E7116" w:rsidRDefault="003E7116" w:rsidP="003E7116">
      <w:pPr>
        <w:jc w:val="both"/>
        <w:outlineLvl w:val="0"/>
        <w:rPr>
          <w:b/>
          <w:i/>
          <w:sz w:val="28"/>
          <w:szCs w:val="28"/>
        </w:rPr>
      </w:pPr>
      <w:r w:rsidRPr="003E7116">
        <w:rPr>
          <w:b/>
          <w:i/>
          <w:sz w:val="28"/>
          <w:szCs w:val="28"/>
        </w:rPr>
        <w:t>Афанасьевского муниципального образования</w:t>
      </w:r>
    </w:p>
    <w:p w:rsidR="003E7116" w:rsidRPr="003E7116" w:rsidRDefault="003E7116" w:rsidP="003E7116">
      <w:pPr>
        <w:jc w:val="both"/>
        <w:outlineLvl w:val="0"/>
        <w:rPr>
          <w:b/>
          <w:sz w:val="28"/>
          <w:szCs w:val="28"/>
        </w:rPr>
      </w:pPr>
      <w:r w:rsidRPr="003E7116">
        <w:rPr>
          <w:b/>
          <w:i/>
          <w:sz w:val="28"/>
          <w:szCs w:val="28"/>
        </w:rPr>
        <w:t>за 1 полугодие 2020 года</w:t>
      </w:r>
    </w:p>
    <w:p w:rsidR="003E7116" w:rsidRPr="003E7116" w:rsidRDefault="003E7116" w:rsidP="003E7116">
      <w:pPr>
        <w:jc w:val="both"/>
        <w:outlineLvl w:val="0"/>
        <w:rPr>
          <w:b/>
          <w:sz w:val="28"/>
          <w:szCs w:val="28"/>
        </w:rPr>
      </w:pPr>
    </w:p>
    <w:p w:rsidR="003E7116" w:rsidRPr="003E7116" w:rsidRDefault="003E7116" w:rsidP="003E7116">
      <w:pPr>
        <w:ind w:hanging="540"/>
        <w:jc w:val="both"/>
        <w:outlineLvl w:val="0"/>
      </w:pPr>
      <w:r w:rsidRPr="003E7116">
        <w:t xml:space="preserve">             </w:t>
      </w:r>
    </w:p>
    <w:p w:rsidR="003E7116" w:rsidRPr="003E7116" w:rsidRDefault="003E7116" w:rsidP="003E7116">
      <w:pPr>
        <w:ind w:firstLine="709"/>
        <w:jc w:val="both"/>
        <w:outlineLvl w:val="0"/>
        <w:rPr>
          <w:sz w:val="28"/>
          <w:szCs w:val="28"/>
        </w:rPr>
      </w:pPr>
      <w:proofErr w:type="gramStart"/>
      <w:r w:rsidRPr="003E7116">
        <w:rPr>
          <w:sz w:val="28"/>
          <w:szCs w:val="28"/>
        </w:rPr>
        <w:t>Заслушав информацию главы Афанасьевского сельского поселения Лобанова В.Ю. «Об исполнении бюджета Афанасьевского муниципального образования за 1 полугодие 2020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3E7116">
        <w:rPr>
          <w:sz w:val="28"/>
        </w:rPr>
        <w:t xml:space="preserve"> законом Иркутской области </w:t>
      </w:r>
      <w:r w:rsidRPr="003E7116">
        <w:rPr>
          <w:sz w:val="28"/>
          <w:szCs w:val="28"/>
        </w:rPr>
        <w:t>«Об областном бюджете на 2020 год и на плановый период 2021 и 2022 годов»</w:t>
      </w:r>
      <w:r w:rsidRPr="003E7116">
        <w:rPr>
          <w:sz w:val="28"/>
        </w:rPr>
        <w:t xml:space="preserve">, </w:t>
      </w:r>
      <w:r w:rsidRPr="003E7116">
        <w:rPr>
          <w:sz w:val="28"/>
          <w:szCs w:val="28"/>
        </w:rPr>
        <w:t>Положением «О бюджетном процессе в Афанасьевском муниципальном образовании</w:t>
      </w:r>
      <w:proofErr w:type="gramEnd"/>
      <w:r w:rsidRPr="003E7116">
        <w:rPr>
          <w:sz w:val="28"/>
          <w:szCs w:val="28"/>
        </w:rPr>
        <w:t>», статьями 33,48 Устава Афанасьевского муниципального образования, Дума Афанасьевского сельского поселения</w:t>
      </w:r>
    </w:p>
    <w:p w:rsidR="003E7116" w:rsidRPr="003E7116" w:rsidRDefault="003E7116" w:rsidP="003E7116">
      <w:pPr>
        <w:ind w:left="360" w:hanging="360"/>
        <w:jc w:val="both"/>
        <w:rPr>
          <w:sz w:val="28"/>
          <w:szCs w:val="28"/>
        </w:rPr>
      </w:pPr>
      <w:r w:rsidRPr="003E7116">
        <w:rPr>
          <w:sz w:val="28"/>
          <w:szCs w:val="28"/>
        </w:rPr>
        <w:t xml:space="preserve"> </w:t>
      </w:r>
    </w:p>
    <w:p w:rsidR="003E7116" w:rsidRPr="003E7116" w:rsidRDefault="003E7116" w:rsidP="003E7116">
      <w:pPr>
        <w:ind w:left="360" w:hanging="360"/>
        <w:jc w:val="center"/>
        <w:rPr>
          <w:sz w:val="28"/>
          <w:szCs w:val="28"/>
        </w:rPr>
      </w:pPr>
      <w:proofErr w:type="gramStart"/>
      <w:r w:rsidRPr="003E7116">
        <w:rPr>
          <w:sz w:val="28"/>
          <w:szCs w:val="28"/>
        </w:rPr>
        <w:t>Р</w:t>
      </w:r>
      <w:proofErr w:type="gramEnd"/>
      <w:r w:rsidRPr="003E7116">
        <w:rPr>
          <w:sz w:val="28"/>
          <w:szCs w:val="28"/>
        </w:rPr>
        <w:t xml:space="preserve"> Е Ш И Л А:</w:t>
      </w:r>
    </w:p>
    <w:p w:rsidR="003E7116" w:rsidRPr="003E7116" w:rsidRDefault="003E7116" w:rsidP="003E7116">
      <w:pPr>
        <w:ind w:left="360"/>
        <w:jc w:val="both"/>
        <w:rPr>
          <w:sz w:val="28"/>
          <w:szCs w:val="28"/>
        </w:rPr>
      </w:pPr>
    </w:p>
    <w:p w:rsidR="003E7116" w:rsidRPr="003E7116" w:rsidRDefault="003E7116" w:rsidP="003E7116">
      <w:pPr>
        <w:ind w:firstLine="709"/>
        <w:jc w:val="both"/>
        <w:rPr>
          <w:sz w:val="28"/>
          <w:szCs w:val="28"/>
        </w:rPr>
      </w:pPr>
      <w:r w:rsidRPr="003E7116">
        <w:rPr>
          <w:sz w:val="28"/>
          <w:szCs w:val="28"/>
        </w:rPr>
        <w:lastRenderedPageBreak/>
        <w:t>Информацию главы Афанасьевского сельского поселения Лобанова В.Ю. «Об исполнении бюджета Афанасьевского муниципального образования за 1 полугодие 2020 года» (прилагается) принять к сведению.</w:t>
      </w:r>
    </w:p>
    <w:p w:rsidR="003E7116" w:rsidRPr="003E7116" w:rsidRDefault="003E7116" w:rsidP="003E7116">
      <w:pPr>
        <w:ind w:left="360" w:hanging="360"/>
        <w:jc w:val="both"/>
        <w:rPr>
          <w:sz w:val="28"/>
          <w:szCs w:val="28"/>
        </w:rPr>
      </w:pPr>
      <w:r w:rsidRPr="003E7116">
        <w:rPr>
          <w:sz w:val="28"/>
          <w:szCs w:val="28"/>
        </w:rPr>
        <w:t xml:space="preserve">  </w:t>
      </w:r>
    </w:p>
    <w:p w:rsidR="003E7116" w:rsidRPr="003E7116" w:rsidRDefault="003E7116" w:rsidP="003E7116">
      <w:pPr>
        <w:ind w:left="360" w:hanging="360"/>
        <w:jc w:val="both"/>
        <w:rPr>
          <w:sz w:val="28"/>
          <w:szCs w:val="28"/>
        </w:rPr>
      </w:pPr>
    </w:p>
    <w:p w:rsidR="003E7116" w:rsidRPr="003E7116" w:rsidRDefault="003E7116" w:rsidP="003E7116">
      <w:pPr>
        <w:outlineLvl w:val="0"/>
        <w:rPr>
          <w:sz w:val="28"/>
          <w:szCs w:val="28"/>
        </w:rPr>
      </w:pPr>
      <w:r w:rsidRPr="003E7116">
        <w:rPr>
          <w:sz w:val="28"/>
          <w:szCs w:val="28"/>
        </w:rPr>
        <w:t xml:space="preserve">Глава Афанасьевского </w:t>
      </w:r>
    </w:p>
    <w:p w:rsidR="003E7116" w:rsidRPr="003E7116" w:rsidRDefault="003E7116" w:rsidP="003E7116">
      <w:pPr>
        <w:outlineLvl w:val="0"/>
        <w:rPr>
          <w:sz w:val="28"/>
          <w:szCs w:val="28"/>
        </w:rPr>
      </w:pPr>
      <w:r w:rsidRPr="003E7116">
        <w:rPr>
          <w:sz w:val="28"/>
          <w:szCs w:val="28"/>
        </w:rPr>
        <w:t>сельского поселения                                                            В.Ю. Лобанов</w:t>
      </w: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tabs>
          <w:tab w:val="left" w:pos="9356"/>
          <w:tab w:val="left" w:pos="9781"/>
          <w:tab w:val="left" w:pos="9922"/>
        </w:tabs>
        <w:jc w:val="right"/>
        <w:rPr>
          <w:lang w:val="x-none" w:eastAsia="x-none"/>
        </w:rPr>
      </w:pPr>
      <w:r w:rsidRPr="003E7116">
        <w:rPr>
          <w:lang w:val="x-none" w:eastAsia="x-none"/>
        </w:rPr>
        <w:t>Приложение</w:t>
      </w:r>
    </w:p>
    <w:p w:rsidR="003E7116" w:rsidRPr="003E7116" w:rsidRDefault="003E7116" w:rsidP="003E7116">
      <w:pPr>
        <w:tabs>
          <w:tab w:val="left" w:pos="9356"/>
          <w:tab w:val="left" w:pos="9781"/>
          <w:tab w:val="left" w:pos="9922"/>
        </w:tabs>
        <w:jc w:val="right"/>
        <w:rPr>
          <w:lang w:val="x-none" w:eastAsia="x-none"/>
        </w:rPr>
      </w:pPr>
      <w:r w:rsidRPr="003E7116">
        <w:rPr>
          <w:lang w:val="x-none" w:eastAsia="x-none"/>
        </w:rPr>
        <w:t>к решению Думы Афанасьевского</w:t>
      </w:r>
    </w:p>
    <w:p w:rsidR="003E7116" w:rsidRPr="003E7116" w:rsidRDefault="003E7116" w:rsidP="003E7116">
      <w:pPr>
        <w:tabs>
          <w:tab w:val="left" w:pos="9356"/>
          <w:tab w:val="left" w:pos="9781"/>
          <w:tab w:val="left" w:pos="9922"/>
        </w:tabs>
        <w:jc w:val="right"/>
        <w:rPr>
          <w:lang w:val="x-none" w:eastAsia="x-none"/>
        </w:rPr>
      </w:pPr>
      <w:r w:rsidRPr="003E7116">
        <w:rPr>
          <w:lang w:val="x-none" w:eastAsia="x-none"/>
        </w:rPr>
        <w:t>сельского поселения</w:t>
      </w:r>
    </w:p>
    <w:p w:rsidR="003E7116" w:rsidRPr="003E7116" w:rsidRDefault="003E7116" w:rsidP="003E7116">
      <w:pPr>
        <w:tabs>
          <w:tab w:val="left" w:pos="9356"/>
          <w:tab w:val="left" w:pos="9781"/>
          <w:tab w:val="left" w:pos="9922"/>
        </w:tabs>
        <w:jc w:val="right"/>
        <w:rPr>
          <w:lang w:eastAsia="x-none"/>
        </w:rPr>
      </w:pPr>
      <w:r w:rsidRPr="003E7116">
        <w:rPr>
          <w:lang w:val="x-none" w:eastAsia="x-none"/>
        </w:rPr>
        <w:t>от «</w:t>
      </w:r>
      <w:r w:rsidRPr="003E7116">
        <w:rPr>
          <w:lang w:eastAsia="x-none"/>
        </w:rPr>
        <w:t>28</w:t>
      </w:r>
      <w:r w:rsidRPr="003E7116">
        <w:rPr>
          <w:lang w:val="x-none" w:eastAsia="x-none"/>
        </w:rPr>
        <w:t>»</w:t>
      </w:r>
      <w:r w:rsidRPr="003E7116">
        <w:rPr>
          <w:lang w:eastAsia="x-none"/>
        </w:rPr>
        <w:t xml:space="preserve"> августа </w:t>
      </w:r>
      <w:r w:rsidRPr="003E7116">
        <w:rPr>
          <w:lang w:val="x-none" w:eastAsia="x-none"/>
        </w:rPr>
        <w:t xml:space="preserve"> 2020</w:t>
      </w:r>
      <w:r w:rsidRPr="003E7116">
        <w:rPr>
          <w:lang w:eastAsia="x-none"/>
        </w:rPr>
        <w:t xml:space="preserve"> </w:t>
      </w:r>
      <w:r w:rsidRPr="003E7116">
        <w:rPr>
          <w:lang w:val="x-none" w:eastAsia="x-none"/>
        </w:rPr>
        <w:t>г. №</w:t>
      </w:r>
      <w:r w:rsidRPr="003E7116">
        <w:rPr>
          <w:lang w:eastAsia="x-none"/>
        </w:rPr>
        <w:t>15-РД</w:t>
      </w:r>
    </w:p>
    <w:p w:rsidR="003E7116" w:rsidRPr="003E7116" w:rsidRDefault="003E7116" w:rsidP="003E7116">
      <w:pPr>
        <w:ind w:left="851" w:right="567"/>
        <w:jc w:val="center"/>
        <w:rPr>
          <w:b/>
          <w:lang w:val="x-none" w:eastAsia="x-none"/>
        </w:rPr>
      </w:pPr>
    </w:p>
    <w:p w:rsidR="003E7116" w:rsidRPr="003E7116" w:rsidRDefault="003E7116" w:rsidP="003E7116">
      <w:pPr>
        <w:spacing w:line="360" w:lineRule="auto"/>
        <w:jc w:val="center"/>
        <w:rPr>
          <w:b/>
        </w:rPr>
      </w:pPr>
      <w:r w:rsidRPr="003E7116">
        <w:rPr>
          <w:b/>
        </w:rPr>
        <w:t xml:space="preserve">Информация об итогах исполнения бюджета Афанасьевского муниципального образования за 1 полугодие 2020 года </w:t>
      </w:r>
    </w:p>
    <w:p w:rsidR="003E7116" w:rsidRPr="003E7116" w:rsidRDefault="003E7116" w:rsidP="003E7116">
      <w:pPr>
        <w:spacing w:line="360" w:lineRule="auto"/>
        <w:jc w:val="center"/>
        <w:rPr>
          <w:b/>
        </w:rPr>
      </w:pPr>
      <w:r w:rsidRPr="003E7116">
        <w:rPr>
          <w:b/>
          <w:lang w:val="en-US"/>
        </w:rPr>
        <w:t>I</w:t>
      </w:r>
      <w:r w:rsidRPr="003E7116">
        <w:rPr>
          <w:b/>
        </w:rPr>
        <w:t>. ДОХОДЫ</w:t>
      </w:r>
    </w:p>
    <w:p w:rsidR="003E7116" w:rsidRPr="003E7116" w:rsidRDefault="003E7116" w:rsidP="003E7116">
      <w:pPr>
        <w:jc w:val="both"/>
      </w:pPr>
      <w:r w:rsidRPr="003E7116">
        <w:rPr>
          <w:sz w:val="20"/>
          <w:szCs w:val="20"/>
        </w:rPr>
        <w:tab/>
      </w:r>
      <w:r w:rsidRPr="003E7116">
        <w:t xml:space="preserve">Бюджет Афанасьевского муниципального образования по доходам за 1 полугодие 2020 года исполнен в сумме </w:t>
      </w:r>
      <w:r w:rsidRPr="003E7116">
        <w:rPr>
          <w:b/>
        </w:rPr>
        <w:t>4 870,4</w:t>
      </w:r>
      <w:r w:rsidRPr="003E7116">
        <w:t xml:space="preserve"> тыс. руб. План доходов на 1 полугодие 2020 года, утверждённый в сумме </w:t>
      </w:r>
      <w:r w:rsidRPr="003E7116">
        <w:rPr>
          <w:b/>
        </w:rPr>
        <w:t>4 869,9</w:t>
      </w:r>
      <w:r w:rsidRPr="003E7116">
        <w:t xml:space="preserve"> тыс. руб., выполнен на </w:t>
      </w:r>
      <w:r w:rsidRPr="003E7116">
        <w:rPr>
          <w:b/>
        </w:rPr>
        <w:t>100,0%</w:t>
      </w:r>
      <w:r w:rsidRPr="003E7116">
        <w:t xml:space="preserve"> (Приложение №1).</w:t>
      </w:r>
    </w:p>
    <w:p w:rsidR="003E7116" w:rsidRPr="003E7116" w:rsidRDefault="003E7116" w:rsidP="003E7116">
      <w:pPr>
        <w:jc w:val="both"/>
      </w:pPr>
      <w:r w:rsidRPr="003E7116">
        <w:rPr>
          <w:b/>
        </w:rPr>
        <w:t xml:space="preserve">           </w:t>
      </w:r>
      <w:r w:rsidRPr="003E7116">
        <w:t xml:space="preserve">Бюджет Афанасьевского муниципального образования по собственным доходным источникам за 1 полугодие 2020 года исполнен в сумме </w:t>
      </w:r>
      <w:r w:rsidRPr="003E7116">
        <w:rPr>
          <w:b/>
        </w:rPr>
        <w:t xml:space="preserve">959,6 </w:t>
      </w:r>
      <w:r w:rsidRPr="003E7116">
        <w:t xml:space="preserve">тыс. руб. План собственных доходов на 1 полугодие 2020 года, утверждённый в сумме </w:t>
      </w:r>
      <w:r w:rsidRPr="003E7116">
        <w:rPr>
          <w:b/>
        </w:rPr>
        <w:t>959,1</w:t>
      </w:r>
      <w:r w:rsidRPr="003E7116">
        <w:t xml:space="preserve"> тыс. руб., выполнен на </w:t>
      </w:r>
      <w:r w:rsidRPr="003E7116">
        <w:rPr>
          <w:b/>
        </w:rPr>
        <w:t>100,1%</w:t>
      </w:r>
      <w:r w:rsidRPr="003E7116">
        <w:t>.</w:t>
      </w:r>
    </w:p>
    <w:p w:rsidR="003E7116" w:rsidRPr="003E7116" w:rsidRDefault="003E7116" w:rsidP="003E7116">
      <w:pPr>
        <w:jc w:val="both"/>
      </w:pPr>
      <w:r w:rsidRPr="003E7116">
        <w:tab/>
        <w:t xml:space="preserve">На 1 полугодие 2020 года в бюджете Афанасьевского муниципального образования запланированы следующие источники собственных доходов: </w:t>
      </w:r>
    </w:p>
    <w:p w:rsidR="003E7116" w:rsidRPr="003E7116" w:rsidRDefault="003E7116" w:rsidP="003E7116">
      <w:pPr>
        <w:jc w:val="both"/>
      </w:pPr>
      <w:r w:rsidRPr="003E7116">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3E7116" w:rsidRPr="003E7116" w:rsidTr="00E355E0">
        <w:trPr>
          <w:trHeight w:val="220"/>
        </w:trPr>
        <w:tc>
          <w:tcPr>
            <w:tcW w:w="2467" w:type="dxa"/>
          </w:tcPr>
          <w:p w:rsidR="003E7116" w:rsidRPr="003E7116" w:rsidRDefault="003E7116" w:rsidP="003E7116">
            <w:pPr>
              <w:jc w:val="both"/>
            </w:pPr>
            <w:r w:rsidRPr="003E7116">
              <w:t>Вид дохода</w:t>
            </w:r>
          </w:p>
        </w:tc>
        <w:tc>
          <w:tcPr>
            <w:tcW w:w="2061" w:type="dxa"/>
          </w:tcPr>
          <w:p w:rsidR="003E7116" w:rsidRPr="003E7116" w:rsidRDefault="003E7116" w:rsidP="003E7116">
            <w:pPr>
              <w:jc w:val="center"/>
              <w:rPr>
                <w:lang w:val="en-US"/>
              </w:rPr>
            </w:pPr>
            <w:r w:rsidRPr="003E7116">
              <w:t>План 1 полугодия 2020 г</w:t>
            </w:r>
          </w:p>
        </w:tc>
        <w:tc>
          <w:tcPr>
            <w:tcW w:w="1766" w:type="dxa"/>
          </w:tcPr>
          <w:p w:rsidR="003E7116" w:rsidRPr="003E7116" w:rsidRDefault="003E7116" w:rsidP="003E7116">
            <w:pPr>
              <w:jc w:val="both"/>
            </w:pPr>
            <w:r w:rsidRPr="003E7116">
              <w:t xml:space="preserve">   Исполнено</w:t>
            </w:r>
          </w:p>
        </w:tc>
        <w:tc>
          <w:tcPr>
            <w:tcW w:w="1913" w:type="dxa"/>
          </w:tcPr>
          <w:p w:rsidR="003E7116" w:rsidRPr="003E7116" w:rsidRDefault="003E7116" w:rsidP="003E7116">
            <w:pPr>
              <w:jc w:val="center"/>
            </w:pPr>
            <w:r w:rsidRPr="003E7116">
              <w:t>% выполнения</w:t>
            </w:r>
          </w:p>
        </w:tc>
        <w:tc>
          <w:tcPr>
            <w:tcW w:w="1912" w:type="dxa"/>
          </w:tcPr>
          <w:p w:rsidR="003E7116" w:rsidRPr="003E7116" w:rsidRDefault="003E7116" w:rsidP="003E7116">
            <w:pPr>
              <w:jc w:val="center"/>
            </w:pPr>
            <w:r w:rsidRPr="003E7116">
              <w:t>Отклонение</w:t>
            </w:r>
          </w:p>
        </w:tc>
      </w:tr>
      <w:tr w:rsidR="003E7116" w:rsidRPr="003E7116" w:rsidTr="00E355E0">
        <w:trPr>
          <w:trHeight w:val="272"/>
        </w:trPr>
        <w:tc>
          <w:tcPr>
            <w:tcW w:w="2467" w:type="dxa"/>
          </w:tcPr>
          <w:p w:rsidR="003E7116" w:rsidRPr="003E7116" w:rsidRDefault="003E7116" w:rsidP="003E7116">
            <w:pPr>
              <w:jc w:val="both"/>
            </w:pPr>
            <w:r w:rsidRPr="003E7116">
              <w:t>НДФЛ</w:t>
            </w:r>
          </w:p>
        </w:tc>
        <w:tc>
          <w:tcPr>
            <w:tcW w:w="2061" w:type="dxa"/>
            <w:vAlign w:val="center"/>
          </w:tcPr>
          <w:p w:rsidR="003E7116" w:rsidRPr="003E7116" w:rsidRDefault="003E7116" w:rsidP="003E7116">
            <w:pPr>
              <w:jc w:val="center"/>
            </w:pPr>
            <w:r w:rsidRPr="003E7116">
              <w:t>234,0</w:t>
            </w:r>
          </w:p>
        </w:tc>
        <w:tc>
          <w:tcPr>
            <w:tcW w:w="1766" w:type="dxa"/>
            <w:vAlign w:val="center"/>
          </w:tcPr>
          <w:p w:rsidR="003E7116" w:rsidRPr="003E7116" w:rsidRDefault="003E7116" w:rsidP="003E7116">
            <w:pPr>
              <w:jc w:val="center"/>
            </w:pPr>
            <w:r w:rsidRPr="003E7116">
              <w:t>234,1</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r w:rsidRPr="003E7116">
              <w:t>+0,1</w:t>
            </w:r>
          </w:p>
        </w:tc>
      </w:tr>
      <w:tr w:rsidR="003E7116" w:rsidRPr="003E7116" w:rsidTr="00E355E0">
        <w:trPr>
          <w:trHeight w:val="561"/>
        </w:trPr>
        <w:tc>
          <w:tcPr>
            <w:tcW w:w="2467" w:type="dxa"/>
          </w:tcPr>
          <w:p w:rsidR="003E7116" w:rsidRPr="003E7116" w:rsidRDefault="003E7116" w:rsidP="003E7116">
            <w:pPr>
              <w:jc w:val="both"/>
            </w:pPr>
            <w:r w:rsidRPr="003E7116">
              <w:t>Доходы от уплаты акцизов</w:t>
            </w:r>
          </w:p>
        </w:tc>
        <w:tc>
          <w:tcPr>
            <w:tcW w:w="2061" w:type="dxa"/>
            <w:vAlign w:val="center"/>
          </w:tcPr>
          <w:p w:rsidR="003E7116" w:rsidRPr="003E7116" w:rsidRDefault="003E7116" w:rsidP="003E7116">
            <w:pPr>
              <w:jc w:val="center"/>
            </w:pPr>
            <w:r w:rsidRPr="003E7116">
              <w:t>547,9</w:t>
            </w:r>
          </w:p>
        </w:tc>
        <w:tc>
          <w:tcPr>
            <w:tcW w:w="1766" w:type="dxa"/>
            <w:vAlign w:val="center"/>
          </w:tcPr>
          <w:p w:rsidR="003E7116" w:rsidRPr="003E7116" w:rsidRDefault="003E7116" w:rsidP="003E7116">
            <w:pPr>
              <w:jc w:val="center"/>
            </w:pPr>
            <w:r w:rsidRPr="003E7116">
              <w:t>548,0</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r w:rsidRPr="003E7116">
              <w:t>+0,1</w:t>
            </w:r>
          </w:p>
        </w:tc>
      </w:tr>
      <w:tr w:rsidR="003E7116" w:rsidRPr="003E7116" w:rsidTr="00E355E0">
        <w:trPr>
          <w:trHeight w:val="242"/>
        </w:trPr>
        <w:tc>
          <w:tcPr>
            <w:tcW w:w="2467" w:type="dxa"/>
          </w:tcPr>
          <w:p w:rsidR="003E7116" w:rsidRPr="003E7116" w:rsidRDefault="003E7116" w:rsidP="003E7116">
            <w:pPr>
              <w:jc w:val="both"/>
            </w:pPr>
            <w:r w:rsidRPr="003E7116">
              <w:t>ЕСХН</w:t>
            </w:r>
          </w:p>
        </w:tc>
        <w:tc>
          <w:tcPr>
            <w:tcW w:w="2061" w:type="dxa"/>
            <w:vAlign w:val="center"/>
          </w:tcPr>
          <w:p w:rsidR="003E7116" w:rsidRPr="003E7116" w:rsidRDefault="003E7116" w:rsidP="003E7116">
            <w:pPr>
              <w:jc w:val="center"/>
            </w:pPr>
            <w:r w:rsidRPr="003E7116">
              <w:t>21,7</w:t>
            </w:r>
          </w:p>
        </w:tc>
        <w:tc>
          <w:tcPr>
            <w:tcW w:w="1766" w:type="dxa"/>
            <w:vAlign w:val="center"/>
          </w:tcPr>
          <w:p w:rsidR="003E7116" w:rsidRPr="003E7116" w:rsidRDefault="003E7116" w:rsidP="003E7116">
            <w:pPr>
              <w:jc w:val="center"/>
            </w:pPr>
            <w:r w:rsidRPr="003E7116">
              <w:t>21,8</w:t>
            </w:r>
          </w:p>
        </w:tc>
        <w:tc>
          <w:tcPr>
            <w:tcW w:w="1913" w:type="dxa"/>
            <w:vAlign w:val="center"/>
          </w:tcPr>
          <w:p w:rsidR="003E7116" w:rsidRPr="003E7116" w:rsidRDefault="003E7116" w:rsidP="003E7116">
            <w:pPr>
              <w:jc w:val="center"/>
            </w:pPr>
            <w:r w:rsidRPr="003E7116">
              <w:t>100,5</w:t>
            </w:r>
          </w:p>
        </w:tc>
        <w:tc>
          <w:tcPr>
            <w:tcW w:w="1912" w:type="dxa"/>
            <w:vAlign w:val="center"/>
          </w:tcPr>
          <w:p w:rsidR="003E7116" w:rsidRPr="003E7116" w:rsidRDefault="003E7116" w:rsidP="003E7116">
            <w:pPr>
              <w:jc w:val="center"/>
            </w:pPr>
            <w:r w:rsidRPr="003E7116">
              <w:t>+0,1</w:t>
            </w:r>
          </w:p>
        </w:tc>
      </w:tr>
      <w:tr w:rsidR="003E7116" w:rsidRPr="003E7116" w:rsidTr="00E355E0">
        <w:trPr>
          <w:trHeight w:val="546"/>
        </w:trPr>
        <w:tc>
          <w:tcPr>
            <w:tcW w:w="2467" w:type="dxa"/>
          </w:tcPr>
          <w:p w:rsidR="003E7116" w:rsidRPr="003E7116" w:rsidRDefault="003E7116" w:rsidP="003E7116">
            <w:pPr>
              <w:jc w:val="both"/>
            </w:pPr>
            <w:r w:rsidRPr="003E7116">
              <w:t>Налог на имущество физических лиц</w:t>
            </w:r>
          </w:p>
        </w:tc>
        <w:tc>
          <w:tcPr>
            <w:tcW w:w="2061" w:type="dxa"/>
            <w:vAlign w:val="center"/>
          </w:tcPr>
          <w:p w:rsidR="003E7116" w:rsidRPr="003E7116" w:rsidRDefault="003E7116" w:rsidP="003E7116">
            <w:pPr>
              <w:jc w:val="center"/>
            </w:pPr>
            <w:r w:rsidRPr="003E7116">
              <w:t>5,4</w:t>
            </w:r>
          </w:p>
        </w:tc>
        <w:tc>
          <w:tcPr>
            <w:tcW w:w="1766" w:type="dxa"/>
            <w:vAlign w:val="center"/>
          </w:tcPr>
          <w:p w:rsidR="003E7116" w:rsidRPr="003E7116" w:rsidRDefault="003E7116" w:rsidP="003E7116">
            <w:pPr>
              <w:jc w:val="center"/>
            </w:pPr>
            <w:r w:rsidRPr="003E7116">
              <w:t>5,5</w:t>
            </w:r>
          </w:p>
        </w:tc>
        <w:tc>
          <w:tcPr>
            <w:tcW w:w="1913" w:type="dxa"/>
            <w:vAlign w:val="center"/>
          </w:tcPr>
          <w:p w:rsidR="003E7116" w:rsidRPr="003E7116" w:rsidRDefault="003E7116" w:rsidP="003E7116">
            <w:pPr>
              <w:jc w:val="center"/>
            </w:pPr>
            <w:r w:rsidRPr="003E7116">
              <w:t>101,9</w:t>
            </w:r>
          </w:p>
        </w:tc>
        <w:tc>
          <w:tcPr>
            <w:tcW w:w="1912" w:type="dxa"/>
            <w:vAlign w:val="center"/>
          </w:tcPr>
          <w:p w:rsidR="003E7116" w:rsidRPr="003E7116" w:rsidRDefault="003E7116" w:rsidP="003E7116">
            <w:pPr>
              <w:jc w:val="center"/>
            </w:pPr>
            <w:r w:rsidRPr="003E7116">
              <w:t>+0,1</w:t>
            </w:r>
          </w:p>
        </w:tc>
      </w:tr>
      <w:tr w:rsidR="003E7116" w:rsidRPr="003E7116" w:rsidTr="00E355E0">
        <w:trPr>
          <w:trHeight w:val="272"/>
        </w:trPr>
        <w:tc>
          <w:tcPr>
            <w:tcW w:w="2467" w:type="dxa"/>
          </w:tcPr>
          <w:p w:rsidR="003E7116" w:rsidRPr="003E7116" w:rsidRDefault="003E7116" w:rsidP="003E7116">
            <w:pPr>
              <w:jc w:val="both"/>
            </w:pPr>
            <w:r w:rsidRPr="003E7116">
              <w:t>Земельный налог</w:t>
            </w:r>
          </w:p>
        </w:tc>
        <w:tc>
          <w:tcPr>
            <w:tcW w:w="2061" w:type="dxa"/>
            <w:vAlign w:val="center"/>
          </w:tcPr>
          <w:p w:rsidR="003E7116" w:rsidRPr="003E7116" w:rsidRDefault="003E7116" w:rsidP="003E7116">
            <w:pPr>
              <w:jc w:val="center"/>
            </w:pPr>
            <w:r w:rsidRPr="003E7116">
              <w:t>113,6</w:t>
            </w:r>
          </w:p>
        </w:tc>
        <w:tc>
          <w:tcPr>
            <w:tcW w:w="1766" w:type="dxa"/>
            <w:vAlign w:val="center"/>
          </w:tcPr>
          <w:p w:rsidR="003E7116" w:rsidRPr="003E7116" w:rsidRDefault="003E7116" w:rsidP="003E7116">
            <w:pPr>
              <w:jc w:val="center"/>
            </w:pPr>
            <w:r w:rsidRPr="003E7116">
              <w:t>113,7</w:t>
            </w:r>
          </w:p>
        </w:tc>
        <w:tc>
          <w:tcPr>
            <w:tcW w:w="1913" w:type="dxa"/>
            <w:vAlign w:val="center"/>
          </w:tcPr>
          <w:p w:rsidR="003E7116" w:rsidRPr="003E7116" w:rsidRDefault="003E7116" w:rsidP="003E7116">
            <w:pPr>
              <w:jc w:val="center"/>
            </w:pPr>
            <w:r w:rsidRPr="003E7116">
              <w:t>100,1</w:t>
            </w:r>
          </w:p>
        </w:tc>
        <w:tc>
          <w:tcPr>
            <w:tcW w:w="1912" w:type="dxa"/>
            <w:vAlign w:val="center"/>
          </w:tcPr>
          <w:p w:rsidR="003E7116" w:rsidRPr="003E7116" w:rsidRDefault="003E7116" w:rsidP="003E7116">
            <w:pPr>
              <w:jc w:val="center"/>
            </w:pPr>
            <w:r w:rsidRPr="003E7116">
              <w:t>+0,1</w:t>
            </w:r>
          </w:p>
        </w:tc>
      </w:tr>
      <w:tr w:rsidR="003E7116" w:rsidRPr="003E7116" w:rsidTr="00E355E0">
        <w:trPr>
          <w:trHeight w:val="272"/>
        </w:trPr>
        <w:tc>
          <w:tcPr>
            <w:tcW w:w="2467" w:type="dxa"/>
          </w:tcPr>
          <w:p w:rsidR="003E7116" w:rsidRPr="003E7116" w:rsidRDefault="003E7116" w:rsidP="003E7116">
            <w:pPr>
              <w:jc w:val="both"/>
            </w:pPr>
            <w:r w:rsidRPr="003E7116">
              <w:t>Госпошлина</w:t>
            </w:r>
          </w:p>
        </w:tc>
        <w:tc>
          <w:tcPr>
            <w:tcW w:w="2061" w:type="dxa"/>
            <w:vAlign w:val="center"/>
          </w:tcPr>
          <w:p w:rsidR="003E7116" w:rsidRPr="003E7116" w:rsidRDefault="003E7116" w:rsidP="003E7116">
            <w:pPr>
              <w:jc w:val="center"/>
            </w:pPr>
            <w:r w:rsidRPr="003E7116">
              <w:t>3,1</w:t>
            </w:r>
          </w:p>
        </w:tc>
        <w:tc>
          <w:tcPr>
            <w:tcW w:w="1766" w:type="dxa"/>
            <w:vAlign w:val="center"/>
          </w:tcPr>
          <w:p w:rsidR="003E7116" w:rsidRPr="003E7116" w:rsidRDefault="003E7116" w:rsidP="003E7116">
            <w:pPr>
              <w:jc w:val="center"/>
            </w:pPr>
            <w:r w:rsidRPr="003E7116">
              <w:t>3,1</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p>
        </w:tc>
      </w:tr>
      <w:tr w:rsidR="003E7116" w:rsidRPr="003E7116" w:rsidTr="00E355E0">
        <w:trPr>
          <w:trHeight w:val="833"/>
        </w:trPr>
        <w:tc>
          <w:tcPr>
            <w:tcW w:w="2467" w:type="dxa"/>
          </w:tcPr>
          <w:p w:rsidR="003E7116" w:rsidRPr="003E7116" w:rsidRDefault="003E7116" w:rsidP="003E7116">
            <w:r w:rsidRPr="003E7116">
              <w:t>Прочие доходы от оказания платных услуг (работ)</w:t>
            </w:r>
          </w:p>
        </w:tc>
        <w:tc>
          <w:tcPr>
            <w:tcW w:w="2061" w:type="dxa"/>
            <w:vAlign w:val="center"/>
          </w:tcPr>
          <w:p w:rsidR="003E7116" w:rsidRPr="003E7116" w:rsidRDefault="003E7116" w:rsidP="003E7116">
            <w:pPr>
              <w:jc w:val="center"/>
            </w:pPr>
            <w:r w:rsidRPr="003E7116">
              <w:t>16,8</w:t>
            </w:r>
          </w:p>
        </w:tc>
        <w:tc>
          <w:tcPr>
            <w:tcW w:w="1766" w:type="dxa"/>
            <w:vAlign w:val="center"/>
          </w:tcPr>
          <w:p w:rsidR="003E7116" w:rsidRPr="003E7116" w:rsidRDefault="003E7116" w:rsidP="003E7116">
            <w:pPr>
              <w:jc w:val="center"/>
            </w:pPr>
            <w:r w:rsidRPr="003E7116">
              <w:t>16,8</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p>
        </w:tc>
      </w:tr>
      <w:tr w:rsidR="003E7116" w:rsidRPr="003E7116" w:rsidTr="00E355E0">
        <w:trPr>
          <w:trHeight w:val="519"/>
        </w:trPr>
        <w:tc>
          <w:tcPr>
            <w:tcW w:w="2467" w:type="dxa"/>
          </w:tcPr>
          <w:p w:rsidR="003E7116" w:rsidRPr="003E7116" w:rsidRDefault="003E7116" w:rsidP="003E7116">
            <w:r w:rsidRPr="003E7116">
              <w:t xml:space="preserve">Прочие доходы от компенсации затрат </w:t>
            </w:r>
          </w:p>
        </w:tc>
        <w:tc>
          <w:tcPr>
            <w:tcW w:w="2061" w:type="dxa"/>
            <w:vAlign w:val="center"/>
          </w:tcPr>
          <w:p w:rsidR="003E7116" w:rsidRPr="003E7116" w:rsidRDefault="003E7116" w:rsidP="003E7116">
            <w:pPr>
              <w:jc w:val="center"/>
            </w:pPr>
            <w:r w:rsidRPr="003E7116">
              <w:t>16,6</w:t>
            </w:r>
          </w:p>
        </w:tc>
        <w:tc>
          <w:tcPr>
            <w:tcW w:w="1766" w:type="dxa"/>
            <w:vAlign w:val="center"/>
          </w:tcPr>
          <w:p w:rsidR="003E7116" w:rsidRPr="003E7116" w:rsidRDefault="003E7116" w:rsidP="003E7116">
            <w:pPr>
              <w:jc w:val="center"/>
            </w:pPr>
            <w:r w:rsidRPr="003E7116">
              <w:t>16,6</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p>
        </w:tc>
      </w:tr>
      <w:tr w:rsidR="003E7116" w:rsidRPr="003E7116" w:rsidTr="00E355E0">
        <w:trPr>
          <w:trHeight w:val="287"/>
        </w:trPr>
        <w:tc>
          <w:tcPr>
            <w:tcW w:w="2467" w:type="dxa"/>
          </w:tcPr>
          <w:p w:rsidR="003E7116" w:rsidRPr="003E7116" w:rsidRDefault="003E7116" w:rsidP="003E7116">
            <w:r w:rsidRPr="003E7116">
              <w:t>итого</w:t>
            </w:r>
          </w:p>
        </w:tc>
        <w:tc>
          <w:tcPr>
            <w:tcW w:w="2061" w:type="dxa"/>
            <w:vAlign w:val="center"/>
          </w:tcPr>
          <w:p w:rsidR="003E7116" w:rsidRPr="003E7116" w:rsidRDefault="003E7116" w:rsidP="003E7116">
            <w:pPr>
              <w:jc w:val="center"/>
            </w:pPr>
            <w:r w:rsidRPr="003E7116">
              <w:t>959,1</w:t>
            </w:r>
          </w:p>
        </w:tc>
        <w:tc>
          <w:tcPr>
            <w:tcW w:w="1766" w:type="dxa"/>
            <w:vAlign w:val="center"/>
          </w:tcPr>
          <w:p w:rsidR="003E7116" w:rsidRPr="003E7116" w:rsidRDefault="003E7116" w:rsidP="003E7116">
            <w:pPr>
              <w:jc w:val="center"/>
            </w:pPr>
            <w:r w:rsidRPr="003E7116">
              <w:t>959,6</w:t>
            </w:r>
          </w:p>
        </w:tc>
        <w:tc>
          <w:tcPr>
            <w:tcW w:w="1913" w:type="dxa"/>
            <w:vAlign w:val="center"/>
          </w:tcPr>
          <w:p w:rsidR="003E7116" w:rsidRPr="003E7116" w:rsidRDefault="003E7116" w:rsidP="003E7116">
            <w:pPr>
              <w:jc w:val="center"/>
            </w:pPr>
            <w:r w:rsidRPr="003E7116">
              <w:t>100,1</w:t>
            </w:r>
          </w:p>
        </w:tc>
        <w:tc>
          <w:tcPr>
            <w:tcW w:w="1912" w:type="dxa"/>
            <w:vAlign w:val="center"/>
          </w:tcPr>
          <w:p w:rsidR="003E7116" w:rsidRPr="003E7116" w:rsidRDefault="003E7116" w:rsidP="003E7116">
            <w:pPr>
              <w:jc w:val="center"/>
            </w:pPr>
            <w:r w:rsidRPr="003E7116">
              <w:t>+0,5</w:t>
            </w:r>
          </w:p>
        </w:tc>
      </w:tr>
    </w:tbl>
    <w:p w:rsidR="003E7116" w:rsidRPr="003E7116" w:rsidRDefault="003E7116" w:rsidP="003E7116">
      <w:pPr>
        <w:jc w:val="both"/>
      </w:pPr>
      <w:r w:rsidRPr="003E7116">
        <w:t xml:space="preserve">          </w:t>
      </w:r>
    </w:p>
    <w:p w:rsidR="003E7116" w:rsidRPr="003E7116" w:rsidRDefault="003E7116" w:rsidP="003E7116">
      <w:pPr>
        <w:autoSpaceDE w:val="0"/>
        <w:autoSpaceDN w:val="0"/>
        <w:adjustRightInd w:val="0"/>
        <w:jc w:val="both"/>
      </w:pPr>
      <w:r w:rsidRPr="003E7116">
        <w:lastRenderedPageBreak/>
        <w:t xml:space="preserve">          Основным доходным источником бюджета Афанасьевского муниципального образования за 1 полугодие 2020 года являются доходы от уплаты акцизов. Удельный вес доходов от уплаты акцизов составляет 57,1 % в общей сумме собственных доходов. </w:t>
      </w:r>
    </w:p>
    <w:p w:rsidR="003E7116" w:rsidRPr="003E7116" w:rsidRDefault="003E7116" w:rsidP="003E7116">
      <w:pPr>
        <w:jc w:val="both"/>
      </w:pPr>
      <w:r w:rsidRPr="003E7116">
        <w:t xml:space="preserve">          Налог на доходы физических лиц второй по значимости доходный источник. Удельный вес НДФЛ составляет 24,4 % в общей сумме собственных доходов.  </w:t>
      </w:r>
    </w:p>
    <w:p w:rsidR="003E7116" w:rsidRPr="003E7116" w:rsidRDefault="003E7116" w:rsidP="003E7116">
      <w:pPr>
        <w:jc w:val="both"/>
      </w:pPr>
      <w:r w:rsidRPr="003E7116">
        <w:t xml:space="preserve">          Недоимка по платежам в бюджет Афанасьевского муниципального образования составляет:</w:t>
      </w:r>
    </w:p>
    <w:p w:rsidR="003E7116" w:rsidRPr="003E7116" w:rsidRDefault="003E7116" w:rsidP="003E7116">
      <w:pPr>
        <w:jc w:val="both"/>
        <w:rPr>
          <w:i/>
          <w:u w:val="single"/>
        </w:rPr>
      </w:pPr>
      <w:r w:rsidRPr="003E7116">
        <w:t xml:space="preserve">                                                                                                                                                     тыс. руб.</w:t>
      </w:r>
      <w:r w:rsidRPr="003E7116">
        <w:rPr>
          <w:i/>
          <w:u w:val="single"/>
        </w:rPr>
        <w:t xml:space="preserve">  </w:t>
      </w:r>
      <w:r w:rsidRPr="003E7116">
        <w:t xml:space="preserve">                                                                 </w:t>
      </w:r>
    </w:p>
    <w:tbl>
      <w:tblPr>
        <w:tblW w:w="10133" w:type="dxa"/>
        <w:tblInd w:w="93" w:type="dxa"/>
        <w:tblLook w:val="0000" w:firstRow="0" w:lastRow="0" w:firstColumn="0" w:lastColumn="0" w:noHBand="0" w:noVBand="0"/>
      </w:tblPr>
      <w:tblGrid>
        <w:gridCol w:w="4126"/>
        <w:gridCol w:w="2126"/>
        <w:gridCol w:w="2268"/>
        <w:gridCol w:w="1613"/>
      </w:tblGrid>
      <w:tr w:rsidR="003E7116" w:rsidRPr="003E7116" w:rsidTr="00E355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r w:rsidRPr="003E7116">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r w:rsidRPr="003E7116">
              <w:rPr>
                <w:b/>
                <w:bCs/>
              </w:rPr>
              <w:t>на 01.07.201</w:t>
            </w:r>
            <w:r w:rsidRPr="003E7116">
              <w:rPr>
                <w:b/>
                <w:bCs/>
                <w:lang w:val="en-US"/>
              </w:rPr>
              <w:t>9</w:t>
            </w:r>
            <w:r w:rsidRPr="003E7116">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r w:rsidRPr="003E7116">
              <w:rPr>
                <w:b/>
                <w:bCs/>
              </w:rPr>
              <w:t>на 01.07.2020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proofErr w:type="spellStart"/>
            <w:r w:rsidRPr="003E7116">
              <w:rPr>
                <w:b/>
                <w:bCs/>
              </w:rPr>
              <w:t>откл</w:t>
            </w:r>
            <w:proofErr w:type="spellEnd"/>
            <w:r w:rsidRPr="003E7116">
              <w:rPr>
                <w:b/>
                <w:bCs/>
              </w:rPr>
              <w:t>.</w:t>
            </w:r>
          </w:p>
        </w:tc>
      </w:tr>
      <w:tr w:rsidR="003E7116" w:rsidRPr="003E7116" w:rsidTr="00E355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pPr>
              <w:rPr>
                <w:bCs/>
              </w:rPr>
            </w:pPr>
            <w:r w:rsidRPr="003E7116">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1,8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1,8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0</w:t>
            </w:r>
          </w:p>
        </w:tc>
      </w:tr>
      <w:tr w:rsidR="003E7116" w:rsidRPr="003E7116" w:rsidTr="00E355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pPr>
              <w:rPr>
                <w:bCs/>
              </w:rPr>
            </w:pPr>
            <w:r w:rsidRPr="003E7116">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3,8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-3,8</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83,1</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93,8</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+10,7</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1,2</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0,7</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-0,5</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51,1</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55,3</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+4,2</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итого</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141,0</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151,6</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+10,6</w:t>
            </w:r>
          </w:p>
        </w:tc>
      </w:tr>
    </w:tbl>
    <w:p w:rsidR="003E7116" w:rsidRPr="003E7116" w:rsidRDefault="003E7116" w:rsidP="003E7116">
      <w:pPr>
        <w:tabs>
          <w:tab w:val="left" w:pos="709"/>
        </w:tabs>
        <w:jc w:val="both"/>
      </w:pPr>
    </w:p>
    <w:p w:rsidR="003E7116" w:rsidRPr="003E7116" w:rsidRDefault="003E7116" w:rsidP="003E7116">
      <w:pPr>
        <w:jc w:val="both"/>
      </w:pPr>
      <w:r w:rsidRPr="003E7116">
        <w:t xml:space="preserve">            Недоимка по платежам в бюджет Афанасьевского муниципального образования по состоянию на 01.07.2020 г. по сравнению с данными на 01.07.2019 г. увеличилась на 10,6 тыс. руб., в том числе:</w:t>
      </w:r>
    </w:p>
    <w:p w:rsidR="003E7116" w:rsidRPr="003E7116" w:rsidRDefault="003E7116" w:rsidP="003E7116">
      <w:pPr>
        <w:jc w:val="both"/>
      </w:pPr>
      <w:r w:rsidRPr="003E7116">
        <w:t>- по налогу на имущество физических лиц на 10,7 тыс. руб.;</w:t>
      </w:r>
    </w:p>
    <w:p w:rsidR="003E7116" w:rsidRPr="003E7116" w:rsidRDefault="003E7116" w:rsidP="003E7116">
      <w:pPr>
        <w:jc w:val="both"/>
      </w:pPr>
      <w:r w:rsidRPr="003E7116">
        <w:t>- по земельному налогу с физических лиц на 4,2 тыс. руб.;</w:t>
      </w:r>
    </w:p>
    <w:p w:rsidR="003E7116" w:rsidRPr="003E7116" w:rsidRDefault="003E7116" w:rsidP="003E7116">
      <w:pPr>
        <w:jc w:val="both"/>
      </w:pPr>
      <w:r w:rsidRPr="003E7116">
        <w:t>- по единому сельскохозяйственному налогу уменьшилась на 3,8 тыс. руб.;</w:t>
      </w:r>
    </w:p>
    <w:p w:rsidR="003E7116" w:rsidRPr="003E7116" w:rsidRDefault="003E7116" w:rsidP="003E7116">
      <w:pPr>
        <w:jc w:val="both"/>
      </w:pPr>
      <w:r w:rsidRPr="003E7116">
        <w:t>- по земельному налогу с организаций уменьшилась на 0,5 тыс. руб.</w:t>
      </w:r>
    </w:p>
    <w:p w:rsidR="003E7116" w:rsidRPr="003E7116" w:rsidRDefault="003E7116" w:rsidP="003E7116">
      <w:pPr>
        <w:ind w:firstLine="381"/>
        <w:jc w:val="both"/>
      </w:pPr>
      <w:r w:rsidRPr="003E7116">
        <w:t xml:space="preserve">      Безвозмездные поступления в 1 полугодии 2020 года при плане </w:t>
      </w:r>
      <w:r w:rsidRPr="003E7116">
        <w:rPr>
          <w:b/>
        </w:rPr>
        <w:t xml:space="preserve">3 910,8 </w:t>
      </w:r>
      <w:r w:rsidRPr="003E7116">
        <w:t xml:space="preserve">тыс. руб., составили </w:t>
      </w:r>
      <w:r w:rsidRPr="003E7116">
        <w:rPr>
          <w:b/>
        </w:rPr>
        <w:t xml:space="preserve">3 910,8 </w:t>
      </w:r>
      <w:r w:rsidRPr="003E7116">
        <w:t xml:space="preserve">тыс. руб. или 100,0 %. </w:t>
      </w:r>
    </w:p>
    <w:p w:rsidR="003E7116" w:rsidRPr="003E7116" w:rsidRDefault="003E7116" w:rsidP="003E7116">
      <w:pPr>
        <w:jc w:val="both"/>
      </w:pPr>
      <w:r w:rsidRPr="003E7116">
        <w:t xml:space="preserve">           Доля безвозмездных поступлений в общей сумме доходов составила 80,3 %.</w:t>
      </w:r>
    </w:p>
    <w:p w:rsidR="003E7116" w:rsidRPr="003E7116" w:rsidRDefault="003E7116" w:rsidP="003E7116">
      <w:r w:rsidRPr="003E7116">
        <w:t xml:space="preserve">           Доля собственных доходов в общей сумме доходов составила 19,7 %.</w:t>
      </w:r>
    </w:p>
    <w:p w:rsidR="003E7116" w:rsidRPr="003E7116" w:rsidRDefault="003E7116" w:rsidP="003E7116">
      <w:pPr>
        <w:tabs>
          <w:tab w:val="left" w:pos="567"/>
        </w:tabs>
        <w:jc w:val="both"/>
        <w:rPr>
          <w:b/>
          <w:sz w:val="20"/>
          <w:szCs w:val="20"/>
        </w:rPr>
      </w:pPr>
      <w:r w:rsidRPr="003E7116">
        <w:rPr>
          <w:b/>
          <w:sz w:val="20"/>
          <w:szCs w:val="20"/>
        </w:rPr>
        <w:t xml:space="preserve">                                                   </w:t>
      </w:r>
    </w:p>
    <w:p w:rsidR="003E7116" w:rsidRPr="003E7116" w:rsidRDefault="003E7116" w:rsidP="003E7116">
      <w:pPr>
        <w:ind w:left="3600" w:firstLine="720"/>
        <w:jc w:val="both"/>
        <w:rPr>
          <w:b/>
          <w:sz w:val="28"/>
          <w:szCs w:val="20"/>
          <w:lang w:eastAsia="x-none"/>
        </w:rPr>
      </w:pPr>
      <w:r w:rsidRPr="003E7116">
        <w:rPr>
          <w:b/>
          <w:sz w:val="28"/>
          <w:szCs w:val="20"/>
          <w:lang w:eastAsia="x-none"/>
        </w:rPr>
        <w:t xml:space="preserve">      </w:t>
      </w:r>
      <w:r w:rsidRPr="003E7116">
        <w:rPr>
          <w:b/>
          <w:sz w:val="28"/>
          <w:szCs w:val="20"/>
          <w:lang w:val="en-US" w:eastAsia="x-none"/>
        </w:rPr>
        <w:t>II</w:t>
      </w:r>
      <w:r w:rsidRPr="003E7116">
        <w:rPr>
          <w:b/>
          <w:sz w:val="28"/>
          <w:szCs w:val="20"/>
          <w:lang w:val="x-none" w:eastAsia="x-none"/>
        </w:rPr>
        <w:t>. РАСХОДЫ</w:t>
      </w:r>
    </w:p>
    <w:p w:rsidR="003E7116" w:rsidRPr="003E7116" w:rsidRDefault="003E7116" w:rsidP="003E7116">
      <w:pPr>
        <w:jc w:val="both"/>
        <w:rPr>
          <w:b/>
          <w:sz w:val="28"/>
          <w:szCs w:val="20"/>
          <w:lang w:eastAsia="x-none"/>
        </w:rPr>
      </w:pPr>
    </w:p>
    <w:p w:rsidR="003E7116" w:rsidRPr="003E7116" w:rsidRDefault="003E7116" w:rsidP="003E7116">
      <w:pPr>
        <w:ind w:firstLine="644"/>
        <w:jc w:val="both"/>
      </w:pPr>
      <w:r w:rsidRPr="003E7116">
        <w:t xml:space="preserve">По расходам бюджет Афанасьевского муниципального образования за 1 полугодие 2020 года исполнен в сумме </w:t>
      </w:r>
      <w:r w:rsidRPr="003E7116">
        <w:rPr>
          <w:b/>
        </w:rPr>
        <w:t xml:space="preserve">4 725,3 </w:t>
      </w:r>
      <w:r w:rsidRPr="003E7116">
        <w:t>тыс. руб. или 100 % к плану (Приложение № 2).</w:t>
      </w:r>
    </w:p>
    <w:p w:rsidR="003E7116" w:rsidRPr="003E7116" w:rsidRDefault="003E7116" w:rsidP="003E7116">
      <w:pPr>
        <w:ind w:firstLine="644"/>
        <w:jc w:val="both"/>
      </w:pPr>
    </w:p>
    <w:p w:rsidR="003E7116" w:rsidRPr="003E7116" w:rsidRDefault="003E7116" w:rsidP="003E7116">
      <w:pPr>
        <w:ind w:right="141"/>
        <w:jc w:val="center"/>
        <w:rPr>
          <w:b/>
        </w:rPr>
      </w:pPr>
      <w:r w:rsidRPr="003E7116">
        <w:rPr>
          <w:b/>
        </w:rPr>
        <w:t>По функциональной структуре:</w:t>
      </w:r>
    </w:p>
    <w:p w:rsidR="003E7116" w:rsidRPr="003E7116" w:rsidRDefault="003E7116" w:rsidP="003E7116">
      <w:pPr>
        <w:ind w:right="141"/>
        <w:jc w:val="center"/>
        <w:rPr>
          <w:b/>
        </w:rPr>
      </w:pPr>
    </w:p>
    <w:p w:rsidR="003E7116" w:rsidRPr="003E7116" w:rsidRDefault="003E7116" w:rsidP="003E7116">
      <w:pPr>
        <w:ind w:left="142" w:right="141" w:firstLine="218"/>
        <w:jc w:val="both"/>
      </w:pPr>
      <w:r w:rsidRPr="003E7116">
        <w:t>1.   Расходы на социально-культурную сферу – 43,5 % (2 055,0 тыс. руб.);</w:t>
      </w:r>
    </w:p>
    <w:p w:rsidR="003E7116" w:rsidRPr="003E7116" w:rsidRDefault="003E7116" w:rsidP="003E7116">
      <w:pPr>
        <w:ind w:left="142" w:right="141" w:firstLine="218"/>
        <w:jc w:val="both"/>
      </w:pPr>
      <w:r w:rsidRPr="003E7116">
        <w:t>2.</w:t>
      </w:r>
      <w:r w:rsidRPr="003E7116">
        <w:tab/>
        <w:t xml:space="preserve">Расходы на общегосударственные вопросы – 30,6 % (1 447,1 тыс. руб.); </w:t>
      </w:r>
    </w:p>
    <w:p w:rsidR="003E7116" w:rsidRPr="003E7116" w:rsidRDefault="003E7116" w:rsidP="003E7116">
      <w:pPr>
        <w:ind w:left="142" w:right="141" w:firstLine="218"/>
        <w:jc w:val="both"/>
      </w:pPr>
      <w:r w:rsidRPr="003E7116">
        <w:t>3.</w:t>
      </w:r>
      <w:r w:rsidRPr="003E7116">
        <w:tab/>
        <w:t>Расходы на межбюджетные трансферты – 15,7 % (739,6 тыс. руб.);</w:t>
      </w:r>
    </w:p>
    <w:p w:rsidR="003E7116" w:rsidRPr="003E7116" w:rsidRDefault="003E7116" w:rsidP="003E7116">
      <w:pPr>
        <w:ind w:left="360" w:right="141"/>
        <w:jc w:val="both"/>
      </w:pPr>
      <w:r w:rsidRPr="003E7116">
        <w:t>4.</w:t>
      </w:r>
      <w:r w:rsidRPr="003E7116">
        <w:tab/>
        <w:t>Расходы на социальную политику- 4,8 % (226,5 тыс. руб.);</w:t>
      </w:r>
    </w:p>
    <w:p w:rsidR="003E7116" w:rsidRPr="003E7116" w:rsidRDefault="003E7116" w:rsidP="003E7116">
      <w:pPr>
        <w:ind w:left="360" w:right="141"/>
        <w:jc w:val="both"/>
      </w:pPr>
      <w:r w:rsidRPr="003E7116">
        <w:t>5.   Расходы на жилищно-коммунальное хозяйство -2,4 % (114,8 тыс. руб.);</w:t>
      </w:r>
    </w:p>
    <w:p w:rsidR="003E7116" w:rsidRPr="003E7116" w:rsidRDefault="003E7116" w:rsidP="003E7116">
      <w:pPr>
        <w:ind w:left="720" w:right="141" w:hanging="360"/>
        <w:jc w:val="both"/>
      </w:pPr>
      <w:r w:rsidRPr="003E7116">
        <w:t xml:space="preserve">6. </w:t>
      </w:r>
      <w:r w:rsidRPr="003E7116">
        <w:tab/>
        <w:t>Расходы на национальную экономику – 1,6 % (75,4 тыс. руб.).</w:t>
      </w:r>
    </w:p>
    <w:p w:rsidR="003E7116" w:rsidRPr="003E7116" w:rsidRDefault="003E7116" w:rsidP="003E7116">
      <w:pPr>
        <w:ind w:left="360" w:right="141"/>
        <w:jc w:val="both"/>
      </w:pPr>
      <w:r w:rsidRPr="003E7116">
        <w:t>7.   Расходы на национальную оборону –1,1 % (50,5 тыс. руб.);</w:t>
      </w:r>
    </w:p>
    <w:p w:rsidR="003E7116" w:rsidRPr="003E7116" w:rsidRDefault="003E7116" w:rsidP="003E7116">
      <w:pPr>
        <w:ind w:left="360" w:right="141"/>
        <w:jc w:val="both"/>
      </w:pPr>
      <w:r w:rsidRPr="003E7116">
        <w:t>8.   Расходы на образование –0,3 % (16,5 тыс. руб.).</w:t>
      </w:r>
    </w:p>
    <w:p w:rsidR="003E7116" w:rsidRPr="003E7116" w:rsidRDefault="003E7116" w:rsidP="003E7116">
      <w:pPr>
        <w:ind w:left="360" w:right="141"/>
        <w:jc w:val="both"/>
      </w:pPr>
    </w:p>
    <w:p w:rsidR="003E7116" w:rsidRPr="003E7116" w:rsidRDefault="003E7116" w:rsidP="003E7116">
      <w:pPr>
        <w:ind w:firstLine="709"/>
        <w:jc w:val="both"/>
      </w:pPr>
      <w:r w:rsidRPr="003E7116">
        <w:t>Наиболее значимая часть бюджетных ассигнований направлена на социально-культурную сферу 2 298,0 тыс. руб., из них:</w:t>
      </w:r>
    </w:p>
    <w:p w:rsidR="003E7116" w:rsidRPr="003E7116" w:rsidRDefault="003E7116" w:rsidP="003E7116">
      <w:pPr>
        <w:ind w:firstLine="709"/>
        <w:jc w:val="both"/>
      </w:pPr>
      <w:r w:rsidRPr="003E7116">
        <w:t>- на культуру в сумме 2055,0 тыс. руб. – 56,7 % от общего объема расходов;</w:t>
      </w:r>
    </w:p>
    <w:p w:rsidR="003E7116" w:rsidRPr="003E7116" w:rsidRDefault="003E7116" w:rsidP="003E7116">
      <w:pPr>
        <w:ind w:firstLine="709"/>
        <w:jc w:val="both"/>
      </w:pPr>
      <w:r w:rsidRPr="003E7116">
        <w:t>- на социальную политику в сумме 226,5 тыс. руб. – 4,8 % от общего объема расходов;</w:t>
      </w:r>
    </w:p>
    <w:p w:rsidR="003E7116" w:rsidRPr="003E7116" w:rsidRDefault="003E7116" w:rsidP="003E7116">
      <w:pPr>
        <w:ind w:firstLine="709"/>
        <w:jc w:val="both"/>
        <w:rPr>
          <w:highlight w:val="yellow"/>
        </w:rPr>
      </w:pPr>
      <w:r w:rsidRPr="003E7116">
        <w:t>- на обучение в сумме 16,5 тыс. руб. – 0,3 % от общего объема расходов.</w:t>
      </w:r>
    </w:p>
    <w:p w:rsidR="003E7116" w:rsidRPr="003E7116" w:rsidRDefault="003E7116" w:rsidP="003E7116">
      <w:pPr>
        <w:ind w:left="142" w:right="141" w:firstLine="578"/>
        <w:jc w:val="both"/>
      </w:pPr>
      <w:r w:rsidRPr="003E7116">
        <w:rPr>
          <w:b/>
        </w:rPr>
        <w:lastRenderedPageBreak/>
        <w:t>В структуре расходов по экономическому содержанию</w:t>
      </w:r>
      <w:r w:rsidRPr="003E7116">
        <w:t xml:space="preserve"> наиболее значимая сумма направлена:</w:t>
      </w:r>
    </w:p>
    <w:p w:rsidR="003E7116" w:rsidRPr="003E7116" w:rsidRDefault="003E7116" w:rsidP="003E7116">
      <w:pPr>
        <w:numPr>
          <w:ilvl w:val="0"/>
          <w:numId w:val="48"/>
        </w:numPr>
        <w:ind w:right="141" w:firstLine="502"/>
        <w:jc w:val="both"/>
      </w:pPr>
      <w:r w:rsidRPr="003E7116">
        <w:t xml:space="preserve">на выплату заработной платы с начислениями на нее в сумме </w:t>
      </w:r>
      <w:r w:rsidRPr="003E7116">
        <w:rPr>
          <w:b/>
        </w:rPr>
        <w:t>2 857,3</w:t>
      </w:r>
      <w:r w:rsidRPr="003E7116">
        <w:t xml:space="preserve"> тыс. руб. или 60,5 % от общей суммы расходов;</w:t>
      </w:r>
    </w:p>
    <w:p w:rsidR="003E7116" w:rsidRPr="003E7116" w:rsidRDefault="003E7116" w:rsidP="003E7116">
      <w:pPr>
        <w:numPr>
          <w:ilvl w:val="0"/>
          <w:numId w:val="48"/>
        </w:numPr>
        <w:ind w:right="141" w:firstLine="502"/>
        <w:jc w:val="both"/>
      </w:pPr>
      <w:r w:rsidRPr="003E7116">
        <w:t xml:space="preserve">на межбюджетные трансферты в сумме </w:t>
      </w:r>
      <w:r w:rsidRPr="003E7116">
        <w:rPr>
          <w:b/>
        </w:rPr>
        <w:t xml:space="preserve">739,6 </w:t>
      </w:r>
      <w:r w:rsidRPr="003E7116">
        <w:t xml:space="preserve">тыс. руб. или 15,7 % от общей суммы расходов; </w:t>
      </w:r>
    </w:p>
    <w:p w:rsidR="003E7116" w:rsidRPr="003E7116" w:rsidRDefault="003E7116" w:rsidP="003E7116">
      <w:pPr>
        <w:numPr>
          <w:ilvl w:val="0"/>
          <w:numId w:val="48"/>
        </w:numPr>
        <w:ind w:right="141" w:firstLine="502"/>
        <w:jc w:val="both"/>
      </w:pPr>
      <w:r w:rsidRPr="003E7116">
        <w:t xml:space="preserve">на оплату коммунальных услуг (электроэнергии) в сумме </w:t>
      </w:r>
      <w:r w:rsidRPr="003E7116">
        <w:rPr>
          <w:b/>
        </w:rPr>
        <w:t>594,0</w:t>
      </w:r>
      <w:r w:rsidRPr="003E7116">
        <w:t xml:space="preserve"> тыс. руб. или 12,6 % от общей суммы расходов;</w:t>
      </w:r>
    </w:p>
    <w:p w:rsidR="003E7116" w:rsidRPr="003E7116" w:rsidRDefault="003E7116" w:rsidP="003E7116">
      <w:pPr>
        <w:numPr>
          <w:ilvl w:val="0"/>
          <w:numId w:val="48"/>
        </w:numPr>
        <w:ind w:right="141"/>
        <w:jc w:val="both"/>
      </w:pPr>
      <w:r w:rsidRPr="003E7116">
        <w:t xml:space="preserve">на оплату пенсии, пособия, выплачиваемые работодателями, нанимателями бывшим работникам в сумме </w:t>
      </w:r>
      <w:r w:rsidRPr="003E7116">
        <w:rPr>
          <w:b/>
        </w:rPr>
        <w:t>226,5</w:t>
      </w:r>
      <w:r w:rsidRPr="003E7116">
        <w:t xml:space="preserve"> тыс. руб. или 4,8 % от общей суммы расходов;</w:t>
      </w:r>
    </w:p>
    <w:p w:rsidR="003E7116" w:rsidRPr="003E7116" w:rsidRDefault="003E7116" w:rsidP="003E7116">
      <w:pPr>
        <w:numPr>
          <w:ilvl w:val="0"/>
          <w:numId w:val="48"/>
        </w:numPr>
        <w:ind w:right="141"/>
        <w:jc w:val="both"/>
      </w:pPr>
      <w:r w:rsidRPr="003E7116">
        <w:t>на увеличение стоимости основных сре</w:t>
      </w:r>
      <w:proofErr w:type="gramStart"/>
      <w:r w:rsidRPr="003E7116">
        <w:t>дств в с</w:t>
      </w:r>
      <w:proofErr w:type="gramEnd"/>
      <w:r w:rsidRPr="003E7116">
        <w:t xml:space="preserve">умме </w:t>
      </w:r>
      <w:r w:rsidRPr="003E7116">
        <w:rPr>
          <w:b/>
        </w:rPr>
        <w:t>105,0</w:t>
      </w:r>
      <w:r w:rsidRPr="003E7116">
        <w:t xml:space="preserve"> тыс. руб. или 2,2 % от общей суммы расходов (из них за счет средств субсидии из областного бюджета местным бюджетам на реализацию мероприятий перечня проектов народных инициатив в сумме 99 тыс. руб.);</w:t>
      </w:r>
    </w:p>
    <w:p w:rsidR="003E7116" w:rsidRPr="003E7116" w:rsidRDefault="003E7116" w:rsidP="003E7116">
      <w:pPr>
        <w:numPr>
          <w:ilvl w:val="0"/>
          <w:numId w:val="48"/>
        </w:numPr>
        <w:ind w:right="141"/>
        <w:jc w:val="both"/>
      </w:pPr>
      <w:r w:rsidRPr="003E7116">
        <w:t xml:space="preserve">на работы, услуги по содержанию имущества в сумме </w:t>
      </w:r>
      <w:r w:rsidRPr="003E7116">
        <w:rPr>
          <w:b/>
        </w:rPr>
        <w:t>84,0</w:t>
      </w:r>
      <w:r w:rsidRPr="003E7116">
        <w:t xml:space="preserve"> тыс. руб. или 1,8 % от общей суммы расходов;</w:t>
      </w:r>
    </w:p>
    <w:p w:rsidR="003E7116" w:rsidRPr="003E7116" w:rsidRDefault="003E7116" w:rsidP="003E7116">
      <w:pPr>
        <w:numPr>
          <w:ilvl w:val="0"/>
          <w:numId w:val="48"/>
        </w:numPr>
        <w:ind w:right="141"/>
        <w:jc w:val="both"/>
      </w:pPr>
      <w:r w:rsidRPr="003E7116">
        <w:t xml:space="preserve">на увеличение стоимости горюче-смазочных материалов в сумме </w:t>
      </w:r>
      <w:r w:rsidRPr="003E7116">
        <w:rPr>
          <w:b/>
        </w:rPr>
        <w:t>46,4</w:t>
      </w:r>
      <w:r w:rsidRPr="003E7116">
        <w:t xml:space="preserve"> тыс. руб. или 1% от общей суммы расходов.</w:t>
      </w:r>
    </w:p>
    <w:p w:rsidR="003E7116" w:rsidRPr="003E7116" w:rsidRDefault="003E7116" w:rsidP="003E7116">
      <w:pPr>
        <w:ind w:left="661" w:right="141"/>
        <w:jc w:val="both"/>
      </w:pPr>
    </w:p>
    <w:p w:rsidR="003E7116" w:rsidRPr="003E7116" w:rsidRDefault="003E7116" w:rsidP="003E7116">
      <w:pPr>
        <w:shd w:val="clear" w:color="auto" w:fill="FFFFFF"/>
        <w:ind w:right="141" w:firstLine="502"/>
        <w:jc w:val="both"/>
      </w:pPr>
      <w:r w:rsidRPr="003E7116">
        <w:t>Бюджет Афанасьевского муниципального образования по состоянию на 01.07.2020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E7116" w:rsidRPr="003E7116" w:rsidRDefault="003E7116" w:rsidP="003E7116">
      <w:pPr>
        <w:shd w:val="clear" w:color="auto" w:fill="FFFFFF"/>
        <w:ind w:right="141" w:firstLine="502"/>
        <w:jc w:val="both"/>
      </w:pPr>
      <w:r w:rsidRPr="003E7116">
        <w:t>Просроченная дебиторская задолженность по состоянию на 01.07.2020 года составляет 11,2 тыс. руб., по сравнению с просроченной дебиторской задолженностью на 01.01.2020 года без изменений.</w:t>
      </w:r>
    </w:p>
    <w:p w:rsidR="003E7116" w:rsidRPr="003E7116" w:rsidRDefault="003E7116" w:rsidP="003E7116">
      <w:pPr>
        <w:shd w:val="clear" w:color="auto" w:fill="FFFFFF"/>
        <w:ind w:right="141" w:firstLine="502"/>
        <w:jc w:val="both"/>
      </w:pPr>
      <w:r w:rsidRPr="003E7116">
        <w:t xml:space="preserve"> Просроченной кредиторской задолженности по состоянию на 01.07.2020 года бюджет Афанасьевского муниципального образования не имеет.</w:t>
      </w:r>
    </w:p>
    <w:p w:rsidR="003E7116" w:rsidRPr="003E7116" w:rsidRDefault="003E7116" w:rsidP="003E7116">
      <w:pPr>
        <w:shd w:val="clear" w:color="auto" w:fill="FFFFFF"/>
        <w:ind w:right="141" w:firstLine="567"/>
        <w:jc w:val="both"/>
      </w:pPr>
      <w:r w:rsidRPr="003E7116">
        <w:t>Финансирование учреждений и мероприятий в течение 1 полугодия 2020 года произведено в пределах выделенных бюджетных ассигнований, утвержденных решением Думы Афанасьевского сельского поселения № 23- РД от 27.12.2019 года, с учетом изменений.</w:t>
      </w:r>
    </w:p>
    <w:p w:rsidR="003E7116" w:rsidRPr="003E7116" w:rsidRDefault="003E7116" w:rsidP="003E7116">
      <w:pPr>
        <w:ind w:left="142" w:right="141"/>
        <w:jc w:val="center"/>
        <w:rPr>
          <w:b/>
        </w:rPr>
      </w:pPr>
    </w:p>
    <w:p w:rsidR="003E7116" w:rsidRPr="003E7116" w:rsidRDefault="003E7116" w:rsidP="003E7116">
      <w:pPr>
        <w:ind w:left="142" w:right="141"/>
        <w:jc w:val="center"/>
        <w:rPr>
          <w:b/>
        </w:rPr>
      </w:pPr>
      <w:r w:rsidRPr="003E7116">
        <w:rPr>
          <w:b/>
          <w:lang w:val="en-US"/>
        </w:rPr>
        <w:t>III</w:t>
      </w:r>
      <w:r w:rsidRPr="003E7116">
        <w:rPr>
          <w:b/>
        </w:rPr>
        <w:t>. Резервный фонд</w:t>
      </w:r>
    </w:p>
    <w:p w:rsidR="003E7116" w:rsidRPr="003E7116" w:rsidRDefault="003E7116" w:rsidP="003E7116">
      <w:pPr>
        <w:ind w:left="142" w:right="141"/>
        <w:jc w:val="center"/>
        <w:rPr>
          <w:b/>
        </w:rPr>
      </w:pPr>
    </w:p>
    <w:p w:rsidR="003E7116" w:rsidRPr="003E7116" w:rsidRDefault="003E7116" w:rsidP="003E7116">
      <w:pPr>
        <w:ind w:left="142" w:right="141" w:firstLine="578"/>
        <w:jc w:val="both"/>
      </w:pPr>
      <w:r w:rsidRPr="003E7116">
        <w:t>Расходы за счет средств резервного фонда администрации Афанасьевского сельского поселения в 1 полугодии 2020 года не производились.</w:t>
      </w:r>
    </w:p>
    <w:p w:rsidR="003E7116" w:rsidRPr="003E7116" w:rsidRDefault="003E7116" w:rsidP="003E7116">
      <w:pPr>
        <w:ind w:left="142" w:right="141" w:firstLine="578"/>
        <w:jc w:val="both"/>
      </w:pPr>
    </w:p>
    <w:p w:rsidR="003E7116" w:rsidRPr="003E7116" w:rsidRDefault="003E7116" w:rsidP="003E7116">
      <w:pPr>
        <w:ind w:left="142" w:right="141" w:firstLine="578"/>
        <w:jc w:val="both"/>
      </w:pPr>
    </w:p>
    <w:p w:rsidR="003E7116" w:rsidRPr="003E7116" w:rsidRDefault="003E7116" w:rsidP="003E7116">
      <w:pPr>
        <w:ind w:left="142" w:right="141" w:firstLine="578"/>
        <w:jc w:val="both"/>
      </w:pPr>
    </w:p>
    <w:p w:rsidR="003E7116" w:rsidRPr="003E7116" w:rsidRDefault="003E7116" w:rsidP="003E7116">
      <w:pPr>
        <w:ind w:left="142" w:right="141" w:firstLine="578"/>
        <w:jc w:val="both"/>
      </w:pPr>
    </w:p>
    <w:p w:rsidR="003E7116" w:rsidRPr="003E7116" w:rsidRDefault="003E7116" w:rsidP="003E7116">
      <w:r w:rsidRPr="003E7116">
        <w:t>Председатель Комитета по финансам</w:t>
      </w:r>
    </w:p>
    <w:p w:rsidR="003E7116" w:rsidRPr="003E7116" w:rsidRDefault="003E7116" w:rsidP="003E7116">
      <w:pPr>
        <w:ind w:right="141"/>
      </w:pPr>
      <w:r w:rsidRPr="003E7116">
        <w:t>Тулунского района                                                                              Г.Э. Романчук</w:t>
      </w: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tbl>
      <w:tblPr>
        <w:tblW w:w="5000" w:type="pct"/>
        <w:tblLook w:val="04A0" w:firstRow="1" w:lastRow="0" w:firstColumn="1" w:lastColumn="0" w:noHBand="0" w:noVBand="1"/>
      </w:tblPr>
      <w:tblGrid>
        <w:gridCol w:w="1461"/>
        <w:gridCol w:w="2426"/>
        <w:gridCol w:w="909"/>
        <w:gridCol w:w="1058"/>
        <w:gridCol w:w="1166"/>
        <w:gridCol w:w="1111"/>
        <w:gridCol w:w="659"/>
        <w:gridCol w:w="558"/>
        <w:gridCol w:w="220"/>
        <w:gridCol w:w="3"/>
      </w:tblGrid>
      <w:tr w:rsidR="003E7116" w:rsidRPr="003E7116" w:rsidTr="003E7116">
        <w:trPr>
          <w:gridAfter w:val="2"/>
          <w:wAfter w:w="309" w:type="pct"/>
          <w:trHeight w:val="315"/>
        </w:trPr>
        <w:tc>
          <w:tcPr>
            <w:tcW w:w="4691" w:type="pct"/>
            <w:gridSpan w:val="8"/>
            <w:tcBorders>
              <w:top w:val="nil"/>
              <w:left w:val="nil"/>
              <w:bottom w:val="nil"/>
              <w:right w:val="nil"/>
            </w:tcBorders>
            <w:shd w:val="clear" w:color="auto" w:fill="auto"/>
            <w:noWrap/>
            <w:vAlign w:val="bottom"/>
            <w:hideMark/>
          </w:tcPr>
          <w:p w:rsidR="003E7116" w:rsidRPr="003E7116" w:rsidRDefault="003E7116" w:rsidP="003E7116">
            <w:pPr>
              <w:tabs>
                <w:tab w:val="left" w:pos="1524"/>
              </w:tabs>
              <w:jc w:val="center"/>
              <w:rPr>
                <w:b/>
                <w:bCs/>
              </w:rPr>
            </w:pPr>
            <w:bookmarkStart w:id="1" w:name="RANGE!A1:I43"/>
            <w:bookmarkEnd w:id="1"/>
            <w:r w:rsidRPr="003E7116">
              <w:rPr>
                <w:b/>
                <w:bCs/>
              </w:rPr>
              <w:t>Отчет об исполнении бюджета Афанасьевского муниципального образования по доходам за 1 полугодие 2020 года</w:t>
            </w:r>
          </w:p>
        </w:tc>
      </w:tr>
      <w:tr w:rsidR="003E7116" w:rsidRPr="003E7116" w:rsidTr="003E7116">
        <w:trPr>
          <w:gridAfter w:val="1"/>
          <w:trHeight w:val="105"/>
        </w:trPr>
        <w:tc>
          <w:tcPr>
            <w:tcW w:w="3558" w:type="pct"/>
            <w:gridSpan w:val="5"/>
            <w:tcBorders>
              <w:top w:val="nil"/>
              <w:left w:val="nil"/>
              <w:bottom w:val="nil"/>
              <w:right w:val="nil"/>
            </w:tcBorders>
            <w:shd w:val="clear" w:color="auto" w:fill="auto"/>
            <w:vAlign w:val="bottom"/>
            <w:hideMark/>
          </w:tcPr>
          <w:p w:rsidR="003E7116" w:rsidRPr="003E7116" w:rsidRDefault="003E7116" w:rsidP="003E7116">
            <w:pPr>
              <w:rPr>
                <w:rFonts w:ascii="MS Sans Serif" w:hAnsi="MS Sans Serif" w:cs="Arial"/>
                <w:sz w:val="17"/>
                <w:szCs w:val="17"/>
              </w:rPr>
            </w:pPr>
          </w:p>
        </w:tc>
        <w:tc>
          <w:tcPr>
            <w:tcW w:w="872"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c>
          <w:tcPr>
            <w:tcW w:w="262"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1997"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r w:rsidRPr="003E7116">
              <w:rPr>
                <w:rFonts w:ascii="MS Sans Serif" w:hAnsi="MS Sans Serif" w:cs="Arial"/>
                <w:sz w:val="17"/>
                <w:szCs w:val="17"/>
              </w:rPr>
              <w:t>Единица измерения руб.</w:t>
            </w:r>
          </w:p>
        </w:tc>
        <w:tc>
          <w:tcPr>
            <w:tcW w:w="449"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527"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584"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872"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262"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r>
      <w:tr w:rsidR="003E7116" w:rsidRPr="003E7116" w:rsidTr="003E7116">
        <w:trPr>
          <w:gridAfter w:val="1"/>
          <w:trHeight w:val="405"/>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lastRenderedPageBreak/>
              <w:t>КВД</w:t>
            </w:r>
          </w:p>
        </w:tc>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ind w:left="-717" w:firstLine="717"/>
              <w:jc w:val="center"/>
              <w:rPr>
                <w:b/>
                <w:bCs/>
                <w:sz w:val="16"/>
                <w:szCs w:val="16"/>
              </w:rPr>
            </w:pPr>
            <w:r w:rsidRPr="003E7116">
              <w:rPr>
                <w:b/>
                <w:bCs/>
                <w:sz w:val="16"/>
                <w:szCs w:val="16"/>
              </w:rPr>
              <w:t>Наименование КВД</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план 2020г</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план 1 полугодия 2020г</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кассовое исполнение на 01.07.2020</w:t>
            </w:r>
          </w:p>
        </w:tc>
        <w:tc>
          <w:tcPr>
            <w:tcW w:w="1134" w:type="pct"/>
            <w:gridSpan w:val="3"/>
            <w:tcBorders>
              <w:top w:val="single" w:sz="4" w:space="0" w:color="auto"/>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 xml:space="preserve">выполнение плана </w:t>
            </w:r>
            <w:proofErr w:type="gramStart"/>
            <w:r w:rsidRPr="003E7116">
              <w:rPr>
                <w:b/>
                <w:bCs/>
                <w:sz w:val="16"/>
                <w:szCs w:val="16"/>
              </w:rPr>
              <w:t>в</w:t>
            </w:r>
            <w:proofErr w:type="gramEnd"/>
            <w:r w:rsidRPr="003E7116">
              <w:rPr>
                <w:b/>
                <w:bCs/>
                <w:sz w:val="16"/>
                <w:szCs w:val="16"/>
              </w:rPr>
              <w:t xml:space="preserve">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13"/>
        </w:trPr>
        <w:tc>
          <w:tcPr>
            <w:tcW w:w="742"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556"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center"/>
              <w:rPr>
                <w:b/>
                <w:bCs/>
                <w:sz w:val="16"/>
                <w:szCs w:val="16"/>
              </w:rPr>
            </w:pPr>
            <w:r w:rsidRPr="003E7116">
              <w:rPr>
                <w:b/>
                <w:bCs/>
                <w:sz w:val="16"/>
                <w:szCs w:val="16"/>
              </w:rPr>
              <w:t xml:space="preserve">к </w:t>
            </w:r>
            <w:proofErr w:type="spellStart"/>
            <w:r w:rsidRPr="003E7116">
              <w:rPr>
                <w:b/>
                <w:bCs/>
                <w:sz w:val="16"/>
                <w:szCs w:val="16"/>
              </w:rPr>
              <w:t>год</w:t>
            </w:r>
            <w:proofErr w:type="gramStart"/>
            <w:r w:rsidRPr="003E7116">
              <w:rPr>
                <w:b/>
                <w:bCs/>
                <w:sz w:val="16"/>
                <w:szCs w:val="16"/>
              </w:rPr>
              <w:t>.н</w:t>
            </w:r>
            <w:proofErr w:type="gramEnd"/>
            <w:r w:rsidRPr="003E7116">
              <w:rPr>
                <w:b/>
                <w:bCs/>
                <w:sz w:val="16"/>
                <w:szCs w:val="16"/>
              </w:rPr>
              <w:t>азнач</w:t>
            </w:r>
            <w:proofErr w:type="spellEnd"/>
            <w:r w:rsidRPr="003E7116">
              <w:rPr>
                <w:b/>
                <w:bCs/>
                <w:sz w:val="16"/>
                <w:szCs w:val="16"/>
              </w:rPr>
              <w:t>.</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ind w:left="-386" w:firstLine="103"/>
              <w:jc w:val="center"/>
              <w:rPr>
                <w:b/>
                <w:bCs/>
                <w:sz w:val="16"/>
                <w:szCs w:val="16"/>
              </w:rPr>
            </w:pPr>
            <w:proofErr w:type="spellStart"/>
            <w:r w:rsidRPr="003E7116">
              <w:rPr>
                <w:b/>
                <w:bCs/>
                <w:sz w:val="16"/>
                <w:szCs w:val="16"/>
              </w:rPr>
              <w:t>кв</w:t>
            </w:r>
            <w:proofErr w:type="gramStart"/>
            <w:r w:rsidRPr="003E7116">
              <w:rPr>
                <w:b/>
                <w:bCs/>
                <w:sz w:val="16"/>
                <w:szCs w:val="16"/>
              </w:rPr>
              <w:t>.н</w:t>
            </w:r>
            <w:proofErr w:type="gramEnd"/>
            <w:r w:rsidRPr="003E7116">
              <w:rPr>
                <w:b/>
                <w:bCs/>
                <w:sz w:val="16"/>
                <w:szCs w:val="16"/>
              </w:rPr>
              <w:t>азнач</w:t>
            </w:r>
            <w:proofErr w:type="spellEnd"/>
            <w:r w:rsidRPr="003E7116">
              <w:rPr>
                <w:b/>
                <w:bCs/>
                <w:sz w:val="16"/>
                <w:szCs w:val="16"/>
              </w:rPr>
              <w:t>.</w:t>
            </w:r>
          </w:p>
        </w:tc>
        <w:tc>
          <w:tcPr>
            <w:tcW w:w="309"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НАЛОГОВЫЕ И НЕНАЛОГОВЫЕ ДОХОДЫ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2 087 833,64</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959 133,64</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959 539,82</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46,0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1.01.02000.01.0000.110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Налог на доходы физических лиц</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394 000,00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234 000,00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234 067,39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59,4</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1.01.02010.01.0000.110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394 000,00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234 000,00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234 067,39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59,4</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58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1.03.02000.01.0000.110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Акцизы по подакцизным товарам (продукции), производимым на территории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1 347 500,00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547 900,00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547 987,06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40,7</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1446"/>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1.03.02230.01.0000.110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610 700,00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259 600,00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259 625,74</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42,5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154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1.03.02240.01.0000.110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моторные масла для дизельных и (или) карбюраторных (</w:t>
            </w:r>
            <w:proofErr w:type="spellStart"/>
            <w:r w:rsidRPr="003E7116">
              <w:rPr>
                <w:sz w:val="16"/>
                <w:szCs w:val="16"/>
              </w:rPr>
              <w:t>инжекторных</w:t>
            </w:r>
            <w:proofErr w:type="spellEnd"/>
            <w:r w:rsidRPr="003E7116">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4 600,00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1 698,67</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36,9</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106,2</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1.03.02250.01.0000.110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830 300,00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338 300,00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338 337,10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40,7</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1.03.02260.01.0000.110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-98 100,00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-51 600,00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-51 674,45</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52,7</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100,1</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1.05.03000.01.0000.110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Единый сельскохозяйственный налог</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31 000,00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21 700,00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21 797,01</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70,3</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100,4</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bookmarkStart w:id="2" w:name="RANGE!A21"/>
            <w:bookmarkStart w:id="3" w:name="RANGE!A21:I22"/>
            <w:bookmarkEnd w:id="3"/>
            <w:r w:rsidRPr="003E7116">
              <w:rPr>
                <w:sz w:val="16"/>
                <w:szCs w:val="16"/>
              </w:rPr>
              <w:t>1.05.03010.01.0000.110</w:t>
            </w:r>
            <w:bookmarkEnd w:id="2"/>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Единый сельскохозяйственный налог</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31 000,00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21 700,00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bookmarkStart w:id="4" w:name="RANGE!G21"/>
            <w:r w:rsidRPr="003E7116">
              <w:rPr>
                <w:sz w:val="16"/>
                <w:szCs w:val="16"/>
              </w:rPr>
              <w:t>21 797,01</w:t>
            </w:r>
            <w:bookmarkEnd w:id="4"/>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70,3</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100,4</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1.06.01000.00.0000.110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Налог на имущество физических лиц</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33 000,00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5 400,00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5 471,69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16,6</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101,3</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7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1.06.01030.10.0000.110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33 000,00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5 400,00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5 471,69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16,6</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101,3</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1.06.06000.00.000</w:t>
            </w:r>
            <w:r w:rsidRPr="003E7116">
              <w:rPr>
                <w:b/>
                <w:bCs/>
                <w:sz w:val="16"/>
                <w:szCs w:val="16"/>
              </w:rPr>
              <w:lastRenderedPageBreak/>
              <w:t>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lastRenderedPageBreak/>
              <w:t>Земельный налог</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 xml:space="preserve">205 </w:t>
            </w:r>
            <w:r w:rsidRPr="003E7116">
              <w:rPr>
                <w:b/>
                <w:bCs/>
                <w:sz w:val="16"/>
                <w:szCs w:val="16"/>
              </w:rPr>
              <w:lastRenderedPageBreak/>
              <w:t>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lastRenderedPageBreak/>
              <w:t>113 600,00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113 683,03</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55,5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100,1</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lastRenderedPageBreak/>
              <w:t>1.06.06030.00.0000.110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Земельный налог с организаций</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150 000,00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108 000,00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108 053,97</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72,0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1.06.06040.00.0000.110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Земельный налог с физических лиц</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55 000,00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5 629,06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100,5</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102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1.08.04000.01.0000.110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3 100,00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3 100,00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83,8</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1.08.04020.01.0000.110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3 100,00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3 100,00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83,8</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1.13.01000.00.0000.130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Доходы от оказания платных услуг (работ)</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57 000,00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16 800,00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16 800,00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29,5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1.13.01990.00.0000.130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доходы от оказания платных услуг (работ)</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57 000,00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16 800,00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16 800,00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29,5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1.13.02000.00.0000.130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Доходы от компенсации затрат государства</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16 633,64</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16 633,64</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16 633,64</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1.13.02990.00.0000.130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доходы от компенсации затрат государства</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16 633,64</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16 633,64</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16 633,64</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b/>
                <w:bCs/>
                <w:sz w:val="16"/>
                <w:szCs w:val="16"/>
              </w:rPr>
            </w:pPr>
            <w:r w:rsidRPr="003E7116">
              <w:rPr>
                <w:b/>
                <w:bCs/>
                <w:sz w:val="16"/>
                <w:szCs w:val="16"/>
              </w:rPr>
              <w:t>БЕЗВОЗМЕЗДНЫЕ ПОСТУПЛЕНИЯ</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b/>
                <w:bCs/>
                <w:sz w:val="16"/>
                <w:szCs w:val="16"/>
              </w:rPr>
            </w:pPr>
            <w:r w:rsidRPr="003E7116">
              <w:rPr>
                <w:b/>
                <w:bCs/>
                <w:sz w:val="16"/>
                <w:szCs w:val="16"/>
              </w:rPr>
              <w:t>8 851 800,00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b/>
                <w:bCs/>
                <w:sz w:val="16"/>
                <w:szCs w:val="16"/>
              </w:rPr>
            </w:pPr>
            <w:r w:rsidRPr="003E7116">
              <w:rPr>
                <w:b/>
                <w:bCs/>
                <w:sz w:val="16"/>
                <w:szCs w:val="16"/>
              </w:rPr>
              <w:t>3 910 833,81</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b/>
                <w:bCs/>
                <w:sz w:val="16"/>
                <w:szCs w:val="16"/>
              </w:rPr>
            </w:pPr>
            <w:r w:rsidRPr="003E7116">
              <w:rPr>
                <w:b/>
                <w:bCs/>
                <w:sz w:val="16"/>
                <w:szCs w:val="16"/>
              </w:rPr>
              <w:t>3 910 833,81</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44,2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2.02.10000.00.0000.150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Дотации бюджетам бюджетной системы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7 086 100,00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3 761 345,56</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3 761 345,56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53,1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2.02.15001.00.0000.150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Дотации на выравнивание бюджетной обеспеченности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7 086 100,00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3 761 345,56</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3 761 345,56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53,1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2.02.20000.00.0000.150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Субсидии бюджетам бюджетной системы Российской Федерации (межбюджетные субсидии)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1 399 900,00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98 988,25</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98 988,25</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7,1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2.02.29999.00.0000.150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субсидии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1 399 900,00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98 988,25</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98 988,25</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7,1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2.02.30000.00.0000.150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Субвенции бюджетам бюджетной системы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126 300,00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50 500,00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50 500,00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7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2.02.30024.00.0000.150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Субвенции местным бюджетам на выполнение передаваемых полномочий субъектов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outlineLvl w:val="0"/>
              <w:rPr>
                <w:b/>
                <w:bCs/>
                <w:sz w:val="16"/>
                <w:szCs w:val="16"/>
              </w:rPr>
            </w:pPr>
            <w:r w:rsidRPr="003E7116">
              <w:rPr>
                <w:b/>
                <w:bCs/>
                <w:sz w:val="16"/>
                <w:szCs w:val="16"/>
              </w:rPr>
              <w:t>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7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2.02.35118.00.0000.150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125 600,00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50 500,00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50 500,00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40,2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2.02.40000.00.0000.150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Иные межбюджетные трансферты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239 500,00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rPr>
                <w:b/>
                <w:bCs/>
                <w:sz w:val="16"/>
                <w:szCs w:val="16"/>
              </w:rPr>
            </w:pPr>
            <w:r w:rsidRPr="003E7116">
              <w:rPr>
                <w:b/>
                <w:bCs/>
                <w:sz w:val="16"/>
                <w:szCs w:val="16"/>
              </w:rPr>
              <w:t>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gridAfter w:val="1"/>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2.02.49999.00.0000.150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межбюджетные трансферты, передаваемые бюджетам</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239 500,00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outlineLvl w:val="0"/>
              <w:rPr>
                <w:b/>
                <w:bCs/>
                <w:sz w:val="16"/>
                <w:szCs w:val="16"/>
              </w:rPr>
            </w:pPr>
            <w:r w:rsidRPr="003E7116">
              <w:rPr>
                <w:b/>
                <w:bCs/>
                <w:sz w:val="16"/>
                <w:szCs w:val="16"/>
              </w:rPr>
              <w:t>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gridAfter w:val="1"/>
          <w:trHeight w:val="27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3E7116" w:rsidRPr="003E7116" w:rsidRDefault="003E7116" w:rsidP="003E7116">
            <w:pPr>
              <w:jc w:val="center"/>
              <w:rPr>
                <w:b/>
                <w:bCs/>
                <w:sz w:val="16"/>
                <w:szCs w:val="16"/>
              </w:rPr>
            </w:pPr>
            <w:r w:rsidRPr="003E7116">
              <w:rPr>
                <w:b/>
                <w:bCs/>
                <w:sz w:val="16"/>
                <w:szCs w:val="16"/>
              </w:rPr>
              <w:t>Итого</w:t>
            </w:r>
          </w:p>
        </w:tc>
        <w:tc>
          <w:tcPr>
            <w:tcW w:w="1255"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rPr>
                <w:b/>
                <w:bCs/>
                <w:sz w:val="16"/>
                <w:szCs w:val="16"/>
              </w:rPr>
            </w:pPr>
            <w:r w:rsidRPr="003E7116">
              <w:rPr>
                <w:b/>
                <w:bCs/>
                <w:sz w:val="16"/>
                <w:szCs w:val="16"/>
              </w:rPr>
              <w:t> </w:t>
            </w:r>
          </w:p>
        </w:tc>
        <w:tc>
          <w:tcPr>
            <w:tcW w:w="449"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right"/>
              <w:rPr>
                <w:b/>
                <w:bCs/>
                <w:sz w:val="16"/>
                <w:szCs w:val="16"/>
              </w:rPr>
            </w:pPr>
            <w:r w:rsidRPr="003E7116">
              <w:rPr>
                <w:b/>
                <w:bCs/>
                <w:sz w:val="16"/>
                <w:szCs w:val="16"/>
              </w:rPr>
              <w:t>10 939 633,64</w:t>
            </w:r>
          </w:p>
        </w:tc>
        <w:tc>
          <w:tcPr>
            <w:tcW w:w="527"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right"/>
              <w:rPr>
                <w:b/>
                <w:bCs/>
                <w:sz w:val="16"/>
                <w:szCs w:val="16"/>
              </w:rPr>
            </w:pPr>
            <w:r w:rsidRPr="003E7116">
              <w:rPr>
                <w:b/>
                <w:bCs/>
                <w:sz w:val="16"/>
                <w:szCs w:val="16"/>
              </w:rPr>
              <w:t>4 869 967,45</w:t>
            </w:r>
          </w:p>
        </w:tc>
        <w:tc>
          <w:tcPr>
            <w:tcW w:w="584"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right"/>
              <w:rPr>
                <w:b/>
                <w:bCs/>
                <w:sz w:val="16"/>
                <w:szCs w:val="16"/>
              </w:rPr>
            </w:pPr>
            <w:r w:rsidRPr="003E7116">
              <w:rPr>
                <w:b/>
                <w:bCs/>
                <w:sz w:val="16"/>
                <w:szCs w:val="16"/>
              </w:rPr>
              <w:t>4 870 373,63</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44,5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bl>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tbl>
      <w:tblPr>
        <w:tblW w:w="5000" w:type="pct"/>
        <w:tblLook w:val="04A0" w:firstRow="1" w:lastRow="0" w:firstColumn="1" w:lastColumn="0" w:noHBand="0" w:noVBand="1"/>
      </w:tblPr>
      <w:tblGrid>
        <w:gridCol w:w="474"/>
        <w:gridCol w:w="290"/>
        <w:gridCol w:w="2128"/>
        <w:gridCol w:w="930"/>
        <w:gridCol w:w="842"/>
        <w:gridCol w:w="754"/>
        <w:gridCol w:w="806"/>
        <w:gridCol w:w="502"/>
        <w:gridCol w:w="390"/>
        <w:gridCol w:w="413"/>
        <w:gridCol w:w="416"/>
        <w:gridCol w:w="565"/>
        <w:gridCol w:w="115"/>
        <w:gridCol w:w="217"/>
        <w:gridCol w:w="706"/>
        <w:gridCol w:w="23"/>
      </w:tblGrid>
      <w:tr w:rsidR="003E7116" w:rsidRPr="003E7116" w:rsidTr="003E7116">
        <w:trPr>
          <w:trHeight w:val="30"/>
        </w:trPr>
        <w:tc>
          <w:tcPr>
            <w:tcW w:w="312"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bookmarkStart w:id="5" w:name="RANGE!A1:J80"/>
            <w:bookmarkStart w:id="6" w:name="_GoBack"/>
            <w:bookmarkEnd w:id="5"/>
          </w:p>
        </w:tc>
        <w:tc>
          <w:tcPr>
            <w:tcW w:w="1037"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625"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49"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70"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69"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370"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19"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112"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37"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r>
      <w:tr w:rsidR="003E7116" w:rsidRPr="003E7116" w:rsidTr="003E7116">
        <w:trPr>
          <w:gridAfter w:val="1"/>
          <w:wAfter w:w="94" w:type="pct"/>
          <w:trHeight w:val="435"/>
        </w:trPr>
        <w:tc>
          <w:tcPr>
            <w:tcW w:w="4906" w:type="pct"/>
            <w:gridSpan w:val="15"/>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r w:rsidRPr="003E7116">
              <w:rPr>
                <w:b/>
                <w:bCs/>
                <w:sz w:val="28"/>
                <w:szCs w:val="28"/>
              </w:rPr>
              <w:t>ОТЧЁТ</w:t>
            </w:r>
          </w:p>
        </w:tc>
      </w:tr>
      <w:tr w:rsidR="003E7116" w:rsidRPr="003E7116" w:rsidTr="003E7116">
        <w:trPr>
          <w:gridAfter w:val="1"/>
          <w:wAfter w:w="94" w:type="pct"/>
          <w:trHeight w:val="270"/>
        </w:trPr>
        <w:tc>
          <w:tcPr>
            <w:tcW w:w="4906" w:type="pct"/>
            <w:gridSpan w:val="15"/>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r w:rsidRPr="003E7116">
              <w:rPr>
                <w:b/>
                <w:bCs/>
                <w:sz w:val="28"/>
                <w:szCs w:val="28"/>
              </w:rPr>
              <w:t xml:space="preserve">об исполнении бюджета Афанасьевского муниципального образования по состоянию </w:t>
            </w:r>
          </w:p>
        </w:tc>
      </w:tr>
      <w:tr w:rsidR="003E7116" w:rsidRPr="003E7116" w:rsidTr="003E7116">
        <w:trPr>
          <w:gridAfter w:val="1"/>
          <w:wAfter w:w="94" w:type="pct"/>
          <w:trHeight w:val="270"/>
        </w:trPr>
        <w:tc>
          <w:tcPr>
            <w:tcW w:w="4906" w:type="pct"/>
            <w:gridSpan w:val="15"/>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r w:rsidRPr="003E7116">
              <w:rPr>
                <w:b/>
                <w:bCs/>
                <w:sz w:val="28"/>
                <w:szCs w:val="28"/>
              </w:rPr>
              <w:lastRenderedPageBreak/>
              <w:t xml:space="preserve">                   на 01 июля 2020 года по расходам</w:t>
            </w:r>
          </w:p>
        </w:tc>
      </w:tr>
      <w:tr w:rsidR="003E7116" w:rsidRPr="003E7116" w:rsidTr="003E7116">
        <w:trPr>
          <w:gridAfter w:val="1"/>
          <w:wAfter w:w="94" w:type="pct"/>
          <w:trHeight w:val="270"/>
        </w:trPr>
        <w:tc>
          <w:tcPr>
            <w:tcW w:w="209"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1140"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625"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449"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470"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569"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169"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402"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336"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537"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r>
      <w:tr w:rsidR="003E7116" w:rsidRPr="003E7116" w:rsidTr="003E7116">
        <w:trPr>
          <w:gridAfter w:val="1"/>
          <w:wAfter w:w="94" w:type="pct"/>
          <w:trHeight w:val="240"/>
        </w:trPr>
        <w:tc>
          <w:tcPr>
            <w:tcW w:w="209" w:type="pct"/>
            <w:tcBorders>
              <w:top w:val="nil"/>
              <w:left w:val="nil"/>
              <w:bottom w:val="nil"/>
              <w:right w:val="nil"/>
            </w:tcBorders>
            <w:shd w:val="clear" w:color="auto" w:fill="auto"/>
            <w:noWrap/>
            <w:vAlign w:val="bottom"/>
            <w:hideMark/>
          </w:tcPr>
          <w:p w:rsidR="003E7116" w:rsidRPr="003E7116" w:rsidRDefault="003E7116" w:rsidP="003E7116">
            <w:pPr>
              <w:rPr>
                <w:b/>
                <w:bCs/>
                <w:sz w:val="18"/>
                <w:szCs w:val="18"/>
              </w:rPr>
            </w:pPr>
          </w:p>
        </w:tc>
        <w:tc>
          <w:tcPr>
            <w:tcW w:w="1140" w:type="pct"/>
            <w:gridSpan w:val="2"/>
            <w:tcBorders>
              <w:top w:val="nil"/>
              <w:left w:val="nil"/>
              <w:bottom w:val="nil"/>
              <w:right w:val="nil"/>
            </w:tcBorders>
            <w:shd w:val="clear" w:color="auto" w:fill="auto"/>
            <w:noWrap/>
            <w:vAlign w:val="bottom"/>
            <w:hideMark/>
          </w:tcPr>
          <w:p w:rsidR="003E7116" w:rsidRPr="003E7116" w:rsidRDefault="003E7116" w:rsidP="003E7116">
            <w:pPr>
              <w:rPr>
                <w:b/>
                <w:bCs/>
                <w:sz w:val="18"/>
                <w:szCs w:val="18"/>
              </w:rPr>
            </w:pPr>
          </w:p>
        </w:tc>
        <w:tc>
          <w:tcPr>
            <w:tcW w:w="625"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49"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70"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69"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169"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02"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336"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37"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r>
      <w:tr w:rsidR="003E7116" w:rsidRPr="003E7116" w:rsidTr="003E7116">
        <w:trPr>
          <w:gridAfter w:val="1"/>
          <w:wAfter w:w="94" w:type="pct"/>
          <w:trHeight w:val="255"/>
        </w:trPr>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proofErr w:type="spellStart"/>
            <w:r w:rsidRPr="003E7116">
              <w:rPr>
                <w:b/>
                <w:bCs/>
                <w:sz w:val="18"/>
                <w:szCs w:val="18"/>
              </w:rPr>
              <w:t>РзПР</w:t>
            </w:r>
            <w:proofErr w:type="spellEnd"/>
          </w:p>
        </w:tc>
        <w:tc>
          <w:tcPr>
            <w:tcW w:w="114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Расходы</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Уточненный  план год, руб.</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Уточненный план на 1 полугодие</w:t>
            </w:r>
            <w:proofErr w:type="gramStart"/>
            <w:r w:rsidRPr="003E7116">
              <w:rPr>
                <w:b/>
                <w:bCs/>
                <w:sz w:val="18"/>
                <w:szCs w:val="18"/>
              </w:rPr>
              <w:t xml:space="preserve"> ,</w:t>
            </w:r>
            <w:proofErr w:type="gramEnd"/>
            <w:r w:rsidRPr="003E7116">
              <w:rPr>
                <w:b/>
                <w:bCs/>
                <w:sz w:val="18"/>
                <w:szCs w:val="18"/>
              </w:rPr>
              <w:t xml:space="preserve"> руб.</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Исполнено на 01.07.2020., руб.</w:t>
            </w:r>
          </w:p>
        </w:tc>
        <w:tc>
          <w:tcPr>
            <w:tcW w:w="738" w:type="pct"/>
            <w:gridSpan w:val="3"/>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 выполнения</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Структура расходов</w:t>
            </w:r>
          </w:p>
        </w:tc>
        <w:tc>
          <w:tcPr>
            <w:tcW w:w="3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 от общего расхода</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Отклонение, руб.</w:t>
            </w:r>
          </w:p>
        </w:tc>
      </w:tr>
      <w:tr w:rsidR="003E7116" w:rsidRPr="003E7116" w:rsidTr="003E7116">
        <w:trPr>
          <w:gridAfter w:val="1"/>
          <w:wAfter w:w="94" w:type="pct"/>
          <w:trHeight w:val="705"/>
        </w:trPr>
        <w:tc>
          <w:tcPr>
            <w:tcW w:w="209"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1140"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к годовому назначению</w:t>
            </w:r>
          </w:p>
        </w:tc>
        <w:tc>
          <w:tcPr>
            <w:tcW w:w="403"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к полугод</w:t>
            </w:r>
            <w:proofErr w:type="gramStart"/>
            <w:r w:rsidRPr="003E7116">
              <w:rPr>
                <w:b/>
                <w:bCs/>
                <w:sz w:val="18"/>
                <w:szCs w:val="18"/>
              </w:rPr>
              <w:t>.</w:t>
            </w:r>
            <w:proofErr w:type="gramEnd"/>
            <w:r w:rsidRPr="003E7116">
              <w:rPr>
                <w:b/>
                <w:bCs/>
                <w:sz w:val="18"/>
                <w:szCs w:val="18"/>
              </w:rPr>
              <w:t xml:space="preserve"> </w:t>
            </w:r>
            <w:proofErr w:type="gramStart"/>
            <w:r w:rsidRPr="003E7116">
              <w:rPr>
                <w:b/>
                <w:bCs/>
                <w:sz w:val="18"/>
                <w:szCs w:val="18"/>
              </w:rPr>
              <w:t>н</w:t>
            </w:r>
            <w:proofErr w:type="gramEnd"/>
            <w:r w:rsidRPr="003E7116">
              <w:rPr>
                <w:b/>
                <w:bCs/>
                <w:sz w:val="18"/>
                <w:szCs w:val="18"/>
              </w:rPr>
              <w:t>азначению</w:t>
            </w: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336"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0100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proofErr w:type="spellStart"/>
            <w:r w:rsidRPr="003E7116">
              <w:rPr>
                <w:b/>
                <w:bCs/>
                <w:sz w:val="18"/>
                <w:szCs w:val="18"/>
              </w:rPr>
              <w:t>Гос</w:t>
            </w:r>
            <w:proofErr w:type="gramStart"/>
            <w:r w:rsidRPr="003E7116">
              <w:rPr>
                <w:b/>
                <w:bCs/>
                <w:sz w:val="18"/>
                <w:szCs w:val="18"/>
              </w:rPr>
              <w:t>.у</w:t>
            </w:r>
            <w:proofErr w:type="gramEnd"/>
            <w:r w:rsidRPr="003E7116">
              <w:rPr>
                <w:b/>
                <w:bCs/>
                <w:sz w:val="18"/>
                <w:szCs w:val="18"/>
              </w:rPr>
              <w:t>прав.и</w:t>
            </w:r>
            <w:proofErr w:type="spellEnd"/>
            <w:r w:rsidRPr="003E7116">
              <w:rPr>
                <w:b/>
                <w:bCs/>
                <w:sz w:val="18"/>
                <w:szCs w:val="18"/>
              </w:rPr>
              <w:t xml:space="preserve"> органы </w:t>
            </w:r>
            <w:proofErr w:type="spellStart"/>
            <w:r w:rsidRPr="003E7116">
              <w:rPr>
                <w:b/>
                <w:bCs/>
                <w:sz w:val="18"/>
                <w:szCs w:val="18"/>
              </w:rPr>
              <w:t>мест.управ</w:t>
            </w:r>
            <w:proofErr w:type="spellEnd"/>
            <w:r w:rsidRPr="003E7116">
              <w:rPr>
                <w:b/>
                <w:bCs/>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2 807 281,33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1 447 095,13</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1 447 095,13</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51,5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30,62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зарплата с начислениями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2 606 003,93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1 369 834,35</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1 369 834,35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52,6</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94,7</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28,99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в том числе зарплата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1 961 533,00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1 079 057,81</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1 079 057,81</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55,0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74,6</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22,84</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 xml:space="preserve">                   начисления  </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644 470,93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290 776,54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290 776,54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45,1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20,1</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6,15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0102</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Глава администрации поселения</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855 193,30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451 663,89</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451 663,89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52,8</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31,2</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9,56</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зарплата с начислениями </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855 193,30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451 663,89</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451 663,89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52,8</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31,2</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9,56</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662 193,30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348 915,74</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348 915,74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52,7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24,1</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7,38</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  </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193 000,00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102 748,15</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102 748,15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53,2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7,1</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2,17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0104</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Центральный аппарат</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1 929 388,03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995 431,24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995 431,24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51,6</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68,8</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21,07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зарплата с начислениями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1 750 810,63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918 170,46</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918 170,46</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52,4</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63,4</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19,43</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1 299 339,70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730 142,07</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730 142,07</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56,2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50,5</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15,45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451 470,93</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188 028,39</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188 028,39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41,6</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13,0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3,98</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0111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Резервный фонд</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20 000,00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0113</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Другие общегосударственные вопросы</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2 700,00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0200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r w:rsidRPr="003E7116">
              <w:rPr>
                <w:b/>
                <w:bCs/>
                <w:sz w:val="18"/>
                <w:szCs w:val="18"/>
              </w:rPr>
              <w:t>Национальная оборона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125 600,00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50 500,00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50 500,00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0203</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Мобилизационная и вневойсковая подготовка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125 600,00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Зарплата с начислениями - всего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121 300,00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50 065,00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50 065,00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41,3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99,1</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1,06</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93 164,00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39 557,90</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39 557,90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42,5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78,3</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0,84</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 на </w:t>
            </w:r>
            <w:proofErr w:type="spellStart"/>
            <w:r w:rsidRPr="003E7116">
              <w:rPr>
                <w:sz w:val="18"/>
                <w:szCs w:val="18"/>
              </w:rPr>
              <w:t>опл</w:t>
            </w:r>
            <w:proofErr w:type="spellEnd"/>
            <w:r w:rsidRPr="003E7116">
              <w:rPr>
                <w:sz w:val="18"/>
                <w:szCs w:val="18"/>
              </w:rPr>
              <w:t>. труда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28 136,00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10 507,10</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10 507,10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37,3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20,8</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0,22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45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0300</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b/>
                <w:bCs/>
                <w:sz w:val="18"/>
                <w:szCs w:val="18"/>
              </w:rPr>
            </w:pPr>
            <w:r w:rsidRPr="003E7116">
              <w:rPr>
                <w:b/>
                <w:bCs/>
                <w:sz w:val="18"/>
                <w:szCs w:val="18"/>
              </w:rPr>
              <w:t>Национальная безопасность и правоохранительная деятельность</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90 500,00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0314</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sz w:val="18"/>
                <w:szCs w:val="18"/>
              </w:rPr>
            </w:pPr>
            <w:r w:rsidRPr="003E7116">
              <w:rPr>
                <w:sz w:val="18"/>
                <w:szCs w:val="18"/>
              </w:rPr>
              <w:t>Обеспечение пожарной безопасности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90 500,00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4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0400</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b/>
                <w:bCs/>
                <w:sz w:val="18"/>
                <w:szCs w:val="18"/>
              </w:rPr>
            </w:pPr>
            <w:r w:rsidRPr="003E7116">
              <w:rPr>
                <w:b/>
                <w:bCs/>
                <w:sz w:val="18"/>
                <w:szCs w:val="18"/>
              </w:rPr>
              <w:t>Национальная экономика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2 280 533,75</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75 356,84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75 356,84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1,59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0409</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sz w:val="18"/>
                <w:szCs w:val="18"/>
              </w:rPr>
            </w:pPr>
            <w:r w:rsidRPr="003E7116">
              <w:rPr>
                <w:sz w:val="18"/>
                <w:szCs w:val="18"/>
              </w:rPr>
              <w:t>Дорожное хозяйств</w:t>
            </w:r>
            <w:proofErr w:type="gramStart"/>
            <w:r w:rsidRPr="003E7116">
              <w:rPr>
                <w:sz w:val="18"/>
                <w:szCs w:val="18"/>
              </w:rPr>
              <w:t>о(</w:t>
            </w:r>
            <w:proofErr w:type="gramEnd"/>
            <w:r w:rsidRPr="003E7116">
              <w:rPr>
                <w:sz w:val="18"/>
                <w:szCs w:val="18"/>
              </w:rPr>
              <w:t>дорожные фонды)</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2 269 833,75</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75 356,84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75 356,84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43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0412</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sz w:val="18"/>
                <w:szCs w:val="18"/>
              </w:rPr>
            </w:pPr>
            <w:r w:rsidRPr="003E7116">
              <w:rPr>
                <w:sz w:val="18"/>
                <w:szCs w:val="18"/>
              </w:rPr>
              <w:t>Другие вопросы в области национальной экономики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10 700,00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5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0500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r w:rsidRPr="003E7116">
              <w:rPr>
                <w:b/>
                <w:bCs/>
                <w:sz w:val="18"/>
                <w:szCs w:val="18"/>
              </w:rPr>
              <w:t>Жилищно-коммунальное хозяйство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1 120 600,00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114 775,95</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114 775,95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2,43</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5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0502</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Коммунальное хозяйство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149 100,00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100 000,00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67,1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87,1</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2,12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5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0503</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Благоустройство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971 500,00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14 775,95</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14 775,95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12,9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0,31</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30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lastRenderedPageBreak/>
              <w:t>0700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Образование</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16 500,00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16 500,00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75,0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0,35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49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0705</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i/>
                <w:iCs/>
                <w:sz w:val="18"/>
                <w:szCs w:val="18"/>
              </w:rPr>
            </w:pPr>
            <w:r w:rsidRPr="003E7116">
              <w:rPr>
                <w:i/>
                <w:iCs/>
                <w:sz w:val="18"/>
                <w:szCs w:val="18"/>
              </w:rPr>
              <w:t>Профессиональная подготовка, переподготовка и повышение квалификации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16 500,00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16 500,00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75,0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0,35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0800</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b/>
                <w:bCs/>
                <w:sz w:val="18"/>
                <w:szCs w:val="18"/>
              </w:rPr>
            </w:pPr>
            <w:r w:rsidRPr="003E7116">
              <w:rPr>
                <w:b/>
                <w:bCs/>
                <w:sz w:val="18"/>
                <w:szCs w:val="18"/>
              </w:rPr>
              <w:t>Культура, кинематография</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3 625 800,00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2 054 988,00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2 054 988,00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56,7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43,49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0801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Культура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3 625 800,00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2 054 988,00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2 054 988,00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56,7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43,49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Зарплата с начислениями - всего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1 965 791,00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1 437 431,81</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1 437 431,81</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69,9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30,42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1 499 791,00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1 110 441,32</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1 110 441,32</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74,0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54,0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23,50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 на </w:t>
            </w:r>
            <w:proofErr w:type="spellStart"/>
            <w:r w:rsidRPr="003E7116">
              <w:rPr>
                <w:sz w:val="18"/>
                <w:szCs w:val="18"/>
              </w:rPr>
              <w:t>опл</w:t>
            </w:r>
            <w:proofErr w:type="spellEnd"/>
            <w:r w:rsidRPr="003E7116">
              <w:rPr>
                <w:sz w:val="18"/>
                <w:szCs w:val="18"/>
              </w:rPr>
              <w:t>. труда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466 000,00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326 990,49</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326 990,49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6,92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1000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r w:rsidRPr="003E7116">
              <w:rPr>
                <w:b/>
                <w:bCs/>
                <w:sz w:val="18"/>
                <w:szCs w:val="18"/>
              </w:rPr>
              <w:t>Социальная политика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452 309,40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226 486,50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226 486,50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50,1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4,79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2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1001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Пенсионное обеспечение</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452 309,40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226 486,50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226 486,50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4,79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1100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Физическая культура и спорт</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133 500,00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1101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 xml:space="preserve">Физическая культура </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133 500,00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48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1300</w:t>
            </w:r>
          </w:p>
        </w:tc>
        <w:tc>
          <w:tcPr>
            <w:tcW w:w="1140" w:type="pct"/>
            <w:gridSpan w:val="2"/>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i/>
                <w:iCs/>
                <w:sz w:val="18"/>
                <w:szCs w:val="18"/>
              </w:rPr>
            </w:pPr>
            <w:r w:rsidRPr="003E7116">
              <w:rPr>
                <w:b/>
                <w:bCs/>
                <w:i/>
                <w:iCs/>
                <w:sz w:val="18"/>
                <w:szCs w:val="18"/>
              </w:rPr>
              <w:t>Обслуживание государственного и муниципального долга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48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1301</w:t>
            </w:r>
          </w:p>
        </w:tc>
        <w:tc>
          <w:tcPr>
            <w:tcW w:w="1140" w:type="pct"/>
            <w:gridSpan w:val="2"/>
            <w:tcBorders>
              <w:top w:val="nil"/>
              <w:left w:val="nil"/>
              <w:bottom w:val="single" w:sz="4" w:space="0" w:color="auto"/>
              <w:right w:val="single" w:sz="4" w:space="0" w:color="auto"/>
            </w:tcBorders>
            <w:shd w:val="clear" w:color="auto" w:fill="auto"/>
            <w:vAlign w:val="bottom"/>
            <w:hideMark/>
          </w:tcPr>
          <w:p w:rsidR="003E7116" w:rsidRPr="003E7116" w:rsidRDefault="003E7116" w:rsidP="003E7116">
            <w:pPr>
              <w:rPr>
                <w:i/>
                <w:iCs/>
                <w:sz w:val="18"/>
                <w:szCs w:val="18"/>
              </w:rPr>
            </w:pPr>
            <w:r w:rsidRPr="003E7116">
              <w:rPr>
                <w:i/>
                <w:iCs/>
                <w:sz w:val="18"/>
                <w:szCs w:val="18"/>
              </w:rPr>
              <w:t>Обслуживание государственного внутреннего и муниципального долга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72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1400</w:t>
            </w:r>
          </w:p>
        </w:tc>
        <w:tc>
          <w:tcPr>
            <w:tcW w:w="1140" w:type="pct"/>
            <w:gridSpan w:val="2"/>
            <w:tcBorders>
              <w:top w:val="nil"/>
              <w:left w:val="nil"/>
              <w:bottom w:val="single" w:sz="4" w:space="0" w:color="auto"/>
              <w:right w:val="single" w:sz="4" w:space="0" w:color="auto"/>
            </w:tcBorders>
            <w:shd w:val="clear" w:color="auto" w:fill="auto"/>
            <w:vAlign w:val="bottom"/>
            <w:hideMark/>
          </w:tcPr>
          <w:p w:rsidR="003E7116" w:rsidRPr="003E7116" w:rsidRDefault="003E7116" w:rsidP="003E7116">
            <w:pPr>
              <w:rPr>
                <w:b/>
                <w:bCs/>
                <w:sz w:val="18"/>
                <w:szCs w:val="18"/>
              </w:rPr>
            </w:pPr>
            <w:r w:rsidRPr="003E7116">
              <w:rPr>
                <w:b/>
                <w:bCs/>
                <w:sz w:val="18"/>
                <w:szCs w:val="18"/>
              </w:rPr>
              <w:t>Межбюджетные трансферты общего характера бюджетам бюджетной системы Российской Федерации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1 607 169,20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739 647,10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739 647,10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46,0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15,65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48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1403</w:t>
            </w:r>
          </w:p>
        </w:tc>
        <w:tc>
          <w:tcPr>
            <w:tcW w:w="1140" w:type="pct"/>
            <w:gridSpan w:val="2"/>
            <w:tcBorders>
              <w:top w:val="nil"/>
              <w:left w:val="nil"/>
              <w:bottom w:val="single" w:sz="4" w:space="0" w:color="auto"/>
              <w:right w:val="single" w:sz="4" w:space="0" w:color="auto"/>
            </w:tcBorders>
            <w:shd w:val="clear" w:color="auto" w:fill="auto"/>
            <w:vAlign w:val="bottom"/>
            <w:hideMark/>
          </w:tcPr>
          <w:p w:rsidR="003E7116" w:rsidRPr="003E7116" w:rsidRDefault="003E7116" w:rsidP="003E7116">
            <w:pPr>
              <w:rPr>
                <w:i/>
                <w:iCs/>
                <w:sz w:val="18"/>
                <w:szCs w:val="18"/>
              </w:rPr>
            </w:pPr>
            <w:r w:rsidRPr="003E7116">
              <w:rPr>
                <w:i/>
                <w:iCs/>
                <w:sz w:val="18"/>
                <w:szCs w:val="18"/>
              </w:rPr>
              <w:t>Прочие межбюджетные трансферты общего характера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1 607 169,20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739 647,10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739 647,10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46,0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15,65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rPr>
                <w:b/>
                <w:bCs/>
                <w:sz w:val="18"/>
                <w:szCs w:val="18"/>
              </w:rPr>
            </w:pPr>
            <w:r w:rsidRPr="003E7116">
              <w:rPr>
                <w:b/>
                <w:bCs/>
                <w:sz w:val="18"/>
                <w:szCs w:val="18"/>
              </w:rPr>
              <w:t>ИТОГО РАСХОДЫ</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12 267 293,68</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4 725 349,52</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4 725 349,52</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38,5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rPr>
                <w:b/>
                <w:bCs/>
                <w:i/>
                <w:iCs/>
                <w:sz w:val="18"/>
                <w:szCs w:val="18"/>
              </w:rPr>
            </w:pPr>
            <w:r w:rsidRPr="003E7116">
              <w:rPr>
                <w:b/>
                <w:bCs/>
                <w:i/>
                <w:iCs/>
                <w:sz w:val="18"/>
                <w:szCs w:val="18"/>
              </w:rPr>
              <w:t>ЗАРПЛАТА С НАЧИСЛЕНИЯМИ, ИТОГО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4 693 094,93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2 857 331,16</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2 857 331,16</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60,9</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60,47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rPr>
                <w:i/>
                <w:iCs/>
                <w:sz w:val="18"/>
                <w:szCs w:val="18"/>
              </w:rPr>
            </w:pPr>
            <w:r w:rsidRPr="003E7116">
              <w:rPr>
                <w:i/>
                <w:iCs/>
                <w:sz w:val="18"/>
                <w:szCs w:val="18"/>
              </w:rPr>
              <w:t xml:space="preserve">           в том числе зарплата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3 554 488,00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2 229 057,03</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2 229 057,03</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62,7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47,17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rPr>
                <w:i/>
                <w:iCs/>
                <w:sz w:val="18"/>
                <w:szCs w:val="18"/>
              </w:rPr>
            </w:pPr>
            <w:r w:rsidRPr="003E7116">
              <w:rPr>
                <w:i/>
                <w:iCs/>
                <w:sz w:val="18"/>
                <w:szCs w:val="18"/>
              </w:rPr>
              <w:t xml:space="preserve">                       начисления на </w:t>
            </w:r>
            <w:proofErr w:type="spellStart"/>
            <w:r w:rsidRPr="003E7116">
              <w:rPr>
                <w:i/>
                <w:iCs/>
                <w:sz w:val="18"/>
                <w:szCs w:val="18"/>
              </w:rPr>
              <w:t>опл</w:t>
            </w:r>
            <w:proofErr w:type="spellEnd"/>
            <w:r w:rsidRPr="003E7116">
              <w:rPr>
                <w:i/>
                <w:iCs/>
                <w:sz w:val="18"/>
                <w:szCs w:val="18"/>
              </w:rPr>
              <w:t>. труда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1 138 606,93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628 274,13</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628 274,13</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55,2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13,30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Коммунальные услуги</w:t>
            </w:r>
          </w:p>
        </w:tc>
        <w:tc>
          <w:tcPr>
            <w:tcW w:w="625" w:type="pct"/>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977 457,32</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i/>
                <w:iCs/>
                <w:sz w:val="16"/>
                <w:szCs w:val="16"/>
              </w:rPr>
            </w:pPr>
            <w:r w:rsidRPr="003E7116">
              <w:rPr>
                <w:i/>
                <w:iCs/>
                <w:sz w:val="16"/>
                <w:szCs w:val="16"/>
              </w:rPr>
              <w:t>593 965,08</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i/>
                <w:iCs/>
                <w:sz w:val="16"/>
                <w:szCs w:val="16"/>
              </w:rPr>
            </w:pPr>
            <w:r w:rsidRPr="003E7116">
              <w:rPr>
                <w:i/>
                <w:iCs/>
                <w:sz w:val="16"/>
                <w:szCs w:val="16"/>
              </w:rPr>
              <w:t>593 965,08</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60,8</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100,0</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12,57</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nil"/>
              <w:right w:val="nil"/>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Приобретение</w:t>
            </w:r>
          </w:p>
        </w:tc>
        <w:tc>
          <w:tcPr>
            <w:tcW w:w="625" w:type="pct"/>
            <w:tcBorders>
              <w:top w:val="nil"/>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510 380,00</w:t>
            </w:r>
          </w:p>
        </w:tc>
        <w:tc>
          <w:tcPr>
            <w:tcW w:w="449" w:type="pct"/>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104 999,00</w:t>
            </w:r>
          </w:p>
        </w:tc>
        <w:tc>
          <w:tcPr>
            <w:tcW w:w="470" w:type="pct"/>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104 999,00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20,6</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2,22</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Превышение доходов над расходами</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-1 327 660,04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144 617,93</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145 024,11</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Бюджетный кредит</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6"/>
                <w:szCs w:val="16"/>
              </w:rPr>
            </w:pPr>
            <w:r w:rsidRPr="003E7116">
              <w:rPr>
                <w:b/>
                <w:bCs/>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xml:space="preserve">Прочие источники </w:t>
            </w:r>
            <w:proofErr w:type="spellStart"/>
            <w:r w:rsidRPr="003E7116">
              <w:rPr>
                <w:sz w:val="18"/>
                <w:szCs w:val="18"/>
              </w:rPr>
              <w:t>внутр</w:t>
            </w:r>
            <w:proofErr w:type="gramStart"/>
            <w:r w:rsidRPr="003E7116">
              <w:rPr>
                <w:sz w:val="18"/>
                <w:szCs w:val="18"/>
              </w:rPr>
              <w:t>.ф</w:t>
            </w:r>
            <w:proofErr w:type="gramEnd"/>
            <w:r w:rsidRPr="003E7116">
              <w:rPr>
                <w:sz w:val="18"/>
                <w:szCs w:val="18"/>
              </w:rPr>
              <w:t>инансир</w:t>
            </w:r>
            <w:proofErr w:type="spellEnd"/>
            <w:r w:rsidRPr="003E7116">
              <w:rPr>
                <w:sz w:val="18"/>
                <w:szCs w:val="18"/>
              </w:rPr>
              <w:t>.</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72 000,00</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Изменение ост-ка средств на счетах</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1 255 660,04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-144 617,93</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-145 024,11</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Увеличение остатков бюджетных средств</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-11 011 633,64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-4 869 967,45</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-4 897 277,38</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Уменьшение остатков бюджетных средств</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12 267 293,68</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4 725 349,52</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4 752 253,27</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nil"/>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nil"/>
              <w:right w:val="single" w:sz="4" w:space="0" w:color="auto"/>
            </w:tcBorders>
            <w:shd w:val="clear" w:color="000000" w:fill="FFFFFF"/>
            <w:noWrap/>
            <w:vAlign w:val="bottom"/>
            <w:hideMark/>
          </w:tcPr>
          <w:p w:rsidR="003E7116" w:rsidRPr="003E7116" w:rsidRDefault="003E7116" w:rsidP="003E7116">
            <w:pPr>
              <w:rPr>
                <w:b/>
                <w:bCs/>
                <w:sz w:val="18"/>
                <w:szCs w:val="18"/>
              </w:rPr>
            </w:pPr>
            <w:r w:rsidRPr="003E7116">
              <w:rPr>
                <w:b/>
                <w:bCs/>
                <w:sz w:val="18"/>
                <w:szCs w:val="18"/>
              </w:rPr>
              <w:t>ДОХОДЫ</w:t>
            </w:r>
          </w:p>
        </w:tc>
        <w:tc>
          <w:tcPr>
            <w:tcW w:w="625" w:type="pct"/>
            <w:tcBorders>
              <w:top w:val="nil"/>
              <w:left w:val="nil"/>
              <w:bottom w:val="nil"/>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10 939 633,64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4 869 967,45</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4 870 373,63</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single" w:sz="4" w:space="0" w:color="auto"/>
              <w:left w:val="single" w:sz="4" w:space="0" w:color="auto"/>
              <w:bottom w:val="nil"/>
              <w:right w:val="nil"/>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в том числе внутренние обороты</w:t>
            </w:r>
          </w:p>
        </w:tc>
        <w:tc>
          <w:tcPr>
            <w:tcW w:w="625" w:type="pct"/>
            <w:tcBorders>
              <w:top w:val="single" w:sz="4" w:space="0" w:color="auto"/>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6 865 400,00</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3 536 495,56</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3 536 495,60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single" w:sz="4" w:space="0" w:color="auto"/>
              <w:left w:val="single" w:sz="4" w:space="0" w:color="auto"/>
              <w:bottom w:val="nil"/>
              <w:right w:val="nil"/>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доходы за минусом внутренних оборотов</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4 074 233,64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1 333 471,89</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1 333 878,03</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lastRenderedPageBreak/>
              <w:t> </w:t>
            </w:r>
          </w:p>
        </w:tc>
        <w:tc>
          <w:tcPr>
            <w:tcW w:w="1140" w:type="pct"/>
            <w:gridSpan w:val="2"/>
            <w:tcBorders>
              <w:top w:val="nil"/>
              <w:left w:val="nil"/>
              <w:bottom w:val="single" w:sz="4" w:space="0" w:color="auto"/>
              <w:right w:val="single" w:sz="4" w:space="0" w:color="auto"/>
            </w:tcBorders>
            <w:shd w:val="clear" w:color="000000" w:fill="FFFFFF"/>
            <w:vAlign w:val="bottom"/>
            <w:hideMark/>
          </w:tcPr>
          <w:p w:rsidR="003E7116" w:rsidRPr="003E7116" w:rsidRDefault="003E7116" w:rsidP="003E7116">
            <w:pPr>
              <w:rPr>
                <w:sz w:val="18"/>
                <w:szCs w:val="18"/>
              </w:rPr>
            </w:pPr>
            <w:r w:rsidRPr="003E7116">
              <w:rPr>
                <w:sz w:val="18"/>
                <w:szCs w:val="18"/>
              </w:rPr>
              <w:t xml:space="preserve">% направления средств на выплату </w:t>
            </w:r>
            <w:proofErr w:type="spellStart"/>
            <w:r w:rsidRPr="003E7116">
              <w:rPr>
                <w:sz w:val="18"/>
                <w:szCs w:val="18"/>
              </w:rPr>
              <w:t>з</w:t>
            </w:r>
            <w:proofErr w:type="gramStart"/>
            <w:r w:rsidRPr="003E7116">
              <w:rPr>
                <w:sz w:val="18"/>
                <w:szCs w:val="18"/>
              </w:rPr>
              <w:t>.п</w:t>
            </w:r>
            <w:proofErr w:type="gramEnd"/>
            <w:r w:rsidRPr="003E7116">
              <w:rPr>
                <w:sz w:val="18"/>
                <w:szCs w:val="18"/>
              </w:rPr>
              <w:t>латы</w:t>
            </w:r>
            <w:proofErr w:type="spellEnd"/>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49" w:type="pct"/>
            <w:tcBorders>
              <w:top w:val="nil"/>
              <w:left w:val="nil"/>
              <w:bottom w:val="single" w:sz="4" w:space="0" w:color="auto"/>
              <w:right w:val="nil"/>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70" w:type="pct"/>
            <w:tcBorders>
              <w:top w:val="nil"/>
              <w:left w:val="single" w:sz="4" w:space="0" w:color="auto"/>
              <w:bottom w:val="single" w:sz="4" w:space="0" w:color="auto"/>
              <w:right w:val="nil"/>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67,30</w:t>
            </w:r>
          </w:p>
        </w:tc>
        <w:tc>
          <w:tcPr>
            <w:tcW w:w="336"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bookmarkEnd w:id="6"/>
    </w:tbl>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 w:rsidR="003E7116" w:rsidRPr="003E7116" w:rsidRDefault="003E7116" w:rsidP="003E7116">
      <w:pPr>
        <w:jc w:val="center"/>
        <w:rPr>
          <w:b/>
        </w:rPr>
      </w:pPr>
    </w:p>
    <w:p w:rsidR="003E7116" w:rsidRPr="003E7116" w:rsidRDefault="003E7116" w:rsidP="003E7116">
      <w:pPr>
        <w:jc w:val="center"/>
        <w:rPr>
          <w:b/>
        </w:rPr>
      </w:pPr>
    </w:p>
    <w:p w:rsidR="003E7116" w:rsidRPr="003E7116" w:rsidRDefault="003E7116" w:rsidP="003E7116">
      <w:pPr>
        <w:tabs>
          <w:tab w:val="left" w:pos="3400"/>
        </w:tabs>
        <w:jc w:val="center"/>
        <w:rPr>
          <w:b/>
          <w:sz w:val="28"/>
          <w:szCs w:val="28"/>
        </w:rPr>
      </w:pPr>
      <w:r w:rsidRPr="003E7116">
        <w:rPr>
          <w:b/>
          <w:sz w:val="28"/>
          <w:szCs w:val="28"/>
        </w:rPr>
        <w:t>Сведения</w:t>
      </w:r>
    </w:p>
    <w:p w:rsidR="003E7116" w:rsidRPr="003E7116" w:rsidRDefault="003E7116" w:rsidP="003E7116">
      <w:pPr>
        <w:tabs>
          <w:tab w:val="left" w:pos="3400"/>
        </w:tabs>
        <w:jc w:val="center"/>
        <w:rPr>
          <w:b/>
          <w:sz w:val="28"/>
          <w:szCs w:val="28"/>
        </w:rPr>
      </w:pPr>
      <w:r w:rsidRPr="003E7116">
        <w:rPr>
          <w:b/>
          <w:sz w:val="28"/>
          <w:szCs w:val="28"/>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полугодие 2020 года</w:t>
      </w: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3E7116" w:rsidRPr="003E7116" w:rsidTr="00E355E0">
        <w:tc>
          <w:tcPr>
            <w:tcW w:w="861" w:type="dxa"/>
            <w:vAlign w:val="center"/>
          </w:tcPr>
          <w:p w:rsidR="003E7116" w:rsidRPr="003E7116" w:rsidRDefault="003E7116" w:rsidP="003E7116">
            <w:pPr>
              <w:jc w:val="center"/>
              <w:rPr>
                <w:sz w:val="28"/>
                <w:szCs w:val="28"/>
              </w:rPr>
            </w:pPr>
            <w:r w:rsidRPr="003E7116">
              <w:rPr>
                <w:sz w:val="28"/>
                <w:szCs w:val="28"/>
              </w:rPr>
              <w:t>№</w:t>
            </w:r>
            <w:proofErr w:type="gramStart"/>
            <w:r w:rsidRPr="003E7116">
              <w:rPr>
                <w:sz w:val="28"/>
                <w:szCs w:val="28"/>
              </w:rPr>
              <w:t>п</w:t>
            </w:r>
            <w:proofErr w:type="gramEnd"/>
            <w:r w:rsidRPr="003E7116">
              <w:rPr>
                <w:sz w:val="28"/>
                <w:szCs w:val="28"/>
              </w:rPr>
              <w:t>/п</w:t>
            </w:r>
          </w:p>
        </w:tc>
        <w:tc>
          <w:tcPr>
            <w:tcW w:w="3747" w:type="dxa"/>
            <w:vAlign w:val="center"/>
          </w:tcPr>
          <w:p w:rsidR="003E7116" w:rsidRPr="003E7116" w:rsidRDefault="003E7116" w:rsidP="003E7116">
            <w:pPr>
              <w:jc w:val="center"/>
              <w:rPr>
                <w:sz w:val="28"/>
                <w:szCs w:val="28"/>
              </w:rPr>
            </w:pPr>
            <w:r w:rsidRPr="003E7116">
              <w:rPr>
                <w:sz w:val="28"/>
                <w:szCs w:val="28"/>
              </w:rPr>
              <w:t>Наименование</w:t>
            </w:r>
          </w:p>
        </w:tc>
        <w:tc>
          <w:tcPr>
            <w:tcW w:w="2316" w:type="dxa"/>
            <w:vAlign w:val="center"/>
          </w:tcPr>
          <w:p w:rsidR="003E7116" w:rsidRPr="003E7116" w:rsidRDefault="003E7116" w:rsidP="003E7116">
            <w:pPr>
              <w:jc w:val="center"/>
              <w:rPr>
                <w:sz w:val="28"/>
                <w:szCs w:val="28"/>
              </w:rPr>
            </w:pPr>
            <w:r w:rsidRPr="003E7116">
              <w:rPr>
                <w:sz w:val="28"/>
                <w:szCs w:val="28"/>
              </w:rPr>
              <w:t>Среднесписочная численность, чел.</w:t>
            </w:r>
          </w:p>
        </w:tc>
        <w:tc>
          <w:tcPr>
            <w:tcW w:w="2540" w:type="dxa"/>
            <w:vAlign w:val="center"/>
          </w:tcPr>
          <w:p w:rsidR="003E7116" w:rsidRPr="003E7116" w:rsidRDefault="003E7116" w:rsidP="003E7116">
            <w:pPr>
              <w:jc w:val="center"/>
              <w:rPr>
                <w:sz w:val="28"/>
                <w:szCs w:val="28"/>
              </w:rPr>
            </w:pPr>
            <w:r w:rsidRPr="003E7116">
              <w:rPr>
                <w:sz w:val="28"/>
                <w:szCs w:val="28"/>
              </w:rPr>
              <w:t>Фактические расходы за 1 полугодие 2020 года на оплату труда, тыс. руб.</w:t>
            </w:r>
          </w:p>
        </w:tc>
      </w:tr>
      <w:tr w:rsidR="003E7116" w:rsidRPr="003E7116" w:rsidTr="00E355E0">
        <w:tc>
          <w:tcPr>
            <w:tcW w:w="861" w:type="dxa"/>
          </w:tcPr>
          <w:p w:rsidR="003E7116" w:rsidRPr="003E7116" w:rsidRDefault="003E7116" w:rsidP="003E7116">
            <w:pPr>
              <w:rPr>
                <w:sz w:val="28"/>
                <w:szCs w:val="28"/>
              </w:rPr>
            </w:pPr>
            <w:r w:rsidRPr="003E7116">
              <w:rPr>
                <w:sz w:val="28"/>
                <w:szCs w:val="28"/>
              </w:rPr>
              <w:t>1.</w:t>
            </w:r>
          </w:p>
        </w:tc>
        <w:tc>
          <w:tcPr>
            <w:tcW w:w="3747" w:type="dxa"/>
          </w:tcPr>
          <w:p w:rsidR="003E7116" w:rsidRPr="003E7116" w:rsidRDefault="003E7116" w:rsidP="003E7116">
            <w:pPr>
              <w:rPr>
                <w:sz w:val="28"/>
                <w:szCs w:val="28"/>
              </w:rPr>
            </w:pPr>
            <w:r w:rsidRPr="003E7116">
              <w:rPr>
                <w:sz w:val="28"/>
                <w:szCs w:val="28"/>
              </w:rPr>
              <w:t>Муниципальные служащие, работники муниципальных учреждений</w:t>
            </w:r>
          </w:p>
        </w:tc>
        <w:tc>
          <w:tcPr>
            <w:tcW w:w="2316" w:type="dxa"/>
          </w:tcPr>
          <w:p w:rsidR="003E7116" w:rsidRPr="003E7116" w:rsidRDefault="003E7116" w:rsidP="003E7116">
            <w:pPr>
              <w:jc w:val="center"/>
              <w:rPr>
                <w:sz w:val="28"/>
                <w:szCs w:val="28"/>
              </w:rPr>
            </w:pPr>
          </w:p>
          <w:p w:rsidR="003E7116" w:rsidRPr="003E7116" w:rsidRDefault="003E7116" w:rsidP="003E7116">
            <w:pPr>
              <w:jc w:val="center"/>
              <w:rPr>
                <w:sz w:val="28"/>
                <w:szCs w:val="28"/>
              </w:rPr>
            </w:pPr>
            <w:r w:rsidRPr="003E7116">
              <w:rPr>
                <w:sz w:val="28"/>
                <w:szCs w:val="28"/>
              </w:rPr>
              <w:t>10</w:t>
            </w:r>
          </w:p>
        </w:tc>
        <w:tc>
          <w:tcPr>
            <w:tcW w:w="2540" w:type="dxa"/>
          </w:tcPr>
          <w:p w:rsidR="003E7116" w:rsidRPr="003E7116" w:rsidRDefault="003E7116" w:rsidP="003E7116">
            <w:pPr>
              <w:rPr>
                <w:sz w:val="28"/>
                <w:szCs w:val="28"/>
              </w:rPr>
            </w:pPr>
          </w:p>
          <w:p w:rsidR="003E7116" w:rsidRPr="003E7116" w:rsidRDefault="003E7116" w:rsidP="003E7116">
            <w:pPr>
              <w:jc w:val="center"/>
              <w:rPr>
                <w:sz w:val="28"/>
                <w:szCs w:val="28"/>
              </w:rPr>
            </w:pPr>
            <w:r w:rsidRPr="003E7116">
              <w:rPr>
                <w:sz w:val="28"/>
                <w:szCs w:val="28"/>
              </w:rPr>
              <w:t>1942,8</w:t>
            </w:r>
          </w:p>
          <w:p w:rsidR="003E7116" w:rsidRPr="003E7116" w:rsidRDefault="003E7116" w:rsidP="003E7116">
            <w:pPr>
              <w:jc w:val="center"/>
              <w:rPr>
                <w:sz w:val="28"/>
                <w:szCs w:val="28"/>
              </w:rPr>
            </w:pPr>
          </w:p>
        </w:tc>
      </w:tr>
    </w:tbl>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rPr>
      </w:pPr>
      <w:r w:rsidRPr="003E7116">
        <w:rPr>
          <w:sz w:val="28"/>
        </w:rPr>
        <w:t>Председатель Комитета</w:t>
      </w:r>
    </w:p>
    <w:p w:rsidR="003E7116" w:rsidRPr="003E7116" w:rsidRDefault="003E7116" w:rsidP="003E7116">
      <w:pPr>
        <w:rPr>
          <w:sz w:val="28"/>
          <w:szCs w:val="28"/>
        </w:rPr>
      </w:pPr>
      <w:r w:rsidRPr="003E7116">
        <w:rPr>
          <w:sz w:val="28"/>
        </w:rPr>
        <w:t>по финансам Тулунского района                                          Г.Э. Романчук</w:t>
      </w: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tbl>
      <w:tblPr>
        <w:tblW w:w="9420" w:type="dxa"/>
        <w:tblInd w:w="93" w:type="dxa"/>
        <w:tblLook w:val="04A0" w:firstRow="1" w:lastRow="0" w:firstColumn="1" w:lastColumn="0" w:noHBand="0" w:noVBand="1"/>
      </w:tblPr>
      <w:tblGrid>
        <w:gridCol w:w="545"/>
        <w:gridCol w:w="4913"/>
        <w:gridCol w:w="1294"/>
        <w:gridCol w:w="1373"/>
        <w:gridCol w:w="1353"/>
      </w:tblGrid>
      <w:tr w:rsidR="003E7116" w:rsidRPr="003E7116" w:rsidTr="00E355E0">
        <w:trPr>
          <w:trHeight w:val="1050"/>
        </w:trPr>
        <w:tc>
          <w:tcPr>
            <w:tcW w:w="9420" w:type="dxa"/>
            <w:gridSpan w:val="5"/>
            <w:tcBorders>
              <w:top w:val="nil"/>
              <w:left w:val="nil"/>
              <w:bottom w:val="nil"/>
              <w:right w:val="nil"/>
            </w:tcBorders>
            <w:shd w:val="clear" w:color="auto" w:fill="auto"/>
            <w:vAlign w:val="bottom"/>
            <w:hideMark/>
          </w:tcPr>
          <w:p w:rsidR="003E7116" w:rsidRPr="003E7116" w:rsidRDefault="003E7116" w:rsidP="003E7116">
            <w:pPr>
              <w:jc w:val="center"/>
              <w:rPr>
                <w:b/>
                <w:bCs/>
                <w:color w:val="000000"/>
              </w:rPr>
            </w:pPr>
            <w:r w:rsidRPr="003E7116">
              <w:rPr>
                <w:b/>
                <w:bCs/>
                <w:color w:val="000000"/>
              </w:rPr>
              <w:t xml:space="preserve">ОТЧЕТ ОБ ИСПОЛЬЗОВАНИИ СРЕДСТВ ДОРОЖНОГО ФОНДА АФАНАСЬЕВСКОГО МУНИЦИПАЛЬНОГО ОБРАЗОВАНИЯ ЗА 1 полугодие 2020 ГОДА                                                                 </w:t>
            </w:r>
          </w:p>
        </w:tc>
      </w:tr>
      <w:tr w:rsidR="003E7116" w:rsidRPr="003E7116" w:rsidTr="00E355E0">
        <w:trPr>
          <w:trHeight w:val="300"/>
        </w:trPr>
        <w:tc>
          <w:tcPr>
            <w:tcW w:w="44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494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130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138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136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r>
      <w:tr w:rsidR="003E7116" w:rsidRPr="003E7116" w:rsidTr="00E355E0">
        <w:trPr>
          <w:trHeight w:val="8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xml:space="preserve">№ </w:t>
            </w:r>
            <w:proofErr w:type="gramStart"/>
            <w:r w:rsidRPr="003E7116">
              <w:rPr>
                <w:color w:val="000000"/>
                <w:sz w:val="20"/>
                <w:szCs w:val="20"/>
              </w:rPr>
              <w:t>п</w:t>
            </w:r>
            <w:proofErr w:type="gramEnd"/>
            <w:r w:rsidRPr="003E7116">
              <w:rPr>
                <w:color w:val="000000"/>
                <w:sz w:val="20"/>
                <w:szCs w:val="20"/>
              </w:rPr>
              <w:t>/п</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Утверждено на отчетную дату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Фактически исполнено на отчетную дату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исполнения</w:t>
            </w:r>
          </w:p>
        </w:tc>
      </w:tr>
      <w:tr w:rsidR="003E7116" w:rsidRPr="003E7116" w:rsidTr="00E355E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0"/>
                <w:szCs w:val="20"/>
              </w:rPr>
            </w:pPr>
            <w:r w:rsidRPr="003E7116">
              <w:rPr>
                <w:color w:val="000000"/>
                <w:sz w:val="20"/>
                <w:szCs w:val="20"/>
              </w:rPr>
              <w:t xml:space="preserve">Остаток бюджетных ассигнований дорожного фонда по состоянию на 1 января текущего года </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922,33</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922,33</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r>
      <w:tr w:rsidR="003E7116" w:rsidRPr="003E7116" w:rsidTr="00E355E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E7116" w:rsidRPr="003E7116" w:rsidRDefault="003E7116" w:rsidP="003E7116">
            <w:pPr>
              <w:jc w:val="center"/>
              <w:rPr>
                <w:b/>
                <w:bCs/>
                <w:color w:val="000000"/>
                <w:sz w:val="22"/>
                <w:szCs w:val="22"/>
              </w:rPr>
            </w:pPr>
            <w:r w:rsidRPr="003E7116">
              <w:rPr>
                <w:b/>
                <w:bCs/>
                <w:color w:val="000000"/>
                <w:sz w:val="22"/>
                <w:szCs w:val="22"/>
              </w:rPr>
              <w:t>1.</w:t>
            </w:r>
          </w:p>
        </w:tc>
        <w:tc>
          <w:tcPr>
            <w:tcW w:w="4940" w:type="dxa"/>
            <w:tcBorders>
              <w:top w:val="nil"/>
              <w:left w:val="nil"/>
              <w:bottom w:val="single" w:sz="4" w:space="0" w:color="auto"/>
              <w:right w:val="single" w:sz="4" w:space="0" w:color="auto"/>
            </w:tcBorders>
            <w:shd w:val="clear" w:color="auto" w:fill="auto"/>
            <w:hideMark/>
          </w:tcPr>
          <w:p w:rsidR="003E7116" w:rsidRPr="003E7116" w:rsidRDefault="003E7116" w:rsidP="003E7116">
            <w:pPr>
              <w:rPr>
                <w:b/>
                <w:bCs/>
                <w:color w:val="000000"/>
                <w:sz w:val="22"/>
                <w:szCs w:val="22"/>
              </w:rPr>
            </w:pPr>
            <w:r w:rsidRPr="003E7116">
              <w:rPr>
                <w:b/>
                <w:bCs/>
                <w:color w:val="000000"/>
                <w:sz w:val="22"/>
                <w:szCs w:val="22"/>
              </w:rPr>
              <w:t>ДОХОДЫ ВСЕГО</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1347,50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547,99</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40,7</w:t>
            </w:r>
          </w:p>
        </w:tc>
      </w:tr>
      <w:tr w:rsidR="003E7116" w:rsidRPr="003E7116" w:rsidTr="00E355E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E7116" w:rsidRPr="003E7116" w:rsidRDefault="003E7116" w:rsidP="003E7116">
            <w:pPr>
              <w:jc w:val="center"/>
              <w:rPr>
                <w:color w:val="000000"/>
                <w:sz w:val="22"/>
                <w:szCs w:val="22"/>
              </w:rPr>
            </w:pPr>
            <w:r w:rsidRPr="003E7116">
              <w:rPr>
                <w:color w:val="000000"/>
                <w:sz w:val="22"/>
                <w:szCs w:val="22"/>
              </w:rPr>
              <w:t> </w:t>
            </w:r>
          </w:p>
        </w:tc>
        <w:tc>
          <w:tcPr>
            <w:tcW w:w="4940" w:type="dxa"/>
            <w:tcBorders>
              <w:top w:val="nil"/>
              <w:left w:val="nil"/>
              <w:bottom w:val="single" w:sz="4" w:space="0" w:color="auto"/>
              <w:right w:val="single" w:sz="4" w:space="0" w:color="auto"/>
            </w:tcBorders>
            <w:shd w:val="clear" w:color="auto" w:fill="auto"/>
            <w:hideMark/>
          </w:tcPr>
          <w:p w:rsidR="003E7116" w:rsidRPr="003E7116" w:rsidRDefault="003E7116" w:rsidP="003E7116">
            <w:pPr>
              <w:rPr>
                <w:color w:val="000000"/>
                <w:sz w:val="22"/>
                <w:szCs w:val="22"/>
              </w:rPr>
            </w:pPr>
            <w:r w:rsidRPr="003E7116">
              <w:rPr>
                <w:color w:val="000000"/>
                <w:sz w:val="22"/>
                <w:szCs w:val="22"/>
              </w:rPr>
              <w:t>в том числе по источникам:</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 </w:t>
            </w:r>
          </w:p>
        </w:tc>
      </w:tr>
      <w:tr w:rsidR="003E7116" w:rsidRPr="003E7116" w:rsidTr="00E355E0">
        <w:trPr>
          <w:trHeight w:val="18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lastRenderedPageBreak/>
              <w:t>1.1.</w:t>
            </w:r>
          </w:p>
        </w:tc>
        <w:tc>
          <w:tcPr>
            <w:tcW w:w="4940" w:type="dxa"/>
            <w:tcBorders>
              <w:top w:val="nil"/>
              <w:left w:val="nil"/>
              <w:bottom w:val="single" w:sz="4" w:space="0" w:color="auto"/>
              <w:right w:val="single" w:sz="4" w:space="0" w:color="auto"/>
            </w:tcBorders>
            <w:shd w:val="clear" w:color="000000" w:fill="FFFFFF"/>
            <w:hideMark/>
          </w:tcPr>
          <w:p w:rsidR="003E7116" w:rsidRPr="003E7116" w:rsidRDefault="003E7116" w:rsidP="003E7116">
            <w:pPr>
              <w:rPr>
                <w:color w:val="000000"/>
                <w:sz w:val="22"/>
                <w:szCs w:val="22"/>
              </w:rPr>
            </w:pPr>
            <w:r w:rsidRPr="003E7116">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3E7116">
              <w:rPr>
                <w:color w:val="000000"/>
                <w:sz w:val="22"/>
                <w:szCs w:val="22"/>
              </w:rPr>
              <w:t>инжекторных</w:t>
            </w:r>
            <w:proofErr w:type="spellEnd"/>
            <w:r w:rsidRPr="003E7116">
              <w:rPr>
                <w:color w:val="000000"/>
                <w:sz w:val="22"/>
                <w:szCs w:val="22"/>
              </w:rPr>
              <w:t>) двигателей, производимые на территории Российской Федерации, подлежащие зачислению в бюджет</w:t>
            </w:r>
          </w:p>
        </w:tc>
        <w:tc>
          <w:tcPr>
            <w:tcW w:w="130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1347,50</w:t>
            </w:r>
          </w:p>
        </w:tc>
        <w:tc>
          <w:tcPr>
            <w:tcW w:w="138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547,99</w:t>
            </w:r>
          </w:p>
        </w:tc>
        <w:tc>
          <w:tcPr>
            <w:tcW w:w="136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40,7</w:t>
            </w:r>
          </w:p>
        </w:tc>
      </w:tr>
      <w:tr w:rsidR="003E7116" w:rsidRPr="003E7116" w:rsidTr="00E355E0">
        <w:trPr>
          <w:trHeight w:val="11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1.2.</w:t>
            </w:r>
          </w:p>
        </w:tc>
        <w:tc>
          <w:tcPr>
            <w:tcW w:w="4940" w:type="dxa"/>
            <w:tcBorders>
              <w:top w:val="nil"/>
              <w:left w:val="nil"/>
              <w:bottom w:val="single" w:sz="4" w:space="0" w:color="auto"/>
              <w:right w:val="single" w:sz="4" w:space="0" w:color="auto"/>
            </w:tcBorders>
            <w:shd w:val="clear" w:color="000000" w:fill="FFFFFF"/>
            <w:hideMark/>
          </w:tcPr>
          <w:p w:rsidR="003E7116" w:rsidRPr="003E7116" w:rsidRDefault="003E7116" w:rsidP="003E7116">
            <w:pPr>
              <w:rPr>
                <w:color w:val="000000"/>
                <w:sz w:val="22"/>
                <w:szCs w:val="22"/>
              </w:rPr>
            </w:pPr>
            <w:r w:rsidRPr="003E7116">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0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6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1.3.</w:t>
            </w:r>
          </w:p>
        </w:tc>
        <w:tc>
          <w:tcPr>
            <w:tcW w:w="494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color w:val="000000"/>
                <w:sz w:val="22"/>
                <w:szCs w:val="22"/>
              </w:rPr>
            </w:pPr>
            <w:r w:rsidRPr="003E7116">
              <w:rPr>
                <w:color w:val="000000"/>
                <w:sz w:val="22"/>
                <w:szCs w:val="22"/>
              </w:rPr>
              <w:t>Прочие денежные взыскания (штрафы) за правонарушения в области дорожного движения</w:t>
            </w:r>
          </w:p>
        </w:tc>
        <w:tc>
          <w:tcPr>
            <w:tcW w:w="130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1.4.</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 xml:space="preserve">Прочие поступления </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8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1.5.</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 xml:space="preserve">Межбюджетные трансферты из бюджетов бюджетной системы Российской Федерации </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2"/>
                <w:szCs w:val="22"/>
              </w:rPr>
            </w:pPr>
            <w:r w:rsidRPr="003E7116">
              <w:rPr>
                <w:b/>
                <w:bCs/>
                <w:color w:val="000000"/>
                <w:sz w:val="22"/>
                <w:szCs w:val="22"/>
              </w:rPr>
              <w:t>2</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color w:val="000000"/>
                <w:sz w:val="22"/>
                <w:szCs w:val="22"/>
              </w:rPr>
            </w:pPr>
            <w:r w:rsidRPr="003E7116">
              <w:rPr>
                <w:b/>
                <w:bCs/>
                <w:color w:val="000000"/>
                <w:sz w:val="22"/>
                <w:szCs w:val="22"/>
              </w:rPr>
              <w:t>РАСХОДЫ ВСЕГО</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2269,83</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75,36</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3,3</w:t>
            </w:r>
          </w:p>
        </w:tc>
      </w:tr>
      <w:tr w:rsidR="003E7116" w:rsidRPr="003E7116" w:rsidTr="00E355E0">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 </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в том числе по направлениям:</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r>
      <w:tr w:rsidR="003E7116" w:rsidRPr="003E7116" w:rsidTr="00E355E0">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2.1.</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Содержание, капитальный ремонт,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2269,83</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75,36</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3,3</w:t>
            </w:r>
          </w:p>
        </w:tc>
      </w:tr>
      <w:tr w:rsidR="003E7116" w:rsidRPr="003E7116" w:rsidTr="00E355E0">
        <w:trPr>
          <w:trHeight w:val="10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2.2.</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2.3.</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Строительство и реконструкция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2.4.</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Оформление прав собственности на автомобильные дороги и земельные участки по ним</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3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2.5.</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Прочие направления</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bl>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w:t>
      </w:r>
    </w:p>
    <w:p w:rsidR="003E7116" w:rsidRPr="003E7116" w:rsidRDefault="003E7116" w:rsidP="003E7116">
      <w:pPr>
        <w:ind w:firstLine="709"/>
        <w:jc w:val="right"/>
        <w:rPr>
          <w:sz w:val="28"/>
          <w:szCs w:val="22"/>
        </w:rPr>
      </w:pPr>
      <w:r w:rsidRPr="003E7116">
        <w:rPr>
          <w:sz w:val="28"/>
          <w:szCs w:val="22"/>
        </w:rPr>
        <w:t>к постановлению администрации</w:t>
      </w:r>
    </w:p>
    <w:p w:rsidR="003E7116" w:rsidRPr="003E7116" w:rsidRDefault="003E7116" w:rsidP="003E7116">
      <w:pPr>
        <w:ind w:firstLine="709"/>
        <w:jc w:val="right"/>
        <w:rPr>
          <w:sz w:val="28"/>
          <w:szCs w:val="22"/>
        </w:rPr>
      </w:pPr>
      <w:r w:rsidRPr="003E7116">
        <w:rPr>
          <w:sz w:val="28"/>
          <w:szCs w:val="22"/>
        </w:rPr>
        <w:t xml:space="preserve">Афанасьевского сельского поселения </w:t>
      </w:r>
    </w:p>
    <w:p w:rsidR="003E7116" w:rsidRPr="003E7116" w:rsidRDefault="003E7116" w:rsidP="003E7116">
      <w:pPr>
        <w:ind w:firstLine="709"/>
        <w:jc w:val="right"/>
        <w:rPr>
          <w:sz w:val="28"/>
          <w:szCs w:val="22"/>
        </w:rPr>
      </w:pPr>
      <w:r w:rsidRPr="003E7116">
        <w:rPr>
          <w:sz w:val="28"/>
          <w:szCs w:val="22"/>
        </w:rPr>
        <w:t>от 28.08.2020г. № 29-ПГ</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Состав комиссии по проведению проверки готовности</w:t>
      </w:r>
    </w:p>
    <w:p w:rsidR="003E7116" w:rsidRPr="003E7116" w:rsidRDefault="003E7116" w:rsidP="003E7116">
      <w:pPr>
        <w:ind w:firstLine="709"/>
        <w:jc w:val="center"/>
        <w:rPr>
          <w:b/>
          <w:sz w:val="28"/>
          <w:szCs w:val="22"/>
        </w:rPr>
      </w:pPr>
      <w:r w:rsidRPr="003E7116">
        <w:rPr>
          <w:b/>
          <w:sz w:val="28"/>
          <w:szCs w:val="22"/>
        </w:rPr>
        <w:t>к отопительному периоду</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lastRenderedPageBreak/>
        <w:t xml:space="preserve">Председатель комиссии: Лобанов Вадим Юрьевич – глава Афанасьевского сельского поселения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Члены комиссии: </w:t>
      </w:r>
      <w:r w:rsidRPr="003E7116">
        <w:rPr>
          <w:sz w:val="28"/>
          <w:szCs w:val="22"/>
        </w:rPr>
        <w:tab/>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roofErr w:type="spellStart"/>
      <w:r w:rsidRPr="003E7116">
        <w:rPr>
          <w:sz w:val="28"/>
          <w:szCs w:val="22"/>
        </w:rPr>
        <w:t>Автушко</w:t>
      </w:r>
      <w:proofErr w:type="spellEnd"/>
      <w:r w:rsidRPr="003E7116">
        <w:rPr>
          <w:sz w:val="28"/>
          <w:szCs w:val="22"/>
        </w:rPr>
        <w:t xml:space="preserve"> М.В.– ведущий специалист администрации; </w:t>
      </w:r>
    </w:p>
    <w:p w:rsidR="003E7116" w:rsidRPr="003E7116" w:rsidRDefault="003E7116" w:rsidP="003E7116">
      <w:pPr>
        <w:ind w:firstLine="709"/>
        <w:jc w:val="both"/>
        <w:rPr>
          <w:sz w:val="28"/>
          <w:szCs w:val="22"/>
        </w:rPr>
      </w:pPr>
      <w:r w:rsidRPr="003E7116">
        <w:rPr>
          <w:sz w:val="28"/>
          <w:szCs w:val="22"/>
        </w:rPr>
        <w:t>Казакевич Н.В. – директор МКУК КДЦ д. Афанасьева</w:t>
      </w:r>
    </w:p>
    <w:p w:rsidR="003E7116" w:rsidRPr="003E7116" w:rsidRDefault="003E7116" w:rsidP="003E7116">
      <w:pPr>
        <w:ind w:firstLine="709"/>
        <w:jc w:val="both"/>
        <w:rPr>
          <w:sz w:val="28"/>
          <w:szCs w:val="22"/>
        </w:rPr>
      </w:pPr>
      <w:r w:rsidRPr="003E7116">
        <w:rPr>
          <w:sz w:val="28"/>
          <w:szCs w:val="22"/>
        </w:rPr>
        <w:t xml:space="preserve">Карасаева Л.П.- директор МОУ </w:t>
      </w:r>
      <w:proofErr w:type="spellStart"/>
      <w:r w:rsidRPr="003E7116">
        <w:rPr>
          <w:sz w:val="28"/>
          <w:szCs w:val="22"/>
        </w:rPr>
        <w:t>Афанасьевская</w:t>
      </w:r>
      <w:proofErr w:type="spellEnd"/>
      <w:r w:rsidRPr="003E7116">
        <w:rPr>
          <w:sz w:val="28"/>
          <w:szCs w:val="22"/>
        </w:rPr>
        <w:t xml:space="preserve"> СОШ</w:t>
      </w:r>
    </w:p>
    <w:p w:rsidR="003E7116" w:rsidRPr="003E7116" w:rsidRDefault="003E7116" w:rsidP="003E7116">
      <w:pPr>
        <w:ind w:firstLine="709"/>
        <w:jc w:val="both"/>
        <w:rPr>
          <w:sz w:val="28"/>
          <w:szCs w:val="22"/>
        </w:rPr>
      </w:pPr>
      <w:r w:rsidRPr="003E7116">
        <w:rPr>
          <w:sz w:val="28"/>
          <w:szCs w:val="22"/>
        </w:rPr>
        <w:t>Иванова О.Н.- заведующая ФАП д. Афанасьева</w:t>
      </w:r>
    </w:p>
    <w:p w:rsidR="003E7116" w:rsidRPr="003E7116" w:rsidRDefault="003E7116" w:rsidP="003E7116">
      <w:pPr>
        <w:ind w:firstLine="709"/>
        <w:jc w:val="both"/>
        <w:rPr>
          <w:sz w:val="28"/>
          <w:szCs w:val="22"/>
        </w:rPr>
      </w:pPr>
      <w:r w:rsidRPr="003E7116">
        <w:rPr>
          <w:sz w:val="28"/>
          <w:szCs w:val="22"/>
        </w:rPr>
        <w:t>Михайлова Г.А.- заведующая МДОУ «Солнышко»</w:t>
      </w:r>
    </w:p>
    <w:p w:rsidR="003E7116" w:rsidRPr="003E7116" w:rsidRDefault="003E7116" w:rsidP="003E7116">
      <w:pPr>
        <w:ind w:firstLine="709"/>
        <w:jc w:val="both"/>
        <w:rPr>
          <w:sz w:val="28"/>
          <w:szCs w:val="22"/>
        </w:rPr>
      </w:pPr>
      <w:r w:rsidRPr="003E7116">
        <w:rPr>
          <w:sz w:val="28"/>
          <w:szCs w:val="22"/>
        </w:rPr>
        <w:t>Куцый А.В.- директор МУП «Афанасьевское»</w:t>
      </w:r>
    </w:p>
    <w:p w:rsidR="003E7116" w:rsidRPr="003E7116" w:rsidRDefault="003E7116" w:rsidP="003E7116">
      <w:pPr>
        <w:ind w:firstLine="709"/>
        <w:jc w:val="both"/>
        <w:rPr>
          <w:sz w:val="28"/>
          <w:szCs w:val="22"/>
        </w:rPr>
      </w:pPr>
      <w:r w:rsidRPr="003E7116">
        <w:rPr>
          <w:sz w:val="28"/>
          <w:szCs w:val="22"/>
        </w:rPr>
        <w:t xml:space="preserve">Брюханова Е.Н.- главный врач ОГБУЗ « Тулунский ОПНД» </w:t>
      </w:r>
    </w:p>
    <w:p w:rsidR="003E7116" w:rsidRPr="003E7116" w:rsidRDefault="003E7116" w:rsidP="003E7116">
      <w:pPr>
        <w:ind w:firstLine="709"/>
        <w:jc w:val="both"/>
        <w:rPr>
          <w:sz w:val="28"/>
          <w:szCs w:val="22"/>
        </w:rPr>
      </w:pPr>
      <w:r w:rsidRPr="003E7116">
        <w:rPr>
          <w:sz w:val="28"/>
          <w:szCs w:val="22"/>
        </w:rPr>
        <w:t>(по согласованию).</w:t>
      </w:r>
    </w:p>
    <w:p w:rsidR="003E7116" w:rsidRPr="003E7116" w:rsidRDefault="003E7116" w:rsidP="003E7116">
      <w:pPr>
        <w:ind w:firstLine="709"/>
        <w:jc w:val="both"/>
        <w:rPr>
          <w:sz w:val="28"/>
          <w:szCs w:val="22"/>
        </w:rPr>
      </w:pPr>
      <w:r w:rsidRPr="003E7116">
        <w:rPr>
          <w:sz w:val="28"/>
          <w:szCs w:val="22"/>
        </w:rPr>
        <w:t xml:space="preserve">Федотов И.В. – специалист Федеральной службы по экологическому, технологическому и атомному надзору Енисейское управление (по согласованию). </w:t>
      </w:r>
    </w:p>
    <w:p w:rsidR="003E7116" w:rsidRPr="003E7116" w:rsidRDefault="003E7116" w:rsidP="003E7116">
      <w:pPr>
        <w:ind w:firstLine="709"/>
        <w:jc w:val="both"/>
        <w:rPr>
          <w:sz w:val="28"/>
          <w:szCs w:val="22"/>
        </w:rP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406F6B" w:rsidRDefault="00406F6B" w:rsidP="00406F6B">
      <w:pPr>
        <w:jc w:val="center"/>
      </w:pPr>
      <w:r w:rsidRPr="006911AB">
        <w:rPr>
          <w:noProof/>
          <w:sz w:val="27"/>
          <w:szCs w:val="27"/>
        </w:rPr>
        <mc:AlternateContent>
          <mc:Choice Requires="wps">
            <w:drawing>
              <wp:anchor distT="0" distB="0" distL="114300" distR="114300" simplePos="0" relativeHeight="251659264" behindDoc="0" locked="0" layoutInCell="1" allowOverlap="1" wp14:anchorId="64237585" wp14:editId="3F60664E">
                <wp:simplePos x="0" y="0"/>
                <wp:positionH relativeFrom="column">
                  <wp:posOffset>-515620</wp:posOffset>
                </wp:positionH>
                <wp:positionV relativeFrom="paragraph">
                  <wp:posOffset>137160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629C8" w:rsidRPr="00D77691" w:rsidRDefault="00C629C8" w:rsidP="00C629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40.6pt;margin-top:10.8pt;width:5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">
                <v:shadow on="t" opacity=".5" offset="6pt,6pt"/>
                <v:textbox>
                  <w:txbxContent>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629C8" w:rsidRPr="00D77691" w:rsidRDefault="00C629C8" w:rsidP="00C629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406F6B" w:rsidSect="00D4509F">
      <w:footerReference w:type="default" r:id="rId10"/>
      <w:footerReference w:type="firs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1D" w:rsidRDefault="0017341D" w:rsidP="00CA4C92">
      <w:r>
        <w:separator/>
      </w:r>
    </w:p>
  </w:endnote>
  <w:endnote w:type="continuationSeparator" w:id="0">
    <w:p w:rsidR="0017341D" w:rsidRDefault="0017341D" w:rsidP="00CA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412333"/>
      <w:docPartObj>
        <w:docPartGallery w:val="Page Numbers (Bottom of Page)"/>
        <w:docPartUnique/>
      </w:docPartObj>
    </w:sdtPr>
    <w:sdtEndPr/>
    <w:sdtContent>
      <w:p w:rsidR="00406F6B" w:rsidRDefault="00406F6B">
        <w:pPr>
          <w:pStyle w:val="a7"/>
          <w:jc w:val="center"/>
        </w:pPr>
        <w:r>
          <w:fldChar w:fldCharType="begin"/>
        </w:r>
        <w:r>
          <w:instrText>PAGE   \* MERGEFORMAT</w:instrText>
        </w:r>
        <w:r>
          <w:fldChar w:fldCharType="separate"/>
        </w:r>
        <w:r w:rsidR="003E7116">
          <w:rPr>
            <w:noProof/>
          </w:rPr>
          <w:t>2</w:t>
        </w:r>
        <w:r>
          <w:fldChar w:fldCharType="end"/>
        </w:r>
      </w:p>
    </w:sdtContent>
  </w:sdt>
  <w:p w:rsidR="00406F6B" w:rsidRDefault="00406F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61579"/>
      <w:docPartObj>
        <w:docPartGallery w:val="Page Numbers (Bottom of Page)"/>
        <w:docPartUnique/>
      </w:docPartObj>
    </w:sdtPr>
    <w:sdtEndPr/>
    <w:sdtContent>
      <w:p w:rsidR="00406F6B" w:rsidRDefault="00406F6B">
        <w:pPr>
          <w:pStyle w:val="a7"/>
          <w:jc w:val="center"/>
        </w:pPr>
        <w:r>
          <w:fldChar w:fldCharType="begin"/>
        </w:r>
        <w:r>
          <w:instrText>PAGE   \* MERGEFORMAT</w:instrText>
        </w:r>
        <w:r>
          <w:fldChar w:fldCharType="separate"/>
        </w:r>
        <w:r w:rsidR="003E7116">
          <w:rPr>
            <w:noProof/>
          </w:rPr>
          <w:t>36</w:t>
        </w:r>
        <w:r>
          <w:fldChar w:fldCharType="end"/>
        </w:r>
      </w:p>
    </w:sdtContent>
  </w:sdt>
  <w:p w:rsidR="00CA4C92" w:rsidRDefault="00CA4C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91954"/>
      <w:docPartObj>
        <w:docPartGallery w:val="Page Numbers (Bottom of Page)"/>
        <w:docPartUnique/>
      </w:docPartObj>
    </w:sdtPr>
    <w:sdtEndPr/>
    <w:sdtContent>
      <w:p w:rsidR="00CA4C92" w:rsidRDefault="00CA4C92">
        <w:pPr>
          <w:pStyle w:val="a7"/>
          <w:jc w:val="center"/>
        </w:pPr>
        <w:r>
          <w:fldChar w:fldCharType="begin"/>
        </w:r>
        <w:r>
          <w:instrText>PAGE   \* MERGEFORMAT</w:instrText>
        </w:r>
        <w:r>
          <w:fldChar w:fldCharType="separate"/>
        </w:r>
        <w:r w:rsidR="003E7116">
          <w:rPr>
            <w:noProof/>
          </w:rPr>
          <w:t>3</w:t>
        </w:r>
        <w:r>
          <w:fldChar w:fldCharType="end"/>
        </w:r>
      </w:p>
    </w:sdtContent>
  </w:sdt>
  <w:p w:rsidR="00CA4C92" w:rsidRDefault="00CA4C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1D" w:rsidRDefault="0017341D" w:rsidP="00CA4C92">
      <w:r>
        <w:separator/>
      </w:r>
    </w:p>
  </w:footnote>
  <w:footnote w:type="continuationSeparator" w:id="0">
    <w:p w:rsidR="0017341D" w:rsidRDefault="0017341D" w:rsidP="00CA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7B"/>
    <w:multiLevelType w:val="hybridMultilevel"/>
    <w:tmpl w:val="B2E0B228"/>
    <w:lvl w:ilvl="0" w:tplc="FFFFFFFF">
      <w:start w:val="8"/>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nsid w:val="03A86A8E"/>
    <w:multiLevelType w:val="hybridMultilevel"/>
    <w:tmpl w:val="3CFAA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4473C67"/>
    <w:multiLevelType w:val="hybridMultilevel"/>
    <w:tmpl w:val="8ED2A168"/>
    <w:lvl w:ilvl="0" w:tplc="95CAE404">
      <w:start w:val="29"/>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597BE5"/>
    <w:multiLevelType w:val="hybridMultilevel"/>
    <w:tmpl w:val="72FA82F8"/>
    <w:lvl w:ilvl="0" w:tplc="41AA610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6B7C28"/>
    <w:multiLevelType w:val="multilevel"/>
    <w:tmpl w:val="138AD5AE"/>
    <w:lvl w:ilvl="0">
      <w:start w:val="37"/>
      <w:numFmt w:val="decimal"/>
      <w:lvlText w:val="%1."/>
      <w:lvlJc w:val="left"/>
      <w:pPr>
        <w:tabs>
          <w:tab w:val="num" w:pos="735"/>
        </w:tabs>
        <w:ind w:left="735" w:hanging="360"/>
      </w:pPr>
      <w:rPr>
        <w:rFonts w:hint="default"/>
        <w:b w:val="0"/>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nsid w:val="0A0513F4"/>
    <w:multiLevelType w:val="multilevel"/>
    <w:tmpl w:val="2660860A"/>
    <w:lvl w:ilvl="0">
      <w:start w:val="3"/>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0AA212F5"/>
    <w:multiLevelType w:val="hybridMultilevel"/>
    <w:tmpl w:val="A106FD68"/>
    <w:lvl w:ilvl="0" w:tplc="FFFFFFFF">
      <w:start w:val="12"/>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0F666A88"/>
    <w:multiLevelType w:val="hybridMultilevel"/>
    <w:tmpl w:val="0D5E23C6"/>
    <w:lvl w:ilvl="0" w:tplc="ACD013AE">
      <w:start w:val="33"/>
      <w:numFmt w:val="decimal"/>
      <w:lvlText w:val="%1."/>
      <w:lvlJc w:val="left"/>
      <w:pPr>
        <w:tabs>
          <w:tab w:val="num" w:pos="870"/>
        </w:tabs>
        <w:ind w:left="870"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E0520"/>
    <w:multiLevelType w:val="hybridMultilevel"/>
    <w:tmpl w:val="ACD63776"/>
    <w:lvl w:ilvl="0" w:tplc="099AC290">
      <w:start w:val="3"/>
      <w:numFmt w:val="decimal"/>
      <w:lvlText w:val="%1."/>
      <w:lvlJc w:val="left"/>
      <w:pPr>
        <w:tabs>
          <w:tab w:val="num" w:pos="360"/>
        </w:tabs>
        <w:ind w:left="36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BA030B"/>
    <w:multiLevelType w:val="hybridMultilevel"/>
    <w:tmpl w:val="862EFD46"/>
    <w:lvl w:ilvl="0" w:tplc="A3AEDF74">
      <w:start w:val="3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5649BC"/>
    <w:multiLevelType w:val="hybridMultilevel"/>
    <w:tmpl w:val="D388B1CE"/>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2B1F31"/>
    <w:multiLevelType w:val="hybridMultilevel"/>
    <w:tmpl w:val="BD0ACA20"/>
    <w:lvl w:ilvl="0" w:tplc="75E07834">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CD49CA"/>
    <w:multiLevelType w:val="hybridMultilevel"/>
    <w:tmpl w:val="2660860A"/>
    <w:lvl w:ilvl="0" w:tplc="781AEE8C">
      <w:start w:val="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7F068B9"/>
    <w:multiLevelType w:val="hybridMultilevel"/>
    <w:tmpl w:val="138AD5AE"/>
    <w:lvl w:ilvl="0" w:tplc="F5D81C6E">
      <w:start w:val="37"/>
      <w:numFmt w:val="decimal"/>
      <w:lvlText w:val="%1."/>
      <w:lvlJc w:val="left"/>
      <w:pPr>
        <w:tabs>
          <w:tab w:val="num" w:pos="735"/>
        </w:tabs>
        <w:ind w:left="735" w:hanging="360"/>
      </w:pPr>
      <w:rPr>
        <w:rFonts w:hint="default"/>
        <w:b w:val="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5">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F67342D"/>
    <w:multiLevelType w:val="hybridMultilevel"/>
    <w:tmpl w:val="B4E8959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0CA6F28"/>
    <w:multiLevelType w:val="hybridMultilevel"/>
    <w:tmpl w:val="4D3C7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5A4593"/>
    <w:multiLevelType w:val="hybridMultilevel"/>
    <w:tmpl w:val="C06A3EB4"/>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7FC057F"/>
    <w:multiLevelType w:val="multilevel"/>
    <w:tmpl w:val="FA8C567C"/>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0">
    <w:nsid w:val="391345DC"/>
    <w:multiLevelType w:val="hybridMultilevel"/>
    <w:tmpl w:val="7C9CE454"/>
    <w:lvl w:ilvl="0" w:tplc="FF169156">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1C6B3A"/>
    <w:multiLevelType w:val="hybridMultilevel"/>
    <w:tmpl w:val="DA3E0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076C5"/>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AA31DFE"/>
    <w:multiLevelType w:val="multilevel"/>
    <w:tmpl w:val="393AAD98"/>
    <w:lvl w:ilvl="0">
      <w:start w:val="1"/>
      <w:numFmt w:val="decimal"/>
      <w:lvlText w:val="%1."/>
      <w:lvlJc w:val="left"/>
      <w:pPr>
        <w:tabs>
          <w:tab w:val="num" w:pos="540"/>
        </w:tabs>
        <w:ind w:left="540" w:hanging="360"/>
      </w:pPr>
      <w:rPr>
        <w:b/>
      </w:rPr>
    </w:lvl>
    <w:lvl w:ilvl="1">
      <w:start w:val="3"/>
      <w:numFmt w:val="decimal"/>
      <w:lvlText w:val="%2."/>
      <w:lvlJc w:val="left"/>
      <w:pPr>
        <w:tabs>
          <w:tab w:val="num" w:pos="540"/>
        </w:tabs>
        <w:ind w:left="5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211A21"/>
    <w:multiLevelType w:val="hybridMultilevel"/>
    <w:tmpl w:val="9FDC6B0E"/>
    <w:lvl w:ilvl="0" w:tplc="92928E5A">
      <w:start w:val="1"/>
      <w:numFmt w:val="decimal"/>
      <w:lvlText w:val="%1."/>
      <w:lvlJc w:val="left"/>
      <w:pPr>
        <w:ind w:left="2280" w:hanging="13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3CC74DE"/>
    <w:multiLevelType w:val="hybridMultilevel"/>
    <w:tmpl w:val="D72C36E4"/>
    <w:lvl w:ilvl="0" w:tplc="FFFFFFFF">
      <w:start w:val="1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nsid w:val="53EE0C55"/>
    <w:multiLevelType w:val="multilevel"/>
    <w:tmpl w:val="892CD4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42C5D9A"/>
    <w:multiLevelType w:val="hybridMultilevel"/>
    <w:tmpl w:val="AAA06E9E"/>
    <w:lvl w:ilvl="0" w:tplc="3B684E20">
      <w:start w:val="33"/>
      <w:numFmt w:val="decimal"/>
      <w:lvlText w:val="%1."/>
      <w:lvlJc w:val="left"/>
      <w:pPr>
        <w:tabs>
          <w:tab w:val="num" w:pos="870"/>
        </w:tabs>
        <w:ind w:left="870" w:hanging="49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9">
    <w:nsid w:val="55735BF9"/>
    <w:multiLevelType w:val="hybridMultilevel"/>
    <w:tmpl w:val="328EF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3B10B7"/>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752523"/>
    <w:multiLevelType w:val="hybridMultilevel"/>
    <w:tmpl w:val="C270C6AA"/>
    <w:lvl w:ilvl="0" w:tplc="113457F0">
      <w:start w:val="1"/>
      <w:numFmt w:val="decimal"/>
      <w:lvlText w:val="%1)"/>
      <w:lvlJc w:val="left"/>
      <w:pPr>
        <w:tabs>
          <w:tab w:val="num" w:pos="1260"/>
        </w:tabs>
        <w:ind w:left="1260" w:hanging="360"/>
      </w:pPr>
      <w:rPr>
        <w:rFonts w:ascii="Times New Roman" w:eastAsia="Times New Roman" w:hAnsi="Times New Roman" w:cs="Times New Roman"/>
      </w:rPr>
    </w:lvl>
    <w:lvl w:ilvl="1" w:tplc="0419000F">
      <w:start w:val="1"/>
      <w:numFmt w:val="decimal"/>
      <w:lvlText w:val="%2."/>
      <w:lvlJc w:val="left"/>
      <w:pPr>
        <w:tabs>
          <w:tab w:val="num" w:pos="1260"/>
        </w:tabs>
        <w:ind w:left="126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DFF4BD8"/>
    <w:multiLevelType w:val="multilevel"/>
    <w:tmpl w:val="E0A0DECC"/>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F424452"/>
    <w:multiLevelType w:val="hybridMultilevel"/>
    <w:tmpl w:val="BD0A9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26B7A53"/>
    <w:multiLevelType w:val="hybridMultilevel"/>
    <w:tmpl w:val="237EDCEE"/>
    <w:lvl w:ilvl="0" w:tplc="A3AEDF74">
      <w:start w:val="3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53A304B"/>
    <w:multiLevelType w:val="hybridMultilevel"/>
    <w:tmpl w:val="F0D6E3F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8961717"/>
    <w:multiLevelType w:val="multilevel"/>
    <w:tmpl w:val="4D4CAE30"/>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971B96"/>
    <w:multiLevelType w:val="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050A35"/>
    <w:multiLevelType w:val="hybridMultilevel"/>
    <w:tmpl w:val="FE943768"/>
    <w:lvl w:ilvl="0" w:tplc="FFFFFFFF">
      <w:start w:val="1"/>
      <w:numFmt w:val="decimal"/>
      <w:lvlText w:val="%1."/>
      <w:lvlJc w:val="left"/>
      <w:pPr>
        <w:tabs>
          <w:tab w:val="num" w:pos="720"/>
        </w:tabs>
        <w:ind w:left="720" w:hanging="360"/>
      </w:pPr>
      <w:rPr>
        <w:rFonts w:hint="default"/>
      </w:rPr>
    </w:lvl>
    <w:lvl w:ilvl="1" w:tplc="FFFFFFFF">
      <w:start w:val="1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3AB2844"/>
    <w:multiLevelType w:val="hybridMultilevel"/>
    <w:tmpl w:val="FA8C567C"/>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nsid w:val="73B71178"/>
    <w:multiLevelType w:val="hybridMultilevel"/>
    <w:tmpl w:val="8E48E852"/>
    <w:lvl w:ilvl="0" w:tplc="FFFFFFFF">
      <w:start w:val="1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4">
    <w:nsid w:val="7493786F"/>
    <w:multiLevelType w:val="hybridMultilevel"/>
    <w:tmpl w:val="4DA06E84"/>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6590EE0"/>
    <w:multiLevelType w:val="hybridMultilevel"/>
    <w:tmpl w:val="9A6491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8261B43"/>
    <w:multiLevelType w:val="multilevel"/>
    <w:tmpl w:val="53F411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25"/>
  </w:num>
  <w:num w:numId="2">
    <w:abstractNumId w:val="38"/>
  </w:num>
  <w:num w:numId="3">
    <w:abstractNumId w:val="27"/>
  </w:num>
  <w:num w:numId="4">
    <w:abstractNumId w:val="33"/>
  </w:num>
  <w:num w:numId="5">
    <w:abstractNumId w:val="8"/>
  </w:num>
  <w:num w:numId="6">
    <w:abstractNumId w:val="0"/>
  </w:num>
  <w:num w:numId="7">
    <w:abstractNumId w:val="43"/>
  </w:num>
  <w:num w:numId="8">
    <w:abstractNumId w:val="6"/>
  </w:num>
  <w:num w:numId="9">
    <w:abstractNumId w:val="46"/>
  </w:num>
  <w:num w:numId="10">
    <w:abstractNumId w:val="44"/>
  </w:num>
  <w:num w:numId="11">
    <w:abstractNumId w:val="11"/>
  </w:num>
  <w:num w:numId="12">
    <w:abstractNumId w:val="41"/>
  </w:num>
  <w:num w:numId="13">
    <w:abstractNumId w:val="16"/>
  </w:num>
  <w:num w:numId="14">
    <w:abstractNumId w:val="40"/>
  </w:num>
  <w:num w:numId="15">
    <w:abstractNumId w:val="26"/>
  </w:num>
  <w:num w:numId="16">
    <w:abstractNumId w:val="39"/>
  </w:num>
  <w:num w:numId="17">
    <w:abstractNumId w:val="29"/>
  </w:num>
  <w:num w:numId="18">
    <w:abstractNumId w:val="28"/>
  </w:num>
  <w:num w:numId="19">
    <w:abstractNumId w:val="7"/>
  </w:num>
  <w:num w:numId="20">
    <w:abstractNumId w:val="14"/>
  </w:num>
  <w:num w:numId="21">
    <w:abstractNumId w:val="3"/>
  </w:num>
  <w:num w:numId="22">
    <w:abstractNumId w:val="32"/>
  </w:num>
  <w:num w:numId="23">
    <w:abstractNumId w:val="47"/>
  </w:num>
  <w:num w:numId="24">
    <w:abstractNumId w:val="12"/>
  </w:num>
  <w:num w:numId="25">
    <w:abstractNumId w:val="4"/>
  </w:num>
  <w:num w:numId="26">
    <w:abstractNumId w:val="35"/>
  </w:num>
  <w:num w:numId="27">
    <w:abstractNumId w:val="9"/>
  </w:num>
  <w:num w:numId="28">
    <w:abstractNumId w:val="2"/>
  </w:num>
  <w:num w:numId="29">
    <w:abstractNumId w:val="23"/>
  </w:num>
  <w:num w:numId="30">
    <w:abstractNumId w:val="37"/>
  </w:num>
  <w:num w:numId="31">
    <w:abstractNumId w:val="15"/>
  </w:num>
  <w:num w:numId="32">
    <w:abstractNumId w:val="18"/>
  </w:num>
  <w:num w:numId="33">
    <w:abstractNumId w:val="10"/>
  </w:num>
  <w:num w:numId="34">
    <w:abstractNumId w:val="31"/>
  </w:num>
  <w:num w:numId="35">
    <w:abstractNumId w:val="1"/>
  </w:num>
  <w:num w:numId="36">
    <w:abstractNumId w:val="22"/>
  </w:num>
  <w:num w:numId="37">
    <w:abstractNumId w:val="30"/>
  </w:num>
  <w:num w:numId="38">
    <w:abstractNumId w:val="34"/>
  </w:num>
  <w:num w:numId="39">
    <w:abstractNumId w:val="13"/>
  </w:num>
  <w:num w:numId="40">
    <w:abstractNumId w:val="5"/>
  </w:num>
  <w:num w:numId="41">
    <w:abstractNumId w:val="20"/>
  </w:num>
  <w:num w:numId="42">
    <w:abstractNumId w:val="21"/>
  </w:num>
  <w:num w:numId="43">
    <w:abstractNumId w:val="17"/>
  </w:num>
  <w:num w:numId="44">
    <w:abstractNumId w:val="42"/>
  </w:num>
  <w:num w:numId="45">
    <w:abstractNumId w:val="19"/>
  </w:num>
  <w:num w:numId="46">
    <w:abstractNumId w:val="45"/>
  </w:num>
  <w:num w:numId="47">
    <w:abstractNumId w:val="2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E"/>
    <w:rsid w:val="0017341D"/>
    <w:rsid w:val="003A19C4"/>
    <w:rsid w:val="003E7116"/>
    <w:rsid w:val="00406F6B"/>
    <w:rsid w:val="004E63C5"/>
    <w:rsid w:val="006D6AA7"/>
    <w:rsid w:val="006F3F64"/>
    <w:rsid w:val="00786DAE"/>
    <w:rsid w:val="00A673E8"/>
    <w:rsid w:val="00AF437D"/>
    <w:rsid w:val="00C629C8"/>
    <w:rsid w:val="00CA4C92"/>
    <w:rsid w:val="00D4509F"/>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qFormat/>
    <w:rsid w:val="003E711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629C8"/>
    <w:rPr>
      <w:rFonts w:ascii="Tahoma" w:hAnsi="Tahoma" w:cs="Tahoma"/>
      <w:sz w:val="16"/>
      <w:szCs w:val="16"/>
    </w:rPr>
  </w:style>
  <w:style w:type="character" w:customStyle="1" w:styleId="a4">
    <w:name w:val="Текст выноски Знак"/>
    <w:basedOn w:val="a0"/>
    <w:link w:val="a3"/>
    <w:semiHidden/>
    <w:rsid w:val="00C629C8"/>
    <w:rPr>
      <w:rFonts w:ascii="Tahoma" w:eastAsia="Times New Roman" w:hAnsi="Tahoma" w:cs="Tahoma"/>
      <w:sz w:val="16"/>
      <w:szCs w:val="16"/>
      <w:lang w:eastAsia="ru-RU"/>
    </w:rPr>
  </w:style>
  <w:style w:type="paragraph" w:styleId="a5">
    <w:name w:val="header"/>
    <w:basedOn w:val="a"/>
    <w:link w:val="a6"/>
    <w:uiPriority w:val="99"/>
    <w:unhideWhenUsed/>
    <w:rsid w:val="00CA4C92"/>
    <w:pPr>
      <w:tabs>
        <w:tab w:val="center" w:pos="4677"/>
        <w:tab w:val="right" w:pos="9355"/>
      </w:tabs>
    </w:pPr>
  </w:style>
  <w:style w:type="character" w:customStyle="1" w:styleId="a6">
    <w:name w:val="Верхний колонтитул Знак"/>
    <w:basedOn w:val="a0"/>
    <w:link w:val="a5"/>
    <w:uiPriority w:val="99"/>
    <w:rsid w:val="00CA4C92"/>
    <w:rPr>
      <w:rFonts w:ascii="Times New Roman" w:eastAsia="Times New Roman" w:hAnsi="Times New Roman" w:cs="Times New Roman"/>
      <w:sz w:val="24"/>
      <w:szCs w:val="24"/>
      <w:lang w:eastAsia="ru-RU"/>
    </w:rPr>
  </w:style>
  <w:style w:type="paragraph" w:styleId="a7">
    <w:name w:val="footer"/>
    <w:basedOn w:val="a"/>
    <w:link w:val="a8"/>
    <w:unhideWhenUsed/>
    <w:rsid w:val="00CA4C92"/>
    <w:pPr>
      <w:tabs>
        <w:tab w:val="center" w:pos="4677"/>
        <w:tab w:val="right" w:pos="9355"/>
      </w:tabs>
    </w:pPr>
  </w:style>
  <w:style w:type="character" w:customStyle="1" w:styleId="a8">
    <w:name w:val="Нижний колонтитул Знак"/>
    <w:basedOn w:val="a0"/>
    <w:link w:val="a7"/>
    <w:rsid w:val="00CA4C9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6F6B"/>
  </w:style>
  <w:style w:type="paragraph" w:customStyle="1" w:styleId="a9">
    <w:name w:val="Шапка (герб)"/>
    <w:basedOn w:val="a"/>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link w:val="ac"/>
    <w:rsid w:val="00406F6B"/>
    <w:rPr>
      <w:rFonts w:ascii="Verdana" w:hAnsi="Verdana" w:cs="Verdana"/>
      <w:sz w:val="20"/>
      <w:szCs w:val="20"/>
      <w:lang w:val="en-US" w:eastAsia="en-US"/>
    </w:rPr>
  </w:style>
  <w:style w:type="character" w:customStyle="1" w:styleId="ac">
    <w:name w:val="Знак Знак Знак Знак"/>
    <w:link w:val="ab"/>
    <w:rsid w:val="00406F6B"/>
    <w:rPr>
      <w:rFonts w:ascii="Verdana" w:eastAsia="Times New Roman" w:hAnsi="Verdana" w:cs="Verdana"/>
      <w:sz w:val="20"/>
      <w:szCs w:val="20"/>
      <w:lang w:val="en-US"/>
    </w:rPr>
  </w:style>
  <w:style w:type="character" w:styleId="ad">
    <w:name w:val="Hyperlink"/>
    <w:uiPriority w:val="99"/>
    <w:unhideWhenUsed/>
    <w:rsid w:val="00406F6B"/>
    <w:rPr>
      <w:color w:val="0000FF"/>
      <w:u w:val="single"/>
    </w:rPr>
  </w:style>
  <w:style w:type="character" w:styleId="ae">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0"/>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3E7116"/>
    <w:rPr>
      <w:rFonts w:ascii="Times New Roman" w:eastAsia="Arial Unicode MS" w:hAnsi="Times New Roman" w:cs="Times New Roman"/>
      <w:b/>
      <w:bCs/>
      <w:sz w:val="32"/>
      <w:szCs w:val="24"/>
      <w:lang w:eastAsia="ru-RU"/>
    </w:rPr>
  </w:style>
  <w:style w:type="numbering" w:customStyle="1" w:styleId="21">
    <w:name w:val="Нет списка2"/>
    <w:next w:val="a2"/>
    <w:semiHidden/>
    <w:unhideWhenUsed/>
    <w:rsid w:val="003E7116"/>
  </w:style>
  <w:style w:type="paragraph" w:styleId="af">
    <w:name w:val="Body Text Indent"/>
    <w:basedOn w:val="a"/>
    <w:link w:val="af0"/>
    <w:rsid w:val="003E7116"/>
    <w:pPr>
      <w:ind w:left="720" w:hanging="360"/>
    </w:pPr>
  </w:style>
  <w:style w:type="character" w:customStyle="1" w:styleId="af0">
    <w:name w:val="Основной текст с отступом Знак"/>
    <w:basedOn w:val="a0"/>
    <w:link w:val="af"/>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0"/>
    <w:link w:val="22"/>
    <w:rsid w:val="003E7116"/>
    <w:rPr>
      <w:rFonts w:ascii="Times New Roman" w:eastAsia="Times New Roman" w:hAnsi="Times New Roman" w:cs="Times New Roman"/>
      <w:sz w:val="24"/>
      <w:szCs w:val="24"/>
      <w:lang w:eastAsia="ru-RU"/>
    </w:rPr>
  </w:style>
  <w:style w:type="paragraph" w:styleId="3">
    <w:name w:val="Body Text Indent 3"/>
    <w:basedOn w:val="a"/>
    <w:link w:val="30"/>
    <w:rsid w:val="003E7116"/>
    <w:pPr>
      <w:ind w:left="900" w:hanging="480"/>
    </w:pPr>
  </w:style>
  <w:style w:type="character" w:customStyle="1" w:styleId="30">
    <w:name w:val="Основной текст с отступом 3 Знак"/>
    <w:basedOn w:val="a0"/>
    <w:link w:val="3"/>
    <w:rsid w:val="003E7116"/>
    <w:rPr>
      <w:rFonts w:ascii="Times New Roman" w:eastAsia="Times New Roman" w:hAnsi="Times New Roman" w:cs="Times New Roman"/>
      <w:sz w:val="24"/>
      <w:szCs w:val="24"/>
      <w:lang w:eastAsia="ru-RU"/>
    </w:rPr>
  </w:style>
  <w:style w:type="paragraph" w:styleId="af1">
    <w:name w:val="Document Map"/>
    <w:basedOn w:val="a"/>
    <w:link w:val="af2"/>
    <w:semiHidden/>
    <w:rsid w:val="003E7116"/>
    <w:pPr>
      <w:shd w:val="clear" w:color="auto" w:fill="000080"/>
    </w:pPr>
    <w:rPr>
      <w:rFonts w:ascii="Tahoma" w:hAnsi="Tahoma" w:cs="Tahoma"/>
    </w:rPr>
  </w:style>
  <w:style w:type="character" w:customStyle="1" w:styleId="af2">
    <w:name w:val="Схема документа Знак"/>
    <w:basedOn w:val="a0"/>
    <w:link w:val="af1"/>
    <w:semiHidden/>
    <w:rsid w:val="003E7116"/>
    <w:rPr>
      <w:rFonts w:ascii="Tahoma" w:eastAsia="Times New Roman" w:hAnsi="Tahoma" w:cs="Tahoma"/>
      <w:sz w:val="24"/>
      <w:szCs w:val="24"/>
      <w:shd w:val="clear" w:color="auto" w:fill="000080"/>
      <w:lang w:eastAsia="ru-RU"/>
    </w:rPr>
  </w:style>
  <w:style w:type="character" w:styleId="af3">
    <w:name w:val="page number"/>
    <w:basedOn w:val="a0"/>
    <w:rsid w:val="003E7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qFormat/>
    <w:rsid w:val="003E711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629C8"/>
    <w:rPr>
      <w:rFonts w:ascii="Tahoma" w:hAnsi="Tahoma" w:cs="Tahoma"/>
      <w:sz w:val="16"/>
      <w:szCs w:val="16"/>
    </w:rPr>
  </w:style>
  <w:style w:type="character" w:customStyle="1" w:styleId="a4">
    <w:name w:val="Текст выноски Знак"/>
    <w:basedOn w:val="a0"/>
    <w:link w:val="a3"/>
    <w:semiHidden/>
    <w:rsid w:val="00C629C8"/>
    <w:rPr>
      <w:rFonts w:ascii="Tahoma" w:eastAsia="Times New Roman" w:hAnsi="Tahoma" w:cs="Tahoma"/>
      <w:sz w:val="16"/>
      <w:szCs w:val="16"/>
      <w:lang w:eastAsia="ru-RU"/>
    </w:rPr>
  </w:style>
  <w:style w:type="paragraph" w:styleId="a5">
    <w:name w:val="header"/>
    <w:basedOn w:val="a"/>
    <w:link w:val="a6"/>
    <w:uiPriority w:val="99"/>
    <w:unhideWhenUsed/>
    <w:rsid w:val="00CA4C92"/>
    <w:pPr>
      <w:tabs>
        <w:tab w:val="center" w:pos="4677"/>
        <w:tab w:val="right" w:pos="9355"/>
      </w:tabs>
    </w:pPr>
  </w:style>
  <w:style w:type="character" w:customStyle="1" w:styleId="a6">
    <w:name w:val="Верхний колонтитул Знак"/>
    <w:basedOn w:val="a0"/>
    <w:link w:val="a5"/>
    <w:uiPriority w:val="99"/>
    <w:rsid w:val="00CA4C92"/>
    <w:rPr>
      <w:rFonts w:ascii="Times New Roman" w:eastAsia="Times New Roman" w:hAnsi="Times New Roman" w:cs="Times New Roman"/>
      <w:sz w:val="24"/>
      <w:szCs w:val="24"/>
      <w:lang w:eastAsia="ru-RU"/>
    </w:rPr>
  </w:style>
  <w:style w:type="paragraph" w:styleId="a7">
    <w:name w:val="footer"/>
    <w:basedOn w:val="a"/>
    <w:link w:val="a8"/>
    <w:unhideWhenUsed/>
    <w:rsid w:val="00CA4C92"/>
    <w:pPr>
      <w:tabs>
        <w:tab w:val="center" w:pos="4677"/>
        <w:tab w:val="right" w:pos="9355"/>
      </w:tabs>
    </w:pPr>
  </w:style>
  <w:style w:type="character" w:customStyle="1" w:styleId="a8">
    <w:name w:val="Нижний колонтитул Знак"/>
    <w:basedOn w:val="a0"/>
    <w:link w:val="a7"/>
    <w:rsid w:val="00CA4C9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6F6B"/>
  </w:style>
  <w:style w:type="paragraph" w:customStyle="1" w:styleId="a9">
    <w:name w:val="Шапка (герб)"/>
    <w:basedOn w:val="a"/>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link w:val="ac"/>
    <w:rsid w:val="00406F6B"/>
    <w:rPr>
      <w:rFonts w:ascii="Verdana" w:hAnsi="Verdana" w:cs="Verdana"/>
      <w:sz w:val="20"/>
      <w:szCs w:val="20"/>
      <w:lang w:val="en-US" w:eastAsia="en-US"/>
    </w:rPr>
  </w:style>
  <w:style w:type="character" w:customStyle="1" w:styleId="ac">
    <w:name w:val="Знак Знак Знак Знак"/>
    <w:link w:val="ab"/>
    <w:rsid w:val="00406F6B"/>
    <w:rPr>
      <w:rFonts w:ascii="Verdana" w:eastAsia="Times New Roman" w:hAnsi="Verdana" w:cs="Verdana"/>
      <w:sz w:val="20"/>
      <w:szCs w:val="20"/>
      <w:lang w:val="en-US"/>
    </w:rPr>
  </w:style>
  <w:style w:type="character" w:styleId="ad">
    <w:name w:val="Hyperlink"/>
    <w:uiPriority w:val="99"/>
    <w:unhideWhenUsed/>
    <w:rsid w:val="00406F6B"/>
    <w:rPr>
      <w:color w:val="0000FF"/>
      <w:u w:val="single"/>
    </w:rPr>
  </w:style>
  <w:style w:type="character" w:styleId="ae">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0"/>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3E7116"/>
    <w:rPr>
      <w:rFonts w:ascii="Times New Roman" w:eastAsia="Arial Unicode MS" w:hAnsi="Times New Roman" w:cs="Times New Roman"/>
      <w:b/>
      <w:bCs/>
      <w:sz w:val="32"/>
      <w:szCs w:val="24"/>
      <w:lang w:eastAsia="ru-RU"/>
    </w:rPr>
  </w:style>
  <w:style w:type="numbering" w:customStyle="1" w:styleId="21">
    <w:name w:val="Нет списка2"/>
    <w:next w:val="a2"/>
    <w:semiHidden/>
    <w:unhideWhenUsed/>
    <w:rsid w:val="003E7116"/>
  </w:style>
  <w:style w:type="paragraph" w:styleId="af">
    <w:name w:val="Body Text Indent"/>
    <w:basedOn w:val="a"/>
    <w:link w:val="af0"/>
    <w:rsid w:val="003E7116"/>
    <w:pPr>
      <w:ind w:left="720" w:hanging="360"/>
    </w:pPr>
  </w:style>
  <w:style w:type="character" w:customStyle="1" w:styleId="af0">
    <w:name w:val="Основной текст с отступом Знак"/>
    <w:basedOn w:val="a0"/>
    <w:link w:val="af"/>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0"/>
    <w:link w:val="22"/>
    <w:rsid w:val="003E7116"/>
    <w:rPr>
      <w:rFonts w:ascii="Times New Roman" w:eastAsia="Times New Roman" w:hAnsi="Times New Roman" w:cs="Times New Roman"/>
      <w:sz w:val="24"/>
      <w:szCs w:val="24"/>
      <w:lang w:eastAsia="ru-RU"/>
    </w:rPr>
  </w:style>
  <w:style w:type="paragraph" w:styleId="3">
    <w:name w:val="Body Text Indent 3"/>
    <w:basedOn w:val="a"/>
    <w:link w:val="30"/>
    <w:rsid w:val="003E7116"/>
    <w:pPr>
      <w:ind w:left="900" w:hanging="480"/>
    </w:pPr>
  </w:style>
  <w:style w:type="character" w:customStyle="1" w:styleId="30">
    <w:name w:val="Основной текст с отступом 3 Знак"/>
    <w:basedOn w:val="a0"/>
    <w:link w:val="3"/>
    <w:rsid w:val="003E7116"/>
    <w:rPr>
      <w:rFonts w:ascii="Times New Roman" w:eastAsia="Times New Roman" w:hAnsi="Times New Roman" w:cs="Times New Roman"/>
      <w:sz w:val="24"/>
      <w:szCs w:val="24"/>
      <w:lang w:eastAsia="ru-RU"/>
    </w:rPr>
  </w:style>
  <w:style w:type="paragraph" w:styleId="af1">
    <w:name w:val="Document Map"/>
    <w:basedOn w:val="a"/>
    <w:link w:val="af2"/>
    <w:semiHidden/>
    <w:rsid w:val="003E7116"/>
    <w:pPr>
      <w:shd w:val="clear" w:color="auto" w:fill="000080"/>
    </w:pPr>
    <w:rPr>
      <w:rFonts w:ascii="Tahoma" w:hAnsi="Tahoma" w:cs="Tahoma"/>
    </w:rPr>
  </w:style>
  <w:style w:type="character" w:customStyle="1" w:styleId="af2">
    <w:name w:val="Схема документа Знак"/>
    <w:basedOn w:val="a0"/>
    <w:link w:val="af1"/>
    <w:semiHidden/>
    <w:rsid w:val="003E7116"/>
    <w:rPr>
      <w:rFonts w:ascii="Tahoma" w:eastAsia="Times New Roman" w:hAnsi="Tahoma" w:cs="Tahoma"/>
      <w:sz w:val="24"/>
      <w:szCs w:val="24"/>
      <w:shd w:val="clear" w:color="auto" w:fill="000080"/>
      <w:lang w:eastAsia="ru-RU"/>
    </w:rPr>
  </w:style>
  <w:style w:type="character" w:styleId="af3">
    <w:name w:val="page number"/>
    <w:basedOn w:val="a0"/>
    <w:rsid w:val="003E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2020-09-15T01:40:00Z</dcterms:created>
  <dcterms:modified xsi:type="dcterms:W3CDTF">2020-09-15T02:32:00Z</dcterms:modified>
</cp:coreProperties>
</file>