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0B52" w:rsidRPr="00342359" w:rsidTr="00B52DA7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  <w:r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  <w:r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67</w:t>
            </w:r>
            <w:r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9E0B52" w:rsidRPr="00342359" w:rsidRDefault="009E0B52" w:rsidP="00B5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E0B52" w:rsidRDefault="009E0B52" w:rsidP="009E0B5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8"/>
        <w:gridCol w:w="3243"/>
      </w:tblGrid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8235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8235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8235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C8235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C82358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C82358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8235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«15» июня 2020 г.                                          № 17-ПГ</w:t>
            </w:r>
          </w:p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C8235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C82358" w:rsidRPr="00C82358" w:rsidTr="00BC2CD7">
        <w:tc>
          <w:tcPr>
            <w:tcW w:w="5000" w:type="pct"/>
            <w:gridSpan w:val="2"/>
          </w:tcPr>
          <w:p w:rsidR="00C82358" w:rsidRPr="00C82358" w:rsidRDefault="00C82358" w:rsidP="00C823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C82358" w:rsidRPr="00C82358" w:rsidTr="00BC2CD7">
        <w:trPr>
          <w:gridAfter w:val="1"/>
          <w:wAfter w:w="1556" w:type="pct"/>
        </w:trPr>
        <w:tc>
          <w:tcPr>
            <w:tcW w:w="3444" w:type="pct"/>
          </w:tcPr>
          <w:p w:rsidR="00C82358" w:rsidRPr="00C82358" w:rsidRDefault="00C82358" w:rsidP="00C82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23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Порядок разработки и корректировки стратегии социально-экономического развития Афанасьевского сельского поселения и плана мероприятий по реализации стратегии социально-экономического развития Афанасьевского сельского поселения</w:t>
            </w:r>
          </w:p>
          <w:p w:rsidR="00C82358" w:rsidRPr="00C82358" w:rsidRDefault="00C82358" w:rsidP="00C82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2358" w:rsidRPr="00C82358" w:rsidRDefault="00C82358" w:rsidP="00C8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3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C8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статьями 6, 11 Федерального закона от 28.06.2014 г. № 172-ФЗ «О стратегическом планировании в Российской </w:t>
      </w:r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Pr="00C82358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мониторинга и контроля реализации документов стратегического планирования Афанасьевского сельского поселения</w:t>
      </w:r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7" w:history="1">
        <w:r w:rsidRPr="00C8235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8, 24, 47</w:t>
        </w:r>
      </w:hyperlink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</w:t>
      </w:r>
      <w:r w:rsidRPr="00C82358">
        <w:rPr>
          <w:rFonts w:ascii="Times New Roman" w:eastAsia="Calibri" w:hAnsi="Times New Roman" w:cs="Times New Roman"/>
          <w:sz w:val="28"/>
          <w:szCs w:val="28"/>
          <w:lang w:eastAsia="ru-RU"/>
        </w:rPr>
        <w:t>Афанасьевского</w:t>
      </w:r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Внести в П</w:t>
      </w:r>
      <w:r w:rsidRPr="00C8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разработки и корректировки стратегии социально-экономического развития Афанасьевского</w:t>
      </w:r>
      <w:r w:rsidRPr="00C8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8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развития Афанасьевского</w:t>
      </w:r>
      <w:r w:rsidRPr="00C8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8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постановлением Администрации Афанасьевского</w:t>
      </w:r>
      <w:r w:rsidRPr="00C8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C8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25.12.2018 г. № 22-ПГ, следующие изменения:</w:t>
      </w: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2358" w:rsidRPr="00C82358" w:rsidRDefault="00C82358" w:rsidP="00C823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82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35 главы 5 дополнить абзацем четвертым следующего содержания:</w:t>
      </w:r>
    </w:p>
    <w:p w:rsidR="00C82358" w:rsidRPr="00C82358" w:rsidRDefault="00C82358" w:rsidP="00C8235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2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«- корректировки муниципальных программ </w:t>
      </w:r>
      <w:r w:rsidRPr="00C8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C8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82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– ежегодно в срок до 01 марта года, следующего за </w:t>
      </w:r>
      <w:proofErr w:type="gramStart"/>
      <w:r w:rsidRPr="00C82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отчетным</w:t>
      </w:r>
      <w:proofErr w:type="gramEnd"/>
      <w:r w:rsidRPr="00C82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</w:p>
    <w:p w:rsidR="00C82358" w:rsidRPr="00C82358" w:rsidRDefault="00C82358" w:rsidP="00C8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C82358" w:rsidRPr="00C82358" w:rsidRDefault="00C82358" w:rsidP="00C8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Афанасьевский вестник и разместить на официальном сайте Администрации </w:t>
      </w:r>
      <w:r w:rsidRPr="00C82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C82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C82358" w:rsidRPr="00C82358" w:rsidRDefault="00C82358" w:rsidP="00C82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Pr="00C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Афанасьевского</w:t>
      </w:r>
      <w:r w:rsidRPr="00C82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C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А.П. Долгих</w:t>
      </w:r>
    </w:p>
    <w:p w:rsidR="00C82358" w:rsidRPr="00C82358" w:rsidRDefault="00C82358" w:rsidP="00C8235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1D68FC" w:rsidP="001D68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F42E" wp14:editId="6FA6507D">
                <wp:simplePos x="0" y="0"/>
                <wp:positionH relativeFrom="column">
                  <wp:posOffset>-138430</wp:posOffset>
                </wp:positionH>
                <wp:positionV relativeFrom="paragraph">
                  <wp:posOffset>4131945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8FC" w:rsidRPr="00AC63DD" w:rsidRDefault="001D68FC" w:rsidP="001D68FC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1D68FC" w:rsidRPr="00AC63DD" w:rsidRDefault="001D68FC" w:rsidP="001D68FC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1D68FC" w:rsidRPr="00AC63DD" w:rsidRDefault="001D68FC" w:rsidP="001D68FC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1D68FC" w:rsidRPr="00D77691" w:rsidRDefault="001D68FC" w:rsidP="001D68FC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10.9pt;margin-top:325.35pt;width:522.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cThNcOEAAAAMAQAA&#10;DwAAAAAAAAAAAAAAAAAHBQAAZHJzL2Rvd25yZXYueG1sUEsFBgAAAAAEAAQA8wAAABUGAAAAAA==&#10;">
                <v:shadow on="t" opacity=".5" offset="6pt,6pt"/>
                <v:textbox>
                  <w:txbxContent>
                    <w:p w:rsidR="001D68FC" w:rsidRPr="00AC63DD" w:rsidRDefault="001D68FC" w:rsidP="001D68FC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1D68FC" w:rsidRPr="00AC63DD" w:rsidRDefault="001D68FC" w:rsidP="001D68FC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1D68FC" w:rsidRPr="00AC63DD" w:rsidRDefault="001D68FC" w:rsidP="001D68FC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1D68FC" w:rsidRPr="00D77691" w:rsidRDefault="001D68FC" w:rsidP="001D68FC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58" w:rsidRPr="00C82358" w:rsidRDefault="00C82358" w:rsidP="00C82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7CA" w:rsidRDefault="00036BAA"/>
    <w:sectPr w:rsidR="009657CA" w:rsidSect="00686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AA" w:rsidRDefault="00036BAA" w:rsidP="00C82358">
      <w:pPr>
        <w:spacing w:after="0" w:line="240" w:lineRule="auto"/>
      </w:pPr>
      <w:r>
        <w:separator/>
      </w:r>
    </w:p>
  </w:endnote>
  <w:endnote w:type="continuationSeparator" w:id="0">
    <w:p w:rsidR="00036BAA" w:rsidRDefault="00036BAA" w:rsidP="00C8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8" w:rsidRDefault="00C82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17370"/>
      <w:docPartObj>
        <w:docPartGallery w:val="Page Numbers (Bottom of Page)"/>
        <w:docPartUnique/>
      </w:docPartObj>
    </w:sdtPr>
    <w:sdtEndPr/>
    <w:sdtContent>
      <w:p w:rsidR="00C82358" w:rsidRDefault="00C823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FC">
          <w:rPr>
            <w:noProof/>
          </w:rPr>
          <w:t>3</w:t>
        </w:r>
        <w:r>
          <w:fldChar w:fldCharType="end"/>
        </w:r>
      </w:p>
    </w:sdtContent>
  </w:sdt>
  <w:p w:rsidR="00C82358" w:rsidRDefault="00C823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8" w:rsidRDefault="00C82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AA" w:rsidRDefault="00036BAA" w:rsidP="00C82358">
      <w:pPr>
        <w:spacing w:after="0" w:line="240" w:lineRule="auto"/>
      </w:pPr>
      <w:r>
        <w:separator/>
      </w:r>
    </w:p>
  </w:footnote>
  <w:footnote w:type="continuationSeparator" w:id="0">
    <w:p w:rsidR="00036BAA" w:rsidRDefault="00036BAA" w:rsidP="00C8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8" w:rsidRDefault="00C82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8" w:rsidRDefault="00C823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58" w:rsidRDefault="00C82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F"/>
    <w:rsid w:val="00036BAA"/>
    <w:rsid w:val="001D68FC"/>
    <w:rsid w:val="00570BDC"/>
    <w:rsid w:val="006D6AA7"/>
    <w:rsid w:val="009E0B52"/>
    <w:rsid w:val="00A673E8"/>
    <w:rsid w:val="00C82358"/>
    <w:rsid w:val="00D4509F"/>
    <w:rsid w:val="00E56D29"/>
    <w:rsid w:val="00EC294F"/>
    <w:rsid w:val="00F0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358"/>
  </w:style>
  <w:style w:type="paragraph" w:styleId="a5">
    <w:name w:val="footer"/>
    <w:basedOn w:val="a"/>
    <w:link w:val="a6"/>
    <w:uiPriority w:val="99"/>
    <w:unhideWhenUsed/>
    <w:rsid w:val="00C8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358"/>
  </w:style>
  <w:style w:type="paragraph" w:styleId="a5">
    <w:name w:val="footer"/>
    <w:basedOn w:val="a"/>
    <w:link w:val="a6"/>
    <w:uiPriority w:val="99"/>
    <w:unhideWhenUsed/>
    <w:rsid w:val="00C8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2020-08-26T01:01:00Z</dcterms:created>
  <dcterms:modified xsi:type="dcterms:W3CDTF">2020-08-26T05:53:00Z</dcterms:modified>
</cp:coreProperties>
</file>