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B77775" w:rsidRPr="00C50C5F" w:rsidTr="00477A6B">
        <w:trPr>
          <w:trHeight w:val="3770"/>
          <w:jc w:val="center"/>
        </w:trPr>
        <w:tc>
          <w:tcPr>
            <w:tcW w:w="5000" w:type="pct"/>
            <w:shd w:val="clear" w:color="auto" w:fill="FFFFFF"/>
            <w:vAlign w:val="center"/>
          </w:tcPr>
          <w:p w:rsidR="00B77775" w:rsidRPr="00C50C5F" w:rsidRDefault="00B77775" w:rsidP="00477A6B">
            <w:pPr>
              <w:pStyle w:val="a4"/>
              <w:jc w:val="center"/>
              <w:rPr>
                <w:rFonts w:ascii="Times New Roman" w:hAnsi="Times New Roman"/>
                <w:sz w:val="32"/>
                <w:szCs w:val="32"/>
              </w:rPr>
            </w:pPr>
          </w:p>
          <w:p w:rsidR="00B77775"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АФАНАСЬЕВСКИЙ ВЕСТНИК</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 xml:space="preserve"> </w:t>
            </w:r>
          </w:p>
          <w:p w:rsidR="00B77775" w:rsidRPr="00C50C5F" w:rsidRDefault="009F5D27" w:rsidP="00477A6B">
            <w:pPr>
              <w:pStyle w:val="a4"/>
              <w:jc w:val="center"/>
              <w:rPr>
                <w:rFonts w:ascii="Times New Roman" w:hAnsi="Times New Roman"/>
                <w:sz w:val="32"/>
                <w:szCs w:val="32"/>
              </w:rPr>
            </w:pPr>
            <w:r>
              <w:rPr>
                <w:rFonts w:ascii="Times New Roman" w:hAnsi="Times New Roman"/>
                <w:sz w:val="32"/>
                <w:szCs w:val="32"/>
              </w:rPr>
              <w:t>30</w:t>
            </w:r>
            <w:r w:rsidR="002D78F9">
              <w:rPr>
                <w:rFonts w:ascii="Times New Roman" w:hAnsi="Times New Roman"/>
                <w:sz w:val="32"/>
                <w:szCs w:val="32"/>
              </w:rPr>
              <w:t>.</w:t>
            </w:r>
            <w:r>
              <w:rPr>
                <w:rFonts w:ascii="Times New Roman" w:hAnsi="Times New Roman"/>
                <w:sz w:val="32"/>
                <w:szCs w:val="32"/>
              </w:rPr>
              <w:t>01</w:t>
            </w:r>
            <w:r w:rsidR="00B77775">
              <w:rPr>
                <w:rFonts w:ascii="Times New Roman" w:hAnsi="Times New Roman"/>
                <w:sz w:val="32"/>
                <w:szCs w:val="32"/>
              </w:rPr>
              <w:t>.</w:t>
            </w:r>
            <w:r w:rsidR="00B77775" w:rsidRPr="00C50C5F">
              <w:rPr>
                <w:rFonts w:ascii="Times New Roman" w:hAnsi="Times New Roman"/>
                <w:sz w:val="32"/>
                <w:szCs w:val="32"/>
              </w:rPr>
              <w:t>20</w:t>
            </w:r>
            <w:r>
              <w:rPr>
                <w:rFonts w:ascii="Times New Roman" w:hAnsi="Times New Roman"/>
                <w:sz w:val="32"/>
                <w:szCs w:val="32"/>
              </w:rPr>
              <w:t>20</w:t>
            </w:r>
            <w:r w:rsidR="00B77775" w:rsidRPr="00C50C5F">
              <w:rPr>
                <w:rFonts w:ascii="Times New Roman" w:hAnsi="Times New Roman"/>
                <w:sz w:val="32"/>
                <w:szCs w:val="32"/>
              </w:rPr>
              <w:t xml:space="preserve"> г.        </w:t>
            </w:r>
            <w:r w:rsidR="00F31C52">
              <w:rPr>
                <w:rFonts w:ascii="Times New Roman" w:hAnsi="Times New Roman"/>
                <w:sz w:val="32"/>
                <w:szCs w:val="32"/>
              </w:rPr>
              <w:t xml:space="preserve">                               </w:t>
            </w:r>
            <w:r w:rsidR="00B77775" w:rsidRPr="00C50C5F">
              <w:rPr>
                <w:rFonts w:ascii="Times New Roman" w:hAnsi="Times New Roman"/>
                <w:sz w:val="32"/>
                <w:szCs w:val="32"/>
              </w:rPr>
              <w:t xml:space="preserve">  № </w:t>
            </w:r>
            <w:r w:rsidR="00DF021E">
              <w:rPr>
                <w:rFonts w:ascii="Times New Roman" w:hAnsi="Times New Roman"/>
                <w:sz w:val="32"/>
                <w:szCs w:val="32"/>
              </w:rPr>
              <w:t>1</w:t>
            </w:r>
            <w:r w:rsidR="00B77775" w:rsidRPr="00C50C5F">
              <w:rPr>
                <w:rFonts w:ascii="Times New Roman" w:hAnsi="Times New Roman"/>
                <w:sz w:val="32"/>
                <w:szCs w:val="32"/>
              </w:rPr>
              <w:t xml:space="preserve"> (</w:t>
            </w:r>
            <w:r w:rsidR="00703847">
              <w:rPr>
                <w:rFonts w:ascii="Times New Roman" w:hAnsi="Times New Roman"/>
                <w:sz w:val="32"/>
                <w:szCs w:val="32"/>
              </w:rPr>
              <w:t>2</w:t>
            </w:r>
            <w:r w:rsidR="00AE31A4">
              <w:rPr>
                <w:rFonts w:ascii="Times New Roman" w:hAnsi="Times New Roman"/>
                <w:sz w:val="32"/>
                <w:szCs w:val="32"/>
              </w:rPr>
              <w:t>5</w:t>
            </w:r>
            <w:r>
              <w:rPr>
                <w:rFonts w:ascii="Times New Roman" w:hAnsi="Times New Roman"/>
                <w:sz w:val="32"/>
                <w:szCs w:val="32"/>
              </w:rPr>
              <w:t>6</w:t>
            </w:r>
            <w:r w:rsidR="00B77775" w:rsidRPr="00C50C5F">
              <w:rPr>
                <w:rFonts w:ascii="Times New Roman" w:hAnsi="Times New Roman"/>
                <w:sz w:val="32"/>
                <w:szCs w:val="32"/>
              </w:rPr>
              <w:t>)</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i/>
                <w:sz w:val="32"/>
                <w:szCs w:val="32"/>
              </w:rPr>
            </w:pPr>
            <w:r w:rsidRPr="00C50C5F">
              <w:rPr>
                <w:rFonts w:ascii="Times New Roman" w:hAnsi="Times New Roman"/>
                <w:b/>
                <w:i/>
                <w:sz w:val="32"/>
                <w:szCs w:val="32"/>
              </w:rPr>
              <w:t>Распространяется бесплатно</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Администрация</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Афанасьевского</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сельского поселения</w:t>
            </w:r>
          </w:p>
          <w:p w:rsidR="00B77775" w:rsidRPr="00C50C5F" w:rsidRDefault="00B77775" w:rsidP="00477A6B">
            <w:pPr>
              <w:pStyle w:val="a4"/>
              <w:jc w:val="center"/>
              <w:rPr>
                <w:rFonts w:ascii="Times New Roman" w:hAnsi="Times New Roman"/>
                <w:sz w:val="32"/>
                <w:szCs w:val="32"/>
              </w:rPr>
            </w:pPr>
          </w:p>
        </w:tc>
      </w:tr>
    </w:tbl>
    <w:p w:rsidR="00B77775" w:rsidRPr="00303403" w:rsidRDefault="00B77775" w:rsidP="00B77775"/>
    <w:p w:rsidR="00B77775" w:rsidRPr="00303403" w:rsidRDefault="00B77775" w:rsidP="00B77775">
      <w:pPr>
        <w:pStyle w:val="Oaieaaaa"/>
        <w:rPr>
          <w:rFonts w:ascii="Times New Roman" w:hAnsi="Times New Roman"/>
          <w:szCs w:val="24"/>
        </w:rPr>
      </w:pP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В соответствии с п. 1 решения Думы Афанасьевского сельского</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поселения «О порядке опубликования </w:t>
      </w:r>
      <w:proofErr w:type="gramStart"/>
      <w:r w:rsidRPr="00C50C5F">
        <w:rPr>
          <w:rFonts w:ascii="Times New Roman" w:hAnsi="Times New Roman"/>
          <w:sz w:val="28"/>
          <w:szCs w:val="28"/>
        </w:rPr>
        <w:t>муниципальных</w:t>
      </w:r>
      <w:proofErr w:type="gramEnd"/>
      <w:r w:rsidRPr="00C50C5F">
        <w:rPr>
          <w:rFonts w:ascii="Times New Roman" w:hAnsi="Times New Roman"/>
          <w:sz w:val="28"/>
          <w:szCs w:val="28"/>
        </w:rPr>
        <w:t xml:space="preserve"> правовых</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актов» от 19 марта 2007 года № 1 муниципальные правовые акты</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Администрации Афанасьевского сельского поселения и решения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Думы Афанасьевского сельского поселения, подлежащие</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опубликованию, а также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 социально-экономическом и культурном развитии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муниципального образования и иная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подлежат опубликованию в средстве массовой информации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Афанасьевского сельского поселения – </w:t>
      </w:r>
    </w:p>
    <w:p w:rsidR="00B77775" w:rsidRPr="009F17DE" w:rsidRDefault="00B77775" w:rsidP="00B77775">
      <w:pPr>
        <w:ind w:right="-6" w:firstLine="710"/>
        <w:jc w:val="center"/>
        <w:rPr>
          <w:rFonts w:ascii="Arial" w:hAnsi="Arial" w:cs="Arial"/>
          <w:b/>
          <w:sz w:val="32"/>
          <w:szCs w:val="32"/>
          <w:lang w:eastAsia="en-US"/>
        </w:rPr>
      </w:pPr>
      <w:r w:rsidRPr="00C50C5F">
        <w:rPr>
          <w:sz w:val="28"/>
          <w:szCs w:val="28"/>
        </w:rPr>
        <w:t>газете «Афанасьевский вестник».</w:t>
      </w:r>
    </w:p>
    <w:p w:rsidR="00B77775" w:rsidRPr="008861A1" w:rsidRDefault="00B77775" w:rsidP="00B77775">
      <w:pPr>
        <w:shd w:val="clear" w:color="auto" w:fill="FFFFFF"/>
        <w:ind w:firstLine="0"/>
        <w:rPr>
          <w:b/>
          <w:bCs/>
          <w:sz w:val="28"/>
          <w:szCs w:val="28"/>
        </w:rPr>
      </w:pPr>
    </w:p>
    <w:p w:rsidR="00B77775" w:rsidRPr="00CD1A57" w:rsidRDefault="00B77775" w:rsidP="00B77775">
      <w:pPr>
        <w:ind w:right="-6" w:firstLine="0"/>
        <w:jc w:val="center"/>
        <w:rPr>
          <w:rFonts w:ascii="Arial" w:hAnsi="Arial" w:cs="Arial"/>
          <w:b/>
          <w:sz w:val="32"/>
          <w:szCs w:val="32"/>
          <w:lang w:eastAsia="en-US"/>
        </w:rPr>
      </w:pPr>
      <w:r>
        <w:rPr>
          <w:noProof/>
          <w:sz w:val="28"/>
          <w:szCs w:val="28"/>
        </w:rPr>
        <w:drawing>
          <wp:anchor distT="0" distB="0" distL="114300" distR="114300" simplePos="0" relativeHeight="251659264" behindDoc="0" locked="0" layoutInCell="1" allowOverlap="1" wp14:anchorId="06A97368" wp14:editId="2DBD120F">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6B" w:rsidRDefault="00477A6B"/>
    <w:p w:rsidR="002D78F9" w:rsidRPr="002D78F9" w:rsidRDefault="002D78F9" w:rsidP="002D78F9">
      <w:pPr>
        <w:widowControl w:val="0"/>
        <w:suppressAutoHyphens/>
        <w:autoSpaceDE w:val="0"/>
        <w:ind w:firstLine="0"/>
        <w:jc w:val="left"/>
        <w:rPr>
          <w:sz w:val="28"/>
          <w:szCs w:val="28"/>
          <w:lang w:eastAsia="ar-SA"/>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jc w:val="left"/>
        <w:rPr>
          <w:rFonts w:eastAsia="Calibri"/>
          <w:sz w:val="28"/>
          <w:szCs w:val="28"/>
          <w:lang w:eastAsia="en-US"/>
        </w:rPr>
      </w:pPr>
      <w:bookmarkStart w:id="0" w:name="_GoBack"/>
    </w:p>
    <w:p w:rsidR="008D7E10" w:rsidRPr="008D7E10" w:rsidRDefault="008D7E10" w:rsidP="008D7E10">
      <w:pPr>
        <w:widowControl w:val="0"/>
        <w:autoSpaceDE w:val="0"/>
        <w:autoSpaceDN w:val="0"/>
        <w:adjustRightInd w:val="0"/>
        <w:ind w:firstLine="0"/>
        <w:rPr>
          <w:rFonts w:eastAsia="Calibri"/>
          <w:b/>
          <w:sz w:val="28"/>
          <w:szCs w:val="28"/>
          <w:lang w:eastAsia="en-US"/>
        </w:rPr>
        <w:sectPr w:rsidR="008D7E10" w:rsidRPr="008D7E10" w:rsidSect="00A95029">
          <w:footerReference w:type="default" r:id="rId10"/>
          <w:footerReference w:type="first" r:id="rId11"/>
          <w:pgSz w:w="11906" w:h="16838" w:code="9"/>
          <w:pgMar w:top="1134" w:right="567" w:bottom="1134" w:left="1134" w:header="0" w:footer="0" w:gutter="0"/>
          <w:pgNumType w:start="0"/>
          <w:cols w:space="708"/>
          <w:docGrid w:linePitch="360"/>
        </w:sectPr>
      </w:pPr>
    </w:p>
    <w:tbl>
      <w:tblPr>
        <w:tblW w:w="0" w:type="auto"/>
        <w:tblLook w:val="01E0" w:firstRow="1" w:lastRow="1" w:firstColumn="1" w:lastColumn="1" w:noHBand="0" w:noVBand="0"/>
      </w:tblPr>
      <w:tblGrid>
        <w:gridCol w:w="9485"/>
      </w:tblGrid>
      <w:tr w:rsidR="009F5D27" w:rsidRPr="009F5D27" w:rsidTr="007E4642">
        <w:tc>
          <w:tcPr>
            <w:tcW w:w="9485" w:type="dxa"/>
          </w:tcPr>
          <w:bookmarkEnd w:id="0"/>
          <w:p w:rsidR="009F5D27" w:rsidRPr="009F5D27" w:rsidRDefault="009F5D27" w:rsidP="009F5D27">
            <w:pPr>
              <w:overflowPunct w:val="0"/>
              <w:autoSpaceDE w:val="0"/>
              <w:autoSpaceDN w:val="0"/>
              <w:adjustRightInd w:val="0"/>
              <w:ind w:right="-271" w:firstLine="0"/>
              <w:jc w:val="center"/>
              <w:textAlignment w:val="baseline"/>
              <w:rPr>
                <w:rFonts w:ascii="Century Schoolbook" w:hAnsi="Century Schoolbook"/>
                <w:b/>
                <w:spacing w:val="20"/>
                <w:sz w:val="28"/>
                <w:szCs w:val="20"/>
              </w:rPr>
            </w:pPr>
            <w:r w:rsidRPr="009F5D27">
              <w:rPr>
                <w:rFonts w:ascii="Century Schoolbook" w:hAnsi="Century Schoolbook"/>
                <w:b/>
                <w:spacing w:val="20"/>
                <w:sz w:val="28"/>
                <w:szCs w:val="20"/>
              </w:rPr>
              <w:lastRenderedPageBreak/>
              <w:t>ИРКУТСКАЯ  ОБЛАСТЬ</w:t>
            </w:r>
          </w:p>
        </w:tc>
      </w:tr>
      <w:tr w:rsidR="009F5D27" w:rsidRPr="009F5D27" w:rsidTr="007E4642">
        <w:tc>
          <w:tcPr>
            <w:tcW w:w="9485" w:type="dxa"/>
          </w:tcPr>
          <w:p w:rsidR="009F5D27" w:rsidRPr="009F5D27" w:rsidRDefault="009F5D27" w:rsidP="009F5D27">
            <w:pPr>
              <w:overflowPunct w:val="0"/>
              <w:autoSpaceDE w:val="0"/>
              <w:autoSpaceDN w:val="0"/>
              <w:adjustRightInd w:val="0"/>
              <w:ind w:right="-271" w:firstLine="0"/>
              <w:jc w:val="center"/>
              <w:textAlignment w:val="baseline"/>
              <w:rPr>
                <w:b/>
                <w:spacing w:val="20"/>
                <w:sz w:val="28"/>
                <w:szCs w:val="20"/>
              </w:rPr>
            </w:pPr>
            <w:r w:rsidRPr="009F5D27">
              <w:rPr>
                <w:b/>
                <w:spacing w:val="20"/>
                <w:sz w:val="28"/>
                <w:szCs w:val="20"/>
              </w:rPr>
              <w:t>Тулунский район</w:t>
            </w:r>
          </w:p>
        </w:tc>
      </w:tr>
      <w:tr w:rsidR="009F5D27" w:rsidRPr="009F5D27" w:rsidTr="007E4642">
        <w:tc>
          <w:tcPr>
            <w:tcW w:w="9485" w:type="dxa"/>
          </w:tcPr>
          <w:p w:rsidR="009F5D27" w:rsidRPr="009F5D27" w:rsidRDefault="009F5D27" w:rsidP="009F5D27">
            <w:pPr>
              <w:overflowPunct w:val="0"/>
              <w:autoSpaceDE w:val="0"/>
              <w:autoSpaceDN w:val="0"/>
              <w:adjustRightInd w:val="0"/>
              <w:ind w:right="-271" w:firstLine="0"/>
              <w:jc w:val="center"/>
              <w:textAlignment w:val="baseline"/>
              <w:rPr>
                <w:b/>
                <w:spacing w:val="20"/>
                <w:sz w:val="28"/>
                <w:szCs w:val="20"/>
              </w:rPr>
            </w:pPr>
            <w:r w:rsidRPr="009F5D27">
              <w:rPr>
                <w:b/>
                <w:spacing w:val="20"/>
                <w:sz w:val="28"/>
                <w:szCs w:val="20"/>
              </w:rPr>
              <w:t>АДМИНИСТРАЦИЯ</w:t>
            </w:r>
          </w:p>
          <w:p w:rsidR="009F5D27" w:rsidRPr="009F5D27" w:rsidRDefault="009F5D27" w:rsidP="009F5D27">
            <w:pPr>
              <w:overflowPunct w:val="0"/>
              <w:autoSpaceDE w:val="0"/>
              <w:autoSpaceDN w:val="0"/>
              <w:adjustRightInd w:val="0"/>
              <w:ind w:right="-271" w:firstLine="0"/>
              <w:jc w:val="center"/>
              <w:textAlignment w:val="baseline"/>
              <w:rPr>
                <w:rFonts w:ascii="Century Schoolbook" w:hAnsi="Century Schoolbook"/>
                <w:spacing w:val="20"/>
                <w:sz w:val="28"/>
                <w:szCs w:val="20"/>
              </w:rPr>
            </w:pPr>
            <w:r w:rsidRPr="009F5D27">
              <w:rPr>
                <w:b/>
                <w:spacing w:val="20"/>
                <w:sz w:val="28"/>
                <w:szCs w:val="20"/>
              </w:rPr>
              <w:t>Афанасьевского сельского поселения</w:t>
            </w:r>
          </w:p>
        </w:tc>
      </w:tr>
      <w:tr w:rsidR="009F5D27" w:rsidRPr="009F5D27" w:rsidTr="007E4642">
        <w:tc>
          <w:tcPr>
            <w:tcW w:w="9485" w:type="dxa"/>
          </w:tcPr>
          <w:p w:rsidR="009F5D27" w:rsidRPr="009F5D27" w:rsidRDefault="009F5D27" w:rsidP="009F5D27">
            <w:pPr>
              <w:overflowPunct w:val="0"/>
              <w:autoSpaceDE w:val="0"/>
              <w:autoSpaceDN w:val="0"/>
              <w:adjustRightInd w:val="0"/>
              <w:ind w:right="-271" w:firstLine="0"/>
              <w:jc w:val="center"/>
              <w:textAlignment w:val="baseline"/>
              <w:rPr>
                <w:rFonts w:ascii="Century Schoolbook" w:hAnsi="Century Schoolbook"/>
                <w:spacing w:val="20"/>
                <w:sz w:val="28"/>
                <w:szCs w:val="20"/>
              </w:rPr>
            </w:pPr>
          </w:p>
        </w:tc>
      </w:tr>
      <w:tr w:rsidR="009F5D27" w:rsidRPr="009F5D27" w:rsidTr="007E4642">
        <w:tc>
          <w:tcPr>
            <w:tcW w:w="9485" w:type="dxa"/>
          </w:tcPr>
          <w:p w:rsidR="009F5D27" w:rsidRPr="009F5D27" w:rsidRDefault="009F5D27" w:rsidP="009F5D27">
            <w:pPr>
              <w:overflowPunct w:val="0"/>
              <w:autoSpaceDE w:val="0"/>
              <w:autoSpaceDN w:val="0"/>
              <w:adjustRightInd w:val="0"/>
              <w:ind w:right="-271" w:firstLine="0"/>
              <w:jc w:val="center"/>
              <w:textAlignment w:val="baseline"/>
              <w:rPr>
                <w:rFonts w:ascii="Century Schoolbook" w:hAnsi="Century Schoolbook"/>
                <w:b/>
                <w:spacing w:val="20"/>
                <w:sz w:val="36"/>
                <w:szCs w:val="20"/>
              </w:rPr>
            </w:pPr>
            <w:proofErr w:type="gramStart"/>
            <w:r w:rsidRPr="009F5D27">
              <w:rPr>
                <w:rFonts w:ascii="Century Schoolbook" w:hAnsi="Century Schoolbook"/>
                <w:b/>
                <w:spacing w:val="20"/>
                <w:sz w:val="36"/>
                <w:szCs w:val="20"/>
              </w:rPr>
              <w:t>П</w:t>
            </w:r>
            <w:proofErr w:type="gramEnd"/>
            <w:r w:rsidRPr="009F5D27">
              <w:rPr>
                <w:rFonts w:ascii="Century Schoolbook" w:hAnsi="Century Schoolbook"/>
                <w:b/>
                <w:spacing w:val="20"/>
                <w:sz w:val="36"/>
                <w:szCs w:val="20"/>
              </w:rPr>
              <w:t xml:space="preserve"> О С Т А Н О В Л Е Н И Е</w:t>
            </w:r>
          </w:p>
        </w:tc>
      </w:tr>
      <w:tr w:rsidR="009F5D27" w:rsidRPr="009F5D27" w:rsidTr="007E4642">
        <w:tc>
          <w:tcPr>
            <w:tcW w:w="9485" w:type="dxa"/>
          </w:tcPr>
          <w:p w:rsidR="009F5D27" w:rsidRPr="009F5D27" w:rsidRDefault="009F5D27" w:rsidP="009F5D27">
            <w:pPr>
              <w:overflowPunct w:val="0"/>
              <w:autoSpaceDE w:val="0"/>
              <w:autoSpaceDN w:val="0"/>
              <w:adjustRightInd w:val="0"/>
              <w:ind w:right="-271" w:firstLine="0"/>
              <w:jc w:val="center"/>
              <w:textAlignment w:val="baseline"/>
              <w:rPr>
                <w:rFonts w:ascii="Century Schoolbook" w:hAnsi="Century Schoolbook"/>
                <w:spacing w:val="20"/>
                <w:sz w:val="28"/>
                <w:szCs w:val="20"/>
              </w:rPr>
            </w:pPr>
          </w:p>
        </w:tc>
      </w:tr>
      <w:tr w:rsidR="009F5D27" w:rsidRPr="009F5D27" w:rsidTr="007E4642">
        <w:tc>
          <w:tcPr>
            <w:tcW w:w="9485" w:type="dxa"/>
          </w:tcPr>
          <w:p w:rsidR="009F5D27" w:rsidRPr="009F5D27" w:rsidRDefault="009F5D27" w:rsidP="009F5D27">
            <w:pPr>
              <w:overflowPunct w:val="0"/>
              <w:autoSpaceDE w:val="0"/>
              <w:autoSpaceDN w:val="0"/>
              <w:adjustRightInd w:val="0"/>
              <w:ind w:right="-271" w:firstLine="0"/>
              <w:jc w:val="center"/>
              <w:textAlignment w:val="baseline"/>
              <w:rPr>
                <w:rFonts w:ascii="Century Schoolbook" w:hAnsi="Century Schoolbook"/>
                <w:spacing w:val="20"/>
                <w:sz w:val="28"/>
                <w:szCs w:val="20"/>
              </w:rPr>
            </w:pPr>
          </w:p>
        </w:tc>
      </w:tr>
      <w:tr w:rsidR="009F5D27" w:rsidRPr="009F5D27" w:rsidTr="007E4642">
        <w:tc>
          <w:tcPr>
            <w:tcW w:w="9485" w:type="dxa"/>
          </w:tcPr>
          <w:p w:rsidR="009F5D27" w:rsidRPr="009F5D27" w:rsidRDefault="009F5D27" w:rsidP="009F5D27">
            <w:pPr>
              <w:overflowPunct w:val="0"/>
              <w:autoSpaceDE w:val="0"/>
              <w:autoSpaceDN w:val="0"/>
              <w:adjustRightInd w:val="0"/>
              <w:ind w:right="-271" w:firstLine="0"/>
              <w:jc w:val="center"/>
              <w:textAlignment w:val="baseline"/>
              <w:rPr>
                <w:rFonts w:ascii="Century Schoolbook" w:hAnsi="Century Schoolbook"/>
                <w:spacing w:val="20"/>
                <w:sz w:val="28"/>
                <w:szCs w:val="20"/>
              </w:rPr>
            </w:pPr>
            <w:r w:rsidRPr="009F5D27">
              <w:rPr>
                <w:rFonts w:ascii="Century Schoolbook" w:hAnsi="Century Schoolbook"/>
                <w:b/>
                <w:spacing w:val="20"/>
                <w:sz w:val="28"/>
                <w:szCs w:val="20"/>
              </w:rPr>
              <w:t>«27» января 2020 г</w:t>
            </w:r>
            <w:r w:rsidRPr="009F5D27">
              <w:rPr>
                <w:rFonts w:ascii="Century Schoolbook" w:hAnsi="Century Schoolbook"/>
                <w:spacing w:val="20"/>
                <w:sz w:val="28"/>
                <w:szCs w:val="20"/>
              </w:rPr>
              <w:t xml:space="preserve">.                                          </w:t>
            </w:r>
            <w:r w:rsidRPr="009F5D27">
              <w:rPr>
                <w:rFonts w:ascii="Century Schoolbook" w:hAnsi="Century Schoolbook"/>
                <w:b/>
                <w:spacing w:val="20"/>
                <w:sz w:val="28"/>
                <w:szCs w:val="20"/>
              </w:rPr>
              <w:t>№ 1-ПГ</w:t>
            </w:r>
          </w:p>
        </w:tc>
      </w:tr>
      <w:tr w:rsidR="009F5D27" w:rsidRPr="009F5D27" w:rsidTr="007E4642">
        <w:tc>
          <w:tcPr>
            <w:tcW w:w="9485" w:type="dxa"/>
          </w:tcPr>
          <w:p w:rsidR="009F5D27" w:rsidRPr="009F5D27" w:rsidRDefault="009F5D27" w:rsidP="009F5D27">
            <w:pPr>
              <w:overflowPunct w:val="0"/>
              <w:autoSpaceDE w:val="0"/>
              <w:autoSpaceDN w:val="0"/>
              <w:adjustRightInd w:val="0"/>
              <w:ind w:right="-271" w:firstLine="0"/>
              <w:jc w:val="left"/>
              <w:textAlignment w:val="baseline"/>
              <w:rPr>
                <w:rFonts w:ascii="Century Schoolbook" w:hAnsi="Century Schoolbook"/>
                <w:b/>
                <w:spacing w:val="20"/>
                <w:sz w:val="28"/>
                <w:szCs w:val="20"/>
              </w:rPr>
            </w:pPr>
          </w:p>
        </w:tc>
      </w:tr>
      <w:tr w:rsidR="009F5D27" w:rsidRPr="009F5D27" w:rsidTr="007E4642">
        <w:tc>
          <w:tcPr>
            <w:tcW w:w="9485" w:type="dxa"/>
          </w:tcPr>
          <w:p w:rsidR="009F5D27" w:rsidRPr="009F5D27" w:rsidRDefault="009F5D27" w:rsidP="009F5D27">
            <w:pPr>
              <w:overflowPunct w:val="0"/>
              <w:autoSpaceDE w:val="0"/>
              <w:autoSpaceDN w:val="0"/>
              <w:adjustRightInd w:val="0"/>
              <w:ind w:right="-271" w:firstLine="0"/>
              <w:jc w:val="center"/>
              <w:textAlignment w:val="baseline"/>
              <w:rPr>
                <w:rFonts w:ascii="Century Schoolbook" w:hAnsi="Century Schoolbook"/>
                <w:b/>
                <w:spacing w:val="20"/>
                <w:sz w:val="28"/>
                <w:szCs w:val="20"/>
              </w:rPr>
            </w:pPr>
            <w:r w:rsidRPr="009F5D27">
              <w:rPr>
                <w:rFonts w:ascii="Century Schoolbook" w:hAnsi="Century Schoolbook"/>
                <w:b/>
                <w:spacing w:val="20"/>
                <w:sz w:val="28"/>
                <w:szCs w:val="20"/>
              </w:rPr>
              <w:t>д. Афанасьева</w:t>
            </w:r>
          </w:p>
        </w:tc>
      </w:tr>
      <w:tr w:rsidR="009F5D27" w:rsidRPr="009F5D27" w:rsidTr="007E4642">
        <w:tc>
          <w:tcPr>
            <w:tcW w:w="9485" w:type="dxa"/>
          </w:tcPr>
          <w:p w:rsidR="009F5D27" w:rsidRPr="009F5D27" w:rsidRDefault="009F5D27" w:rsidP="009F5D27">
            <w:pPr>
              <w:overflowPunct w:val="0"/>
              <w:autoSpaceDE w:val="0"/>
              <w:autoSpaceDN w:val="0"/>
              <w:adjustRightInd w:val="0"/>
              <w:ind w:right="-271" w:firstLine="0"/>
              <w:jc w:val="center"/>
              <w:textAlignment w:val="baseline"/>
              <w:rPr>
                <w:rFonts w:ascii="Century Schoolbook" w:hAnsi="Century Schoolbook"/>
                <w:b/>
                <w:spacing w:val="20"/>
                <w:sz w:val="28"/>
                <w:szCs w:val="20"/>
              </w:rPr>
            </w:pPr>
          </w:p>
        </w:tc>
      </w:tr>
    </w:tbl>
    <w:p w:rsidR="009F5D27" w:rsidRPr="009F5D27" w:rsidRDefault="009F5D27" w:rsidP="009F5D27">
      <w:pPr>
        <w:widowControl w:val="0"/>
        <w:autoSpaceDE w:val="0"/>
        <w:autoSpaceDN w:val="0"/>
        <w:adjustRightInd w:val="0"/>
        <w:ind w:firstLine="0"/>
        <w:jc w:val="left"/>
        <w:rPr>
          <w:b/>
          <w:bCs/>
          <w:snapToGrid w:val="0"/>
          <w:color w:val="000000"/>
          <w:sz w:val="28"/>
          <w:szCs w:val="28"/>
        </w:rPr>
      </w:pPr>
      <w:r w:rsidRPr="009F5D27">
        <w:rPr>
          <w:b/>
          <w:bCs/>
          <w:snapToGrid w:val="0"/>
          <w:color w:val="000000"/>
          <w:sz w:val="28"/>
          <w:szCs w:val="28"/>
        </w:rPr>
        <w:t>Об утверждении Положения об оплате труда</w:t>
      </w:r>
    </w:p>
    <w:p w:rsidR="009F5D27" w:rsidRPr="009F5D27" w:rsidRDefault="009F5D27" w:rsidP="009F5D27">
      <w:pPr>
        <w:widowControl w:val="0"/>
        <w:autoSpaceDE w:val="0"/>
        <w:autoSpaceDN w:val="0"/>
        <w:adjustRightInd w:val="0"/>
        <w:ind w:firstLine="0"/>
        <w:jc w:val="left"/>
        <w:rPr>
          <w:b/>
          <w:bCs/>
          <w:snapToGrid w:val="0"/>
          <w:color w:val="000000"/>
          <w:sz w:val="28"/>
          <w:szCs w:val="28"/>
        </w:rPr>
      </w:pPr>
      <w:r w:rsidRPr="009F5D27">
        <w:rPr>
          <w:b/>
          <w:bCs/>
          <w:snapToGrid w:val="0"/>
          <w:color w:val="000000"/>
          <w:sz w:val="28"/>
          <w:szCs w:val="28"/>
        </w:rPr>
        <w:t xml:space="preserve">и </w:t>
      </w:r>
      <w:proofErr w:type="gramStart"/>
      <w:r w:rsidRPr="009F5D27">
        <w:rPr>
          <w:b/>
          <w:bCs/>
          <w:snapToGrid w:val="0"/>
          <w:color w:val="000000"/>
          <w:sz w:val="28"/>
          <w:szCs w:val="28"/>
        </w:rPr>
        <w:t>формировании</w:t>
      </w:r>
      <w:proofErr w:type="gramEnd"/>
      <w:r w:rsidRPr="009F5D27">
        <w:rPr>
          <w:b/>
          <w:bCs/>
          <w:snapToGrid w:val="0"/>
          <w:color w:val="000000"/>
          <w:sz w:val="28"/>
          <w:szCs w:val="28"/>
        </w:rPr>
        <w:t xml:space="preserve"> фонда оплаты труда работников, </w:t>
      </w:r>
    </w:p>
    <w:p w:rsidR="009F5D27" w:rsidRPr="009F5D27" w:rsidRDefault="009F5D27" w:rsidP="009F5D27">
      <w:pPr>
        <w:widowControl w:val="0"/>
        <w:autoSpaceDE w:val="0"/>
        <w:autoSpaceDN w:val="0"/>
        <w:adjustRightInd w:val="0"/>
        <w:ind w:firstLine="0"/>
        <w:jc w:val="left"/>
        <w:rPr>
          <w:b/>
          <w:bCs/>
          <w:snapToGrid w:val="0"/>
          <w:color w:val="000000"/>
          <w:sz w:val="28"/>
          <w:szCs w:val="28"/>
        </w:rPr>
      </w:pPr>
      <w:proofErr w:type="gramStart"/>
      <w:r w:rsidRPr="009F5D27">
        <w:rPr>
          <w:b/>
          <w:bCs/>
          <w:snapToGrid w:val="0"/>
          <w:color w:val="000000"/>
          <w:sz w:val="28"/>
          <w:szCs w:val="28"/>
        </w:rPr>
        <w:t>осуществляющих</w:t>
      </w:r>
      <w:proofErr w:type="gramEnd"/>
      <w:r w:rsidRPr="009F5D27">
        <w:rPr>
          <w:b/>
          <w:bCs/>
          <w:snapToGrid w:val="0"/>
          <w:color w:val="000000"/>
          <w:sz w:val="28"/>
          <w:szCs w:val="28"/>
        </w:rPr>
        <w:t xml:space="preserve"> полномочия по первичному воинскому учету,</w:t>
      </w:r>
    </w:p>
    <w:p w:rsidR="009F5D27" w:rsidRPr="009F5D27" w:rsidRDefault="009F5D27" w:rsidP="009F5D27">
      <w:pPr>
        <w:widowControl w:val="0"/>
        <w:autoSpaceDE w:val="0"/>
        <w:autoSpaceDN w:val="0"/>
        <w:adjustRightInd w:val="0"/>
        <w:ind w:firstLine="0"/>
        <w:jc w:val="left"/>
        <w:rPr>
          <w:b/>
          <w:bCs/>
          <w:snapToGrid w:val="0"/>
          <w:color w:val="000000"/>
          <w:sz w:val="28"/>
          <w:szCs w:val="28"/>
        </w:rPr>
      </w:pPr>
      <w:r w:rsidRPr="009F5D27">
        <w:rPr>
          <w:b/>
          <w:bCs/>
          <w:snapToGrid w:val="0"/>
          <w:color w:val="000000"/>
          <w:sz w:val="28"/>
          <w:szCs w:val="28"/>
        </w:rPr>
        <w:t>Администрации  Афанасьевского сельского поселения</w:t>
      </w:r>
    </w:p>
    <w:p w:rsidR="009F5D27" w:rsidRPr="009F5D27" w:rsidRDefault="009F5D27" w:rsidP="009F5D27">
      <w:pPr>
        <w:widowControl w:val="0"/>
        <w:autoSpaceDE w:val="0"/>
        <w:autoSpaceDN w:val="0"/>
        <w:adjustRightInd w:val="0"/>
        <w:jc w:val="left"/>
        <w:rPr>
          <w:bCs/>
          <w:snapToGrid w:val="0"/>
          <w:color w:val="000000"/>
          <w:sz w:val="28"/>
          <w:szCs w:val="28"/>
        </w:rPr>
      </w:pPr>
    </w:p>
    <w:p w:rsidR="009F5D27" w:rsidRPr="009F5D27" w:rsidRDefault="009F5D27" w:rsidP="009F5D27">
      <w:pPr>
        <w:widowControl w:val="0"/>
        <w:autoSpaceDE w:val="0"/>
        <w:autoSpaceDN w:val="0"/>
        <w:adjustRightInd w:val="0"/>
        <w:rPr>
          <w:sz w:val="28"/>
          <w:szCs w:val="28"/>
        </w:rPr>
      </w:pPr>
    </w:p>
    <w:p w:rsidR="009F5D27" w:rsidRPr="009F5D27" w:rsidRDefault="009F5D27" w:rsidP="009F5D27">
      <w:pPr>
        <w:widowControl w:val="0"/>
        <w:autoSpaceDE w:val="0"/>
        <w:autoSpaceDN w:val="0"/>
        <w:adjustRightInd w:val="0"/>
        <w:rPr>
          <w:bCs/>
          <w:snapToGrid w:val="0"/>
          <w:color w:val="000000"/>
          <w:sz w:val="28"/>
          <w:szCs w:val="28"/>
        </w:rPr>
      </w:pPr>
      <w:proofErr w:type="gramStart"/>
      <w:r w:rsidRPr="009F5D27">
        <w:rPr>
          <w:sz w:val="28"/>
          <w:szCs w:val="28"/>
        </w:rPr>
        <w:t>В соответствии со статьями 135, 144 Трудового кодекса Российской Федерации, статьей 8 Федерального Закона от 28.03.1998 г. № 53-ФЗ «О воинской обязанности и военной службе», приказом Министра обороны Российской Федерации от 18.09.2019 г. № 545 «О системе оплаты труда гражданского персонала (работников) воинских частей и организаций Вооруженных Сил Российской Федерации», руководствуясь статьей 24 Устава Афанасьевского муниципального образования,</w:t>
      </w:r>
      <w:proofErr w:type="gramEnd"/>
    </w:p>
    <w:p w:rsidR="009F5D27" w:rsidRPr="009F5D27" w:rsidRDefault="009F5D27" w:rsidP="009F5D27">
      <w:pPr>
        <w:widowControl w:val="0"/>
        <w:autoSpaceDE w:val="0"/>
        <w:autoSpaceDN w:val="0"/>
        <w:adjustRightInd w:val="0"/>
        <w:jc w:val="center"/>
        <w:rPr>
          <w:bCs/>
          <w:snapToGrid w:val="0"/>
          <w:color w:val="000000"/>
          <w:sz w:val="28"/>
          <w:szCs w:val="28"/>
        </w:rPr>
      </w:pPr>
    </w:p>
    <w:p w:rsidR="009F5D27" w:rsidRPr="009F5D27" w:rsidRDefault="009F5D27" w:rsidP="009F5D27">
      <w:pPr>
        <w:widowControl w:val="0"/>
        <w:autoSpaceDE w:val="0"/>
        <w:autoSpaceDN w:val="0"/>
        <w:adjustRightInd w:val="0"/>
        <w:jc w:val="center"/>
        <w:rPr>
          <w:bCs/>
          <w:snapToGrid w:val="0"/>
          <w:color w:val="000000"/>
          <w:sz w:val="28"/>
          <w:szCs w:val="28"/>
        </w:rPr>
      </w:pPr>
      <w:proofErr w:type="gramStart"/>
      <w:r w:rsidRPr="009F5D27">
        <w:rPr>
          <w:b/>
          <w:bCs/>
          <w:snapToGrid w:val="0"/>
          <w:color w:val="000000"/>
          <w:sz w:val="28"/>
          <w:szCs w:val="28"/>
        </w:rPr>
        <w:t>П</w:t>
      </w:r>
      <w:proofErr w:type="gramEnd"/>
      <w:r w:rsidRPr="009F5D27">
        <w:rPr>
          <w:b/>
          <w:bCs/>
          <w:snapToGrid w:val="0"/>
          <w:color w:val="000000"/>
          <w:sz w:val="28"/>
          <w:szCs w:val="28"/>
        </w:rPr>
        <w:t xml:space="preserve"> О С Т А Н О В Л Я Ю:</w:t>
      </w:r>
    </w:p>
    <w:p w:rsidR="009F5D27" w:rsidRPr="009F5D27" w:rsidRDefault="009F5D27" w:rsidP="009F5D27">
      <w:pPr>
        <w:widowControl w:val="0"/>
        <w:autoSpaceDE w:val="0"/>
        <w:autoSpaceDN w:val="0"/>
        <w:adjustRightInd w:val="0"/>
        <w:rPr>
          <w:bCs/>
          <w:snapToGrid w:val="0"/>
          <w:color w:val="000000"/>
          <w:sz w:val="28"/>
          <w:szCs w:val="28"/>
        </w:rPr>
      </w:pPr>
    </w:p>
    <w:p w:rsidR="009F5D27" w:rsidRPr="009F5D27" w:rsidRDefault="009F5D27" w:rsidP="009F5D27">
      <w:pPr>
        <w:widowControl w:val="0"/>
        <w:autoSpaceDE w:val="0"/>
        <w:autoSpaceDN w:val="0"/>
        <w:adjustRightInd w:val="0"/>
        <w:rPr>
          <w:bCs/>
          <w:snapToGrid w:val="0"/>
          <w:color w:val="000000"/>
          <w:sz w:val="28"/>
          <w:szCs w:val="28"/>
        </w:rPr>
      </w:pPr>
      <w:r w:rsidRPr="009F5D27">
        <w:rPr>
          <w:bCs/>
          <w:snapToGrid w:val="0"/>
          <w:color w:val="000000"/>
          <w:sz w:val="28"/>
          <w:szCs w:val="28"/>
        </w:rPr>
        <w:t>1. Утвердить Положение об оплате труда и формировании фонда оплаты труда работников, осуществляющих полномочия по первичному воинскому учету, Администрации Афанасьевского сельского поселения (прилагается).</w:t>
      </w:r>
    </w:p>
    <w:p w:rsidR="009F5D27" w:rsidRPr="009F5D27" w:rsidRDefault="009F5D27" w:rsidP="009F5D27">
      <w:pPr>
        <w:widowControl w:val="0"/>
        <w:overflowPunct w:val="0"/>
        <w:autoSpaceDE w:val="0"/>
        <w:autoSpaceDN w:val="0"/>
        <w:adjustRightInd w:val="0"/>
        <w:textAlignment w:val="baseline"/>
        <w:rPr>
          <w:bCs/>
          <w:snapToGrid w:val="0"/>
          <w:color w:val="000000"/>
          <w:sz w:val="28"/>
          <w:szCs w:val="28"/>
        </w:rPr>
      </w:pPr>
      <w:r w:rsidRPr="009F5D27">
        <w:rPr>
          <w:sz w:val="28"/>
          <w:szCs w:val="28"/>
        </w:rPr>
        <w:t xml:space="preserve">2. </w:t>
      </w:r>
      <w:r w:rsidRPr="009F5D27">
        <w:rPr>
          <w:bCs/>
          <w:snapToGrid w:val="0"/>
          <w:color w:val="000000"/>
          <w:sz w:val="28"/>
          <w:szCs w:val="28"/>
        </w:rPr>
        <w:t>Признать утратившими силу:</w:t>
      </w:r>
    </w:p>
    <w:p w:rsidR="009F5D27" w:rsidRPr="009F5D27" w:rsidRDefault="009F5D27" w:rsidP="009F5D27">
      <w:pPr>
        <w:widowControl w:val="0"/>
        <w:autoSpaceDE w:val="0"/>
        <w:autoSpaceDN w:val="0"/>
        <w:adjustRightInd w:val="0"/>
        <w:rPr>
          <w:bCs/>
          <w:snapToGrid w:val="0"/>
          <w:color w:val="000000"/>
          <w:sz w:val="28"/>
          <w:szCs w:val="28"/>
        </w:rPr>
      </w:pPr>
      <w:r w:rsidRPr="009F5D27">
        <w:rPr>
          <w:bCs/>
          <w:snapToGrid w:val="0"/>
          <w:color w:val="000000"/>
          <w:sz w:val="28"/>
          <w:szCs w:val="28"/>
        </w:rPr>
        <w:t>а) постановление Администрации Афанасьевского сельского поселения от 19.12.2014 г. № 43-ПГ «Об утверждении Положения об оплате труда и формировании фонда оплаты труда работников, осуществляющих полномочия по первичному воинскому учету в администрации Афанасьевского сельского поселения»;</w:t>
      </w:r>
    </w:p>
    <w:p w:rsidR="009F5D27" w:rsidRPr="009F5D27" w:rsidRDefault="009F5D27" w:rsidP="009F5D27">
      <w:pPr>
        <w:widowControl w:val="0"/>
        <w:autoSpaceDE w:val="0"/>
        <w:autoSpaceDN w:val="0"/>
        <w:adjustRightInd w:val="0"/>
        <w:rPr>
          <w:bCs/>
          <w:snapToGrid w:val="0"/>
          <w:color w:val="000000"/>
          <w:sz w:val="28"/>
          <w:szCs w:val="28"/>
        </w:rPr>
      </w:pPr>
      <w:r w:rsidRPr="009F5D27">
        <w:rPr>
          <w:bCs/>
          <w:snapToGrid w:val="0"/>
          <w:color w:val="000000"/>
          <w:sz w:val="28"/>
          <w:szCs w:val="28"/>
        </w:rPr>
        <w:t xml:space="preserve">б) постановление Администрации Афанасьевского сельского поселения от 16.11.2017 г. № 39-ПГ «О внесении изменений в Положение об оплате труда и формировании фонда оплаты труда работников, осуществляющих полномочия по первичному воинскому учету, утвержденному </w:t>
      </w:r>
      <w:r w:rsidRPr="009F5D27">
        <w:rPr>
          <w:bCs/>
          <w:snapToGrid w:val="0"/>
          <w:color w:val="000000"/>
          <w:sz w:val="28"/>
          <w:szCs w:val="28"/>
        </w:rPr>
        <w:lastRenderedPageBreak/>
        <w:t>постановлением Администрации Афанасьевского сельского поселения от 19.12. 2014 г. № 43-ПГ»;</w:t>
      </w:r>
    </w:p>
    <w:p w:rsidR="009F5D27" w:rsidRPr="009F5D27" w:rsidRDefault="009F5D27" w:rsidP="009F5D27">
      <w:pPr>
        <w:widowControl w:val="0"/>
        <w:autoSpaceDE w:val="0"/>
        <w:autoSpaceDN w:val="0"/>
        <w:adjustRightInd w:val="0"/>
        <w:rPr>
          <w:bCs/>
          <w:snapToGrid w:val="0"/>
          <w:color w:val="000000"/>
          <w:sz w:val="28"/>
          <w:szCs w:val="28"/>
        </w:rPr>
      </w:pPr>
      <w:r w:rsidRPr="009F5D27">
        <w:rPr>
          <w:bCs/>
          <w:snapToGrid w:val="0"/>
          <w:color w:val="000000"/>
          <w:sz w:val="28"/>
          <w:szCs w:val="28"/>
        </w:rPr>
        <w:t>в) постановление Администрации Афанасьевского сельского поселения от 25.12.2018 г. №24-ПГ</w:t>
      </w:r>
      <w:proofErr w:type="gramStart"/>
      <w:r w:rsidRPr="009F5D27">
        <w:rPr>
          <w:bCs/>
          <w:snapToGrid w:val="0"/>
          <w:color w:val="000000"/>
          <w:sz w:val="28"/>
          <w:szCs w:val="28"/>
        </w:rPr>
        <w:t>«О</w:t>
      </w:r>
      <w:proofErr w:type="gramEnd"/>
      <w:r w:rsidRPr="009F5D27">
        <w:rPr>
          <w:bCs/>
          <w:snapToGrid w:val="0"/>
          <w:color w:val="000000"/>
          <w:sz w:val="28"/>
          <w:szCs w:val="28"/>
        </w:rPr>
        <w:t>б увеличении размеров должностных окладов работников, осуществляющих полномочия по первичному воинскому учеты, Администрации Афанасьевского сельского поселения»;</w:t>
      </w:r>
    </w:p>
    <w:p w:rsidR="009F5D27" w:rsidRPr="009F5D27" w:rsidRDefault="009F5D27" w:rsidP="009F5D27">
      <w:pPr>
        <w:widowControl w:val="0"/>
        <w:autoSpaceDE w:val="0"/>
        <w:autoSpaceDN w:val="0"/>
        <w:adjustRightInd w:val="0"/>
        <w:rPr>
          <w:bCs/>
          <w:snapToGrid w:val="0"/>
          <w:color w:val="000000"/>
          <w:sz w:val="28"/>
          <w:szCs w:val="28"/>
        </w:rPr>
      </w:pPr>
      <w:r w:rsidRPr="009F5D27">
        <w:rPr>
          <w:bCs/>
          <w:snapToGrid w:val="0"/>
          <w:color w:val="000000"/>
          <w:sz w:val="28"/>
          <w:szCs w:val="28"/>
        </w:rPr>
        <w:t xml:space="preserve">г) постановление Администрации Афанасьевского сельского поселения от </w:t>
      </w:r>
      <w:r w:rsidRPr="009F5D27">
        <w:rPr>
          <w:bCs/>
          <w:snapToGrid w:val="0"/>
          <w:sz w:val="28"/>
          <w:szCs w:val="28"/>
        </w:rPr>
        <w:t>25.12.2018 г. 23-ПГ «О</w:t>
      </w:r>
      <w:r w:rsidRPr="009F5D27">
        <w:rPr>
          <w:bCs/>
          <w:snapToGrid w:val="0"/>
          <w:color w:val="000000"/>
          <w:sz w:val="28"/>
          <w:szCs w:val="28"/>
        </w:rPr>
        <w:t xml:space="preserve"> внесении изменений в Положение об оплате труда и формировании фонда оплаты труда работников, осуществляющих полномочия по первичному воинскому учету, Администрации Афанасьевского сельского поселения»;</w:t>
      </w:r>
    </w:p>
    <w:p w:rsidR="009F5D27" w:rsidRPr="009F5D27" w:rsidRDefault="009F5D27" w:rsidP="009F5D27">
      <w:pPr>
        <w:widowControl w:val="0"/>
        <w:autoSpaceDE w:val="0"/>
        <w:autoSpaceDN w:val="0"/>
        <w:adjustRightInd w:val="0"/>
        <w:rPr>
          <w:bCs/>
          <w:snapToGrid w:val="0"/>
          <w:color w:val="000000"/>
          <w:sz w:val="28"/>
          <w:szCs w:val="28"/>
        </w:rPr>
      </w:pPr>
      <w:r w:rsidRPr="009F5D27">
        <w:rPr>
          <w:rFonts w:eastAsia="Calibri"/>
          <w:sz w:val="28"/>
          <w:szCs w:val="28"/>
          <w:lang w:eastAsia="zh-CN"/>
        </w:rPr>
        <w:t>3. Установить, что настоящее постановление вступает в силу со дня его официального опубликования и распространяется на правоотношения, возникшие с 1 января 2020 года.</w:t>
      </w:r>
    </w:p>
    <w:p w:rsidR="009F5D27" w:rsidRPr="009F5D27" w:rsidRDefault="009F5D27" w:rsidP="009F5D27">
      <w:pPr>
        <w:widowControl w:val="0"/>
        <w:suppressAutoHyphens/>
        <w:autoSpaceDE w:val="0"/>
        <w:autoSpaceDN w:val="0"/>
        <w:adjustRightInd w:val="0"/>
        <w:rPr>
          <w:rFonts w:eastAsia="Calibri"/>
          <w:sz w:val="28"/>
          <w:szCs w:val="28"/>
          <w:lang w:eastAsia="zh-CN"/>
        </w:rPr>
      </w:pPr>
      <w:r w:rsidRPr="009F5D27">
        <w:rPr>
          <w:rFonts w:eastAsia="Calibri"/>
          <w:sz w:val="28"/>
          <w:szCs w:val="28"/>
          <w:lang w:eastAsia="zh-CN"/>
        </w:rPr>
        <w:t xml:space="preserve">4.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информационно-коммуникационной сети «Интернет». </w:t>
      </w:r>
    </w:p>
    <w:p w:rsidR="009F5D27" w:rsidRPr="009F5D27" w:rsidRDefault="009F5D27" w:rsidP="009F5D27">
      <w:pPr>
        <w:widowControl w:val="0"/>
        <w:autoSpaceDE w:val="0"/>
        <w:autoSpaceDN w:val="0"/>
        <w:adjustRightInd w:val="0"/>
        <w:jc w:val="right"/>
        <w:rPr>
          <w:bCs/>
          <w:snapToGrid w:val="0"/>
          <w:color w:val="000000"/>
          <w:sz w:val="28"/>
          <w:szCs w:val="28"/>
        </w:rPr>
      </w:pPr>
    </w:p>
    <w:p w:rsidR="009F5D27" w:rsidRPr="009F5D27" w:rsidRDefault="009F5D27" w:rsidP="009F5D27">
      <w:pPr>
        <w:widowControl w:val="0"/>
        <w:autoSpaceDE w:val="0"/>
        <w:autoSpaceDN w:val="0"/>
        <w:adjustRightInd w:val="0"/>
        <w:jc w:val="right"/>
        <w:rPr>
          <w:bCs/>
          <w:snapToGrid w:val="0"/>
          <w:color w:val="000000"/>
          <w:sz w:val="28"/>
          <w:szCs w:val="28"/>
        </w:rPr>
      </w:pPr>
    </w:p>
    <w:p w:rsidR="009F5D27" w:rsidRPr="009F5D27" w:rsidRDefault="009F5D27" w:rsidP="009F5D27">
      <w:pPr>
        <w:widowControl w:val="0"/>
        <w:overflowPunct w:val="0"/>
        <w:autoSpaceDE w:val="0"/>
        <w:autoSpaceDN w:val="0"/>
        <w:adjustRightInd w:val="0"/>
        <w:ind w:left="-142" w:right="283"/>
        <w:textAlignment w:val="baseline"/>
        <w:rPr>
          <w:b/>
          <w:sz w:val="28"/>
          <w:szCs w:val="20"/>
        </w:rPr>
      </w:pPr>
      <w:r w:rsidRPr="009F5D27">
        <w:rPr>
          <w:b/>
          <w:sz w:val="28"/>
          <w:szCs w:val="20"/>
        </w:rPr>
        <w:t>Глава Афанасьевского</w:t>
      </w:r>
    </w:p>
    <w:p w:rsidR="009F5D27" w:rsidRPr="00375A3E" w:rsidRDefault="009F5D27" w:rsidP="00375A3E">
      <w:pPr>
        <w:widowControl w:val="0"/>
        <w:overflowPunct w:val="0"/>
        <w:autoSpaceDE w:val="0"/>
        <w:autoSpaceDN w:val="0"/>
        <w:adjustRightInd w:val="0"/>
        <w:ind w:left="-142" w:right="283"/>
        <w:textAlignment w:val="baseline"/>
        <w:rPr>
          <w:b/>
          <w:sz w:val="28"/>
          <w:szCs w:val="20"/>
        </w:rPr>
      </w:pPr>
      <w:r w:rsidRPr="009F5D27">
        <w:rPr>
          <w:b/>
          <w:sz w:val="28"/>
          <w:szCs w:val="20"/>
        </w:rPr>
        <w:t>сельского поселения                                                    В.Ю. Лобанов</w:t>
      </w:r>
    </w:p>
    <w:p w:rsidR="009F5D27" w:rsidRPr="009F5D27" w:rsidRDefault="009F5D27" w:rsidP="009F5D27">
      <w:pPr>
        <w:widowControl w:val="0"/>
        <w:autoSpaceDE w:val="0"/>
        <w:autoSpaceDN w:val="0"/>
        <w:adjustRightInd w:val="0"/>
        <w:ind w:firstLine="0"/>
        <w:jc w:val="right"/>
        <w:rPr>
          <w:bCs/>
          <w:snapToGrid w:val="0"/>
          <w:color w:val="000000"/>
          <w:sz w:val="28"/>
          <w:szCs w:val="28"/>
        </w:rPr>
      </w:pPr>
    </w:p>
    <w:p w:rsidR="009F5D27" w:rsidRPr="009F5D27" w:rsidRDefault="009F5D27" w:rsidP="009F5D27">
      <w:pPr>
        <w:widowControl w:val="0"/>
        <w:autoSpaceDE w:val="0"/>
        <w:autoSpaceDN w:val="0"/>
        <w:adjustRightInd w:val="0"/>
        <w:ind w:firstLine="0"/>
        <w:jc w:val="right"/>
        <w:rPr>
          <w:bCs/>
          <w:snapToGrid w:val="0"/>
          <w:color w:val="000000"/>
          <w:sz w:val="28"/>
          <w:szCs w:val="28"/>
        </w:rPr>
      </w:pPr>
      <w:r w:rsidRPr="009F5D27">
        <w:rPr>
          <w:bCs/>
          <w:snapToGrid w:val="0"/>
          <w:color w:val="000000"/>
          <w:sz w:val="28"/>
          <w:szCs w:val="28"/>
        </w:rPr>
        <w:t>Утверждено</w:t>
      </w:r>
    </w:p>
    <w:p w:rsidR="009F5D27" w:rsidRPr="009F5D27" w:rsidRDefault="009F5D27" w:rsidP="009F5D27">
      <w:pPr>
        <w:widowControl w:val="0"/>
        <w:autoSpaceDE w:val="0"/>
        <w:autoSpaceDN w:val="0"/>
        <w:adjustRightInd w:val="0"/>
        <w:ind w:firstLine="0"/>
        <w:jc w:val="right"/>
        <w:rPr>
          <w:bCs/>
          <w:snapToGrid w:val="0"/>
          <w:color w:val="000000"/>
          <w:sz w:val="28"/>
          <w:szCs w:val="28"/>
        </w:rPr>
      </w:pPr>
      <w:r w:rsidRPr="009F5D27">
        <w:rPr>
          <w:bCs/>
          <w:snapToGrid w:val="0"/>
          <w:color w:val="000000"/>
          <w:sz w:val="28"/>
          <w:szCs w:val="28"/>
        </w:rPr>
        <w:t>постановлением Администрации</w:t>
      </w:r>
    </w:p>
    <w:p w:rsidR="009F5D27" w:rsidRPr="009F5D27" w:rsidRDefault="009F5D27" w:rsidP="009F5D27">
      <w:pPr>
        <w:widowControl w:val="0"/>
        <w:autoSpaceDE w:val="0"/>
        <w:autoSpaceDN w:val="0"/>
        <w:adjustRightInd w:val="0"/>
        <w:ind w:firstLine="0"/>
        <w:jc w:val="right"/>
        <w:rPr>
          <w:bCs/>
          <w:snapToGrid w:val="0"/>
          <w:color w:val="000000"/>
          <w:sz w:val="28"/>
          <w:szCs w:val="28"/>
        </w:rPr>
      </w:pPr>
      <w:r w:rsidRPr="009F5D27">
        <w:rPr>
          <w:bCs/>
          <w:snapToGrid w:val="0"/>
          <w:color w:val="000000"/>
          <w:sz w:val="28"/>
          <w:szCs w:val="28"/>
        </w:rPr>
        <w:t>Афанасьевского сельского поселения</w:t>
      </w:r>
    </w:p>
    <w:p w:rsidR="009F5D27" w:rsidRPr="009F5D27" w:rsidRDefault="009F5D27" w:rsidP="009F5D27">
      <w:pPr>
        <w:widowControl w:val="0"/>
        <w:autoSpaceDE w:val="0"/>
        <w:autoSpaceDN w:val="0"/>
        <w:adjustRightInd w:val="0"/>
        <w:ind w:firstLine="0"/>
        <w:jc w:val="right"/>
        <w:rPr>
          <w:bCs/>
          <w:snapToGrid w:val="0"/>
          <w:color w:val="000000"/>
          <w:sz w:val="28"/>
          <w:szCs w:val="28"/>
        </w:rPr>
      </w:pPr>
      <w:r w:rsidRPr="009F5D27">
        <w:rPr>
          <w:bCs/>
          <w:snapToGrid w:val="0"/>
          <w:color w:val="000000"/>
          <w:sz w:val="28"/>
          <w:szCs w:val="28"/>
        </w:rPr>
        <w:t xml:space="preserve">от 27.01. 2020 г. № 2-ПГ </w:t>
      </w:r>
    </w:p>
    <w:p w:rsidR="009F5D27" w:rsidRPr="009F5D27" w:rsidRDefault="009F5D27" w:rsidP="009F5D27">
      <w:pPr>
        <w:widowControl w:val="0"/>
        <w:autoSpaceDE w:val="0"/>
        <w:autoSpaceDN w:val="0"/>
        <w:adjustRightInd w:val="0"/>
        <w:ind w:firstLine="0"/>
        <w:jc w:val="right"/>
        <w:rPr>
          <w:b/>
          <w:bCs/>
          <w:snapToGrid w:val="0"/>
          <w:color w:val="000000"/>
          <w:sz w:val="28"/>
          <w:szCs w:val="28"/>
        </w:rPr>
      </w:pPr>
    </w:p>
    <w:p w:rsidR="009F5D27" w:rsidRPr="009F5D27" w:rsidRDefault="009F5D27" w:rsidP="009F5D27">
      <w:pPr>
        <w:widowControl w:val="0"/>
        <w:autoSpaceDE w:val="0"/>
        <w:autoSpaceDN w:val="0"/>
        <w:adjustRightInd w:val="0"/>
        <w:ind w:firstLine="0"/>
        <w:jc w:val="right"/>
        <w:rPr>
          <w:b/>
          <w:bCs/>
          <w:snapToGrid w:val="0"/>
          <w:color w:val="000000"/>
          <w:sz w:val="28"/>
          <w:szCs w:val="28"/>
        </w:rPr>
      </w:pPr>
    </w:p>
    <w:p w:rsidR="009F5D27" w:rsidRPr="009F5D27" w:rsidRDefault="009F5D27" w:rsidP="009F5D27">
      <w:pPr>
        <w:widowControl w:val="0"/>
        <w:autoSpaceDE w:val="0"/>
        <w:autoSpaceDN w:val="0"/>
        <w:adjustRightInd w:val="0"/>
        <w:jc w:val="center"/>
        <w:rPr>
          <w:b/>
          <w:bCs/>
          <w:snapToGrid w:val="0"/>
          <w:color w:val="000000"/>
          <w:sz w:val="28"/>
          <w:szCs w:val="28"/>
        </w:rPr>
      </w:pPr>
      <w:r w:rsidRPr="009F5D27">
        <w:rPr>
          <w:b/>
          <w:bCs/>
          <w:snapToGrid w:val="0"/>
          <w:color w:val="000000"/>
          <w:sz w:val="28"/>
          <w:szCs w:val="28"/>
        </w:rPr>
        <w:t>Положение</w:t>
      </w:r>
    </w:p>
    <w:p w:rsidR="009F5D27" w:rsidRPr="009F5D27" w:rsidRDefault="009F5D27" w:rsidP="009F5D27">
      <w:pPr>
        <w:widowControl w:val="0"/>
        <w:autoSpaceDE w:val="0"/>
        <w:autoSpaceDN w:val="0"/>
        <w:adjustRightInd w:val="0"/>
        <w:jc w:val="center"/>
        <w:rPr>
          <w:b/>
          <w:bCs/>
          <w:snapToGrid w:val="0"/>
          <w:color w:val="000000"/>
          <w:sz w:val="28"/>
          <w:szCs w:val="28"/>
        </w:rPr>
      </w:pPr>
      <w:r w:rsidRPr="009F5D27">
        <w:rPr>
          <w:b/>
          <w:bCs/>
          <w:snapToGrid w:val="0"/>
          <w:color w:val="000000"/>
          <w:sz w:val="28"/>
          <w:szCs w:val="28"/>
        </w:rPr>
        <w:t xml:space="preserve">об оплате труда и формировании фонда оплаты труда работников, осуществляющих полномочия по первичному воинскому учету, </w:t>
      </w:r>
    </w:p>
    <w:p w:rsidR="009F5D27" w:rsidRPr="009F5D27" w:rsidRDefault="009F5D27" w:rsidP="009F5D27">
      <w:pPr>
        <w:widowControl w:val="0"/>
        <w:autoSpaceDE w:val="0"/>
        <w:autoSpaceDN w:val="0"/>
        <w:adjustRightInd w:val="0"/>
        <w:jc w:val="center"/>
        <w:rPr>
          <w:b/>
          <w:bCs/>
          <w:snapToGrid w:val="0"/>
          <w:color w:val="000000"/>
          <w:sz w:val="28"/>
          <w:szCs w:val="28"/>
        </w:rPr>
      </w:pPr>
      <w:r w:rsidRPr="009F5D27">
        <w:rPr>
          <w:b/>
          <w:bCs/>
          <w:snapToGrid w:val="0"/>
          <w:color w:val="000000"/>
          <w:sz w:val="28"/>
          <w:szCs w:val="28"/>
        </w:rPr>
        <w:t xml:space="preserve">Администрации Афанасьевского сельского поселения  </w:t>
      </w:r>
    </w:p>
    <w:p w:rsidR="009F5D27" w:rsidRPr="009F5D27" w:rsidRDefault="009F5D27" w:rsidP="009F5D27">
      <w:pPr>
        <w:widowControl w:val="0"/>
        <w:autoSpaceDE w:val="0"/>
        <w:autoSpaceDN w:val="0"/>
        <w:adjustRightInd w:val="0"/>
        <w:jc w:val="center"/>
        <w:rPr>
          <w:bCs/>
          <w:snapToGrid w:val="0"/>
          <w:color w:val="000000"/>
          <w:sz w:val="28"/>
          <w:szCs w:val="28"/>
        </w:rPr>
      </w:pPr>
      <w:r w:rsidRPr="009F5D27">
        <w:rPr>
          <w:bCs/>
          <w:snapToGrid w:val="0"/>
          <w:color w:val="000000"/>
          <w:sz w:val="28"/>
          <w:szCs w:val="28"/>
        </w:rPr>
        <w:t>(далее – Положение)</w:t>
      </w:r>
    </w:p>
    <w:p w:rsidR="009F5D27" w:rsidRPr="009F5D27" w:rsidRDefault="009F5D27" w:rsidP="009F5D27">
      <w:pPr>
        <w:widowControl w:val="0"/>
        <w:autoSpaceDE w:val="0"/>
        <w:autoSpaceDN w:val="0"/>
        <w:adjustRightInd w:val="0"/>
        <w:jc w:val="center"/>
        <w:rPr>
          <w:b/>
          <w:bCs/>
          <w:snapToGrid w:val="0"/>
          <w:color w:val="000000"/>
          <w:sz w:val="28"/>
          <w:szCs w:val="28"/>
        </w:rPr>
      </w:pPr>
    </w:p>
    <w:p w:rsidR="009F5D27" w:rsidRPr="009F5D27" w:rsidRDefault="009F5D27" w:rsidP="009F5D27">
      <w:pPr>
        <w:widowControl w:val="0"/>
        <w:autoSpaceDE w:val="0"/>
        <w:autoSpaceDN w:val="0"/>
        <w:adjustRightInd w:val="0"/>
        <w:jc w:val="center"/>
        <w:rPr>
          <w:b/>
          <w:bCs/>
          <w:snapToGrid w:val="0"/>
          <w:color w:val="000000"/>
          <w:sz w:val="28"/>
          <w:szCs w:val="28"/>
        </w:rPr>
      </w:pPr>
      <w:r w:rsidRPr="009F5D27">
        <w:rPr>
          <w:b/>
          <w:bCs/>
          <w:snapToGrid w:val="0"/>
          <w:color w:val="000000"/>
          <w:sz w:val="28"/>
          <w:szCs w:val="28"/>
        </w:rPr>
        <w:t>Глава 1. Общие положения</w:t>
      </w:r>
    </w:p>
    <w:p w:rsidR="009F5D27" w:rsidRPr="009F5D27" w:rsidRDefault="009F5D27" w:rsidP="009F5D27">
      <w:pPr>
        <w:widowControl w:val="0"/>
        <w:autoSpaceDE w:val="0"/>
        <w:autoSpaceDN w:val="0"/>
        <w:adjustRightInd w:val="0"/>
        <w:jc w:val="center"/>
        <w:rPr>
          <w:b/>
          <w:bCs/>
          <w:snapToGrid w:val="0"/>
          <w:color w:val="000000"/>
          <w:sz w:val="28"/>
          <w:szCs w:val="28"/>
        </w:rPr>
      </w:pPr>
    </w:p>
    <w:p w:rsidR="009F5D27" w:rsidRPr="009F5D27" w:rsidRDefault="009F5D27" w:rsidP="009F5D27">
      <w:pPr>
        <w:widowControl w:val="0"/>
        <w:autoSpaceDE w:val="0"/>
        <w:autoSpaceDN w:val="0"/>
        <w:adjustRightInd w:val="0"/>
        <w:rPr>
          <w:sz w:val="28"/>
          <w:szCs w:val="28"/>
        </w:rPr>
      </w:pPr>
      <w:r w:rsidRPr="009F5D27">
        <w:rPr>
          <w:sz w:val="28"/>
          <w:szCs w:val="28"/>
        </w:rPr>
        <w:t xml:space="preserve">1. </w:t>
      </w:r>
      <w:proofErr w:type="gramStart"/>
      <w:r w:rsidRPr="009F5D27">
        <w:rPr>
          <w:sz w:val="28"/>
          <w:szCs w:val="28"/>
        </w:rPr>
        <w:t xml:space="preserve">Настоящее Положение разработано в соответствии со статьями 135, 144 Трудового кодекса Российской Федерации, статьей 8 Федерального Закона от 28.03.1998 г. № 53-ФЗ «О воинской обязанности и военной службе», приказом Министра обороны Российской Федерации от 18.09.2019 г. № 545 «О системе оплаты труда гражданского персонала (работников) воинских частей и организаций  Вооруженных Сил Российской Федерации» </w:t>
      </w:r>
      <w:r w:rsidRPr="009F5D27">
        <w:rPr>
          <w:sz w:val="28"/>
          <w:szCs w:val="28"/>
        </w:rPr>
        <w:lastRenderedPageBreak/>
        <w:t>и устанавливает систему оплаты труда и требования к формированию</w:t>
      </w:r>
      <w:proofErr w:type="gramEnd"/>
      <w:r w:rsidRPr="009F5D27">
        <w:rPr>
          <w:sz w:val="28"/>
          <w:szCs w:val="28"/>
        </w:rPr>
        <w:t xml:space="preserve"> фонда оплаты труда работников, осуществляющих полномочия по первичному воинскому учету, Администрации Афанасьевского сельского поселения  (далее – военно-учетные работники).</w:t>
      </w:r>
    </w:p>
    <w:p w:rsidR="009F5D27" w:rsidRPr="009F5D27" w:rsidRDefault="009F5D27" w:rsidP="009F5D27">
      <w:pPr>
        <w:widowControl w:val="0"/>
        <w:autoSpaceDE w:val="0"/>
        <w:autoSpaceDN w:val="0"/>
        <w:adjustRightInd w:val="0"/>
        <w:rPr>
          <w:snapToGrid w:val="0"/>
          <w:color w:val="000000"/>
          <w:sz w:val="28"/>
          <w:szCs w:val="28"/>
        </w:rPr>
      </w:pPr>
      <w:r w:rsidRPr="009F5D27">
        <w:rPr>
          <w:snapToGrid w:val="0"/>
          <w:color w:val="000000"/>
          <w:sz w:val="28"/>
          <w:szCs w:val="28"/>
        </w:rPr>
        <w:t>2. Система оплаты труда военно-учетных работников</w:t>
      </w:r>
      <w:r w:rsidRPr="009F5D27">
        <w:rPr>
          <w:sz w:val="28"/>
          <w:szCs w:val="28"/>
        </w:rPr>
        <w:t xml:space="preserve"> </w:t>
      </w:r>
      <w:r w:rsidRPr="009F5D27">
        <w:rPr>
          <w:snapToGrid w:val="0"/>
          <w:color w:val="000000"/>
          <w:sz w:val="28"/>
          <w:szCs w:val="28"/>
        </w:rPr>
        <w:t>включает:</w:t>
      </w:r>
    </w:p>
    <w:p w:rsidR="009F5D27" w:rsidRPr="009F5D27" w:rsidRDefault="009F5D27" w:rsidP="009F5D27">
      <w:pPr>
        <w:widowControl w:val="0"/>
        <w:autoSpaceDE w:val="0"/>
        <w:autoSpaceDN w:val="0"/>
        <w:adjustRightInd w:val="0"/>
        <w:rPr>
          <w:snapToGrid w:val="0"/>
          <w:color w:val="000000"/>
          <w:sz w:val="28"/>
          <w:szCs w:val="28"/>
        </w:rPr>
      </w:pPr>
      <w:r w:rsidRPr="009F5D27">
        <w:rPr>
          <w:snapToGrid w:val="0"/>
          <w:color w:val="000000"/>
          <w:sz w:val="28"/>
          <w:szCs w:val="28"/>
        </w:rPr>
        <w:t>- установление размеров должностных окладов;</w:t>
      </w:r>
    </w:p>
    <w:p w:rsidR="009F5D27" w:rsidRPr="009F5D27" w:rsidRDefault="009F5D27" w:rsidP="009F5D27">
      <w:pPr>
        <w:widowControl w:val="0"/>
        <w:autoSpaceDE w:val="0"/>
        <w:autoSpaceDN w:val="0"/>
        <w:adjustRightInd w:val="0"/>
        <w:rPr>
          <w:snapToGrid w:val="0"/>
          <w:color w:val="000000"/>
          <w:sz w:val="28"/>
          <w:szCs w:val="28"/>
        </w:rPr>
      </w:pPr>
      <w:r w:rsidRPr="009F5D27">
        <w:rPr>
          <w:snapToGrid w:val="0"/>
          <w:color w:val="000000"/>
          <w:sz w:val="28"/>
          <w:szCs w:val="28"/>
        </w:rPr>
        <w:t>- условия, размеры и порядок осуществления выплат компенсационного характера;</w:t>
      </w:r>
    </w:p>
    <w:p w:rsidR="009F5D27" w:rsidRPr="009F5D27" w:rsidRDefault="009F5D27" w:rsidP="009F5D27">
      <w:pPr>
        <w:widowControl w:val="0"/>
        <w:autoSpaceDE w:val="0"/>
        <w:autoSpaceDN w:val="0"/>
        <w:adjustRightInd w:val="0"/>
        <w:rPr>
          <w:snapToGrid w:val="0"/>
          <w:color w:val="000000"/>
          <w:sz w:val="28"/>
          <w:szCs w:val="28"/>
        </w:rPr>
      </w:pPr>
      <w:r w:rsidRPr="009F5D27">
        <w:rPr>
          <w:snapToGrid w:val="0"/>
          <w:color w:val="000000"/>
          <w:sz w:val="28"/>
          <w:szCs w:val="28"/>
        </w:rPr>
        <w:t>- условия, размеры и порядок осуществления выплат стимулирующего характера.</w:t>
      </w:r>
    </w:p>
    <w:p w:rsidR="009F5D27" w:rsidRPr="009F5D27" w:rsidRDefault="009F5D27" w:rsidP="009F5D27">
      <w:pPr>
        <w:widowControl w:val="0"/>
        <w:autoSpaceDE w:val="0"/>
        <w:autoSpaceDN w:val="0"/>
        <w:adjustRightInd w:val="0"/>
        <w:rPr>
          <w:snapToGrid w:val="0"/>
          <w:color w:val="000000"/>
          <w:sz w:val="28"/>
          <w:szCs w:val="28"/>
        </w:rPr>
      </w:pPr>
    </w:p>
    <w:p w:rsidR="009F5D27" w:rsidRPr="009F5D27" w:rsidRDefault="009F5D27" w:rsidP="009F5D27">
      <w:pPr>
        <w:widowControl w:val="0"/>
        <w:autoSpaceDE w:val="0"/>
        <w:autoSpaceDN w:val="0"/>
        <w:adjustRightInd w:val="0"/>
        <w:jc w:val="center"/>
        <w:rPr>
          <w:b/>
          <w:sz w:val="28"/>
          <w:szCs w:val="28"/>
        </w:rPr>
      </w:pPr>
      <w:r w:rsidRPr="009F5D27">
        <w:rPr>
          <w:b/>
          <w:sz w:val="28"/>
          <w:szCs w:val="28"/>
        </w:rPr>
        <w:t>Глава 2. Установление размеров должностных окладов</w:t>
      </w:r>
    </w:p>
    <w:p w:rsidR="009F5D27" w:rsidRPr="009F5D27" w:rsidRDefault="009F5D27" w:rsidP="009F5D27">
      <w:pPr>
        <w:widowControl w:val="0"/>
        <w:autoSpaceDE w:val="0"/>
        <w:autoSpaceDN w:val="0"/>
        <w:adjustRightInd w:val="0"/>
        <w:rPr>
          <w:sz w:val="28"/>
          <w:szCs w:val="28"/>
        </w:rPr>
      </w:pPr>
    </w:p>
    <w:p w:rsidR="009F5D27" w:rsidRPr="009F5D27" w:rsidRDefault="009F5D27" w:rsidP="009F5D27">
      <w:pPr>
        <w:widowControl w:val="0"/>
        <w:autoSpaceDE w:val="0"/>
        <w:autoSpaceDN w:val="0"/>
        <w:adjustRightInd w:val="0"/>
        <w:rPr>
          <w:sz w:val="28"/>
          <w:szCs w:val="28"/>
        </w:rPr>
      </w:pPr>
      <w:r w:rsidRPr="009F5D27">
        <w:rPr>
          <w:sz w:val="28"/>
          <w:szCs w:val="28"/>
        </w:rPr>
        <w:t xml:space="preserve">3. Должностные оклады </w:t>
      </w:r>
      <w:r w:rsidRPr="009F5D27">
        <w:rPr>
          <w:snapToGrid w:val="0"/>
          <w:color w:val="000000"/>
          <w:sz w:val="28"/>
          <w:szCs w:val="28"/>
        </w:rPr>
        <w:t>военно-учетных работников</w:t>
      </w:r>
      <w:r w:rsidRPr="009F5D27">
        <w:rPr>
          <w:sz w:val="28"/>
          <w:szCs w:val="28"/>
        </w:rPr>
        <w:t xml:space="preserve"> </w:t>
      </w:r>
      <w:r w:rsidRPr="009F5D27">
        <w:rPr>
          <w:bCs/>
          <w:snapToGrid w:val="0"/>
          <w:color w:val="000000"/>
          <w:sz w:val="28"/>
          <w:szCs w:val="28"/>
        </w:rPr>
        <w:t>устанавливаются с учетом требований к профессиональной подготовке и уровню квалификации в следующих размерах</w:t>
      </w:r>
      <w:r w:rsidRPr="009F5D27">
        <w:rPr>
          <w:sz w:val="28"/>
          <w:szCs w:val="28"/>
        </w:rPr>
        <w:t>:</w:t>
      </w:r>
    </w:p>
    <w:p w:rsidR="009F5D27" w:rsidRPr="009F5D27" w:rsidRDefault="009F5D27" w:rsidP="009F5D27">
      <w:pPr>
        <w:widowControl w:val="0"/>
        <w:autoSpaceDE w:val="0"/>
        <w:autoSpaceDN w:val="0"/>
        <w:adjustRightInd w:val="0"/>
        <w:rPr>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735"/>
        <w:gridCol w:w="3479"/>
      </w:tblGrid>
      <w:tr w:rsidR="009F5D27" w:rsidRPr="009F5D27" w:rsidTr="007E4642">
        <w:tc>
          <w:tcPr>
            <w:tcW w:w="425"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 xml:space="preserve">№  </w:t>
            </w:r>
            <w:proofErr w:type="gramStart"/>
            <w:r w:rsidRPr="009F5D27">
              <w:t>п</w:t>
            </w:r>
            <w:proofErr w:type="gramEnd"/>
            <w:r w:rsidRPr="009F5D27">
              <w:t>/п</w:t>
            </w:r>
          </w:p>
        </w:tc>
        <w:tc>
          <w:tcPr>
            <w:tcW w:w="4806"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Наименование должности</w:t>
            </w:r>
          </w:p>
        </w:tc>
        <w:tc>
          <w:tcPr>
            <w:tcW w:w="3523"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Должностной оклад, руб.</w:t>
            </w:r>
          </w:p>
        </w:tc>
      </w:tr>
      <w:tr w:rsidR="009F5D27" w:rsidRPr="009F5D27" w:rsidTr="007E4642">
        <w:tc>
          <w:tcPr>
            <w:tcW w:w="425"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1.</w:t>
            </w:r>
          </w:p>
        </w:tc>
        <w:tc>
          <w:tcPr>
            <w:tcW w:w="4806" w:type="dxa"/>
            <w:vAlign w:val="center"/>
          </w:tcPr>
          <w:p w:rsidR="009F5D27" w:rsidRPr="009F5D27" w:rsidRDefault="009F5D27" w:rsidP="009F5D27">
            <w:pPr>
              <w:widowControl w:val="0"/>
              <w:overflowPunct w:val="0"/>
              <w:autoSpaceDE w:val="0"/>
              <w:autoSpaceDN w:val="0"/>
              <w:adjustRightInd w:val="0"/>
              <w:ind w:firstLine="0"/>
              <w:jc w:val="left"/>
              <w:textAlignment w:val="baseline"/>
            </w:pPr>
            <w:r w:rsidRPr="009F5D27">
              <w:t>Инспектор</w:t>
            </w:r>
          </w:p>
        </w:tc>
        <w:tc>
          <w:tcPr>
            <w:tcW w:w="3523"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6840</w:t>
            </w:r>
          </w:p>
        </w:tc>
      </w:tr>
    </w:tbl>
    <w:p w:rsidR="009F5D27" w:rsidRPr="009F5D27" w:rsidRDefault="009F5D27" w:rsidP="009F5D27">
      <w:pPr>
        <w:widowControl w:val="0"/>
        <w:autoSpaceDE w:val="0"/>
        <w:autoSpaceDN w:val="0"/>
        <w:adjustRightInd w:val="0"/>
        <w:rPr>
          <w:sz w:val="28"/>
          <w:szCs w:val="28"/>
        </w:rPr>
      </w:pPr>
    </w:p>
    <w:p w:rsidR="009F5D27" w:rsidRPr="009F5D27" w:rsidRDefault="009F5D27" w:rsidP="009F5D27">
      <w:pPr>
        <w:widowControl w:val="0"/>
        <w:autoSpaceDE w:val="0"/>
        <w:autoSpaceDN w:val="0"/>
        <w:adjustRightInd w:val="0"/>
        <w:jc w:val="center"/>
        <w:rPr>
          <w:b/>
          <w:sz w:val="28"/>
          <w:szCs w:val="28"/>
        </w:rPr>
      </w:pPr>
      <w:r w:rsidRPr="009F5D27">
        <w:rPr>
          <w:b/>
          <w:sz w:val="28"/>
          <w:szCs w:val="28"/>
        </w:rPr>
        <w:t>Глава 3. Условия, размеры и порядок осуществления выплат компенсационного характера</w:t>
      </w:r>
    </w:p>
    <w:p w:rsidR="009F5D27" w:rsidRPr="009F5D27" w:rsidRDefault="009F5D27" w:rsidP="009F5D27">
      <w:pPr>
        <w:widowControl w:val="0"/>
        <w:autoSpaceDE w:val="0"/>
        <w:autoSpaceDN w:val="0"/>
        <w:adjustRightInd w:val="0"/>
        <w:jc w:val="center"/>
        <w:rPr>
          <w:b/>
          <w:sz w:val="28"/>
          <w:szCs w:val="28"/>
        </w:rPr>
      </w:pPr>
    </w:p>
    <w:p w:rsidR="009F5D27" w:rsidRPr="009F5D27" w:rsidRDefault="009F5D27" w:rsidP="009F5D27">
      <w:pPr>
        <w:widowControl w:val="0"/>
        <w:autoSpaceDE w:val="0"/>
        <w:autoSpaceDN w:val="0"/>
        <w:adjustRightInd w:val="0"/>
        <w:rPr>
          <w:sz w:val="28"/>
          <w:szCs w:val="28"/>
        </w:rPr>
      </w:pPr>
      <w:r w:rsidRPr="009F5D27">
        <w:rPr>
          <w:sz w:val="28"/>
          <w:szCs w:val="28"/>
        </w:rPr>
        <w:t>4. Военно-учетным работникам устанавливаются следующие выплаты компенсационного характера:</w:t>
      </w:r>
    </w:p>
    <w:p w:rsidR="009F5D27" w:rsidRPr="009F5D27" w:rsidRDefault="009F5D27" w:rsidP="009F5D27">
      <w:pPr>
        <w:widowControl w:val="0"/>
        <w:autoSpaceDE w:val="0"/>
        <w:autoSpaceDN w:val="0"/>
        <w:adjustRightInd w:val="0"/>
        <w:rPr>
          <w:sz w:val="28"/>
          <w:szCs w:val="28"/>
        </w:rPr>
      </w:pPr>
      <w:r w:rsidRPr="009F5D27">
        <w:rPr>
          <w:sz w:val="28"/>
          <w:szCs w:val="28"/>
        </w:rPr>
        <w:t>- выплаты за работу в местностях с особыми климатическими условиями (пункт 6 настоящего Положения).</w:t>
      </w:r>
    </w:p>
    <w:p w:rsidR="009F5D27" w:rsidRPr="009F5D27" w:rsidRDefault="009F5D27" w:rsidP="009F5D27">
      <w:pPr>
        <w:widowControl w:val="0"/>
        <w:autoSpaceDE w:val="0"/>
        <w:autoSpaceDN w:val="0"/>
        <w:adjustRightInd w:val="0"/>
        <w:rPr>
          <w:sz w:val="28"/>
          <w:szCs w:val="28"/>
        </w:rPr>
      </w:pPr>
      <w:r w:rsidRPr="009F5D27">
        <w:rPr>
          <w:sz w:val="28"/>
          <w:szCs w:val="28"/>
        </w:rPr>
        <w:t>5. Основанием для выплат компенсационного характера являются распоряжения Администрации Афанасьевского сельского поселения.</w:t>
      </w:r>
    </w:p>
    <w:p w:rsidR="009F5D27" w:rsidRPr="009F5D27" w:rsidRDefault="009F5D27" w:rsidP="009F5D27">
      <w:pPr>
        <w:widowControl w:val="0"/>
        <w:autoSpaceDE w:val="0"/>
        <w:autoSpaceDN w:val="0"/>
        <w:adjustRightInd w:val="0"/>
        <w:rPr>
          <w:sz w:val="28"/>
          <w:szCs w:val="28"/>
        </w:rPr>
      </w:pPr>
      <w:r w:rsidRPr="009F5D27">
        <w:rPr>
          <w:sz w:val="28"/>
          <w:szCs w:val="28"/>
        </w:rPr>
        <w:t>6. К заработной плате военно-учетных работников устанавливается районный коэффициент и выплачивается процентная надбавка к заработной плате за работу в южных районах Иркутской области в порядке и размерах, которые установлены федеральным и областным законодательством.</w:t>
      </w:r>
    </w:p>
    <w:p w:rsidR="009F5D27" w:rsidRPr="009F5D27" w:rsidRDefault="009F5D27" w:rsidP="009F5D27">
      <w:pPr>
        <w:widowControl w:val="0"/>
        <w:autoSpaceDE w:val="0"/>
        <w:autoSpaceDN w:val="0"/>
        <w:adjustRightInd w:val="0"/>
        <w:rPr>
          <w:b/>
          <w:sz w:val="28"/>
          <w:szCs w:val="28"/>
        </w:rPr>
      </w:pPr>
    </w:p>
    <w:p w:rsidR="009F5D27" w:rsidRPr="009F5D27" w:rsidRDefault="009F5D27" w:rsidP="009F5D27">
      <w:pPr>
        <w:widowControl w:val="0"/>
        <w:autoSpaceDE w:val="0"/>
        <w:autoSpaceDN w:val="0"/>
        <w:adjustRightInd w:val="0"/>
        <w:jc w:val="center"/>
        <w:rPr>
          <w:b/>
          <w:sz w:val="28"/>
          <w:szCs w:val="28"/>
        </w:rPr>
      </w:pPr>
      <w:r w:rsidRPr="009F5D27">
        <w:rPr>
          <w:b/>
          <w:sz w:val="28"/>
          <w:szCs w:val="28"/>
        </w:rPr>
        <w:t xml:space="preserve">Глава 4. Условия, размеры и порядок осуществления выплат стимулирующего характера </w:t>
      </w:r>
    </w:p>
    <w:p w:rsidR="009F5D27" w:rsidRPr="009F5D27" w:rsidRDefault="009F5D27" w:rsidP="009F5D27">
      <w:pPr>
        <w:widowControl w:val="0"/>
        <w:autoSpaceDE w:val="0"/>
        <w:autoSpaceDN w:val="0"/>
        <w:adjustRightInd w:val="0"/>
        <w:jc w:val="center"/>
        <w:rPr>
          <w:b/>
          <w:sz w:val="28"/>
          <w:szCs w:val="28"/>
        </w:rPr>
      </w:pPr>
    </w:p>
    <w:p w:rsidR="009F5D27" w:rsidRPr="009F5D27" w:rsidRDefault="009F5D27" w:rsidP="009F5D27">
      <w:pPr>
        <w:widowControl w:val="0"/>
        <w:rPr>
          <w:sz w:val="28"/>
          <w:szCs w:val="28"/>
        </w:rPr>
      </w:pPr>
      <w:r w:rsidRPr="009F5D27">
        <w:rPr>
          <w:sz w:val="28"/>
          <w:szCs w:val="28"/>
        </w:rPr>
        <w:t>7. Военно-учетным работникам устанавливаются следующие выплаты стимулирующего характера:</w:t>
      </w:r>
    </w:p>
    <w:p w:rsidR="009F5D27" w:rsidRPr="009F5D27" w:rsidRDefault="009F5D27" w:rsidP="009F5D27">
      <w:pPr>
        <w:widowControl w:val="0"/>
        <w:rPr>
          <w:sz w:val="28"/>
          <w:szCs w:val="28"/>
        </w:rPr>
      </w:pPr>
      <w:r w:rsidRPr="009F5D27">
        <w:rPr>
          <w:sz w:val="28"/>
          <w:szCs w:val="28"/>
        </w:rPr>
        <w:t>- выплата за стаж непрерывной работы, выслугу лет (пункты 9-18 настоящего Положения);</w:t>
      </w:r>
    </w:p>
    <w:p w:rsidR="009F5D27" w:rsidRPr="009F5D27" w:rsidRDefault="009F5D27" w:rsidP="009F5D27">
      <w:pPr>
        <w:widowControl w:val="0"/>
        <w:rPr>
          <w:sz w:val="28"/>
          <w:szCs w:val="28"/>
        </w:rPr>
      </w:pPr>
      <w:proofErr w:type="gramStart"/>
      <w:r w:rsidRPr="009F5D27">
        <w:rPr>
          <w:sz w:val="28"/>
          <w:szCs w:val="28"/>
        </w:rPr>
        <w:t xml:space="preserve">- премиальные выплаты по итогам работы (пункты 19-27 настоящего </w:t>
      </w:r>
      <w:r w:rsidRPr="009F5D27">
        <w:rPr>
          <w:sz w:val="28"/>
          <w:szCs w:val="28"/>
        </w:rPr>
        <w:lastRenderedPageBreak/>
        <w:t>Положения.</w:t>
      </w:r>
      <w:proofErr w:type="gramEnd"/>
    </w:p>
    <w:p w:rsidR="009F5D27" w:rsidRPr="009F5D27" w:rsidRDefault="009F5D27" w:rsidP="009F5D27">
      <w:pPr>
        <w:widowControl w:val="0"/>
        <w:rPr>
          <w:sz w:val="28"/>
          <w:szCs w:val="28"/>
        </w:rPr>
      </w:pPr>
      <w:r w:rsidRPr="009F5D27">
        <w:rPr>
          <w:sz w:val="28"/>
          <w:szCs w:val="28"/>
        </w:rPr>
        <w:t>8. Основанием для осуществления выплат стимулирующего характера являются распоряжения Администрации Афанасьевского сельского поселения.</w:t>
      </w:r>
    </w:p>
    <w:p w:rsidR="009F5D27" w:rsidRPr="009F5D27" w:rsidRDefault="009F5D27" w:rsidP="009F5D27">
      <w:pPr>
        <w:widowControl w:val="0"/>
        <w:rPr>
          <w:sz w:val="28"/>
          <w:szCs w:val="28"/>
        </w:rPr>
      </w:pPr>
      <w:r w:rsidRPr="009F5D27">
        <w:rPr>
          <w:sz w:val="28"/>
          <w:szCs w:val="28"/>
        </w:rPr>
        <w:t>9. Военно-учетным работникам устанавливается процентная надбавка за выслугу лет к должностным окладам в следующих размерах:</w:t>
      </w:r>
    </w:p>
    <w:p w:rsidR="009F5D27" w:rsidRPr="009F5D27" w:rsidRDefault="009F5D27" w:rsidP="009F5D27">
      <w:pPr>
        <w:widowControl w:val="0"/>
        <w:rPr>
          <w:sz w:val="28"/>
          <w:szCs w:val="28"/>
        </w:rPr>
      </w:pPr>
    </w:p>
    <w:tbl>
      <w:tblPr>
        <w:tblW w:w="65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2976"/>
      </w:tblGrid>
      <w:tr w:rsidR="009F5D27" w:rsidRPr="009F5D27" w:rsidTr="007E4642">
        <w:tc>
          <w:tcPr>
            <w:tcW w:w="3544"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 xml:space="preserve">Выслуга лет (стаж работы) </w:t>
            </w:r>
          </w:p>
        </w:tc>
        <w:tc>
          <w:tcPr>
            <w:tcW w:w="2976"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Размер надбавки</w:t>
            </w:r>
          </w:p>
          <w:p w:rsidR="009F5D27" w:rsidRPr="009F5D27" w:rsidRDefault="009F5D27" w:rsidP="009F5D27">
            <w:pPr>
              <w:widowControl w:val="0"/>
              <w:overflowPunct w:val="0"/>
              <w:autoSpaceDE w:val="0"/>
              <w:autoSpaceDN w:val="0"/>
              <w:adjustRightInd w:val="0"/>
              <w:ind w:firstLine="0"/>
              <w:jc w:val="center"/>
              <w:textAlignment w:val="baseline"/>
            </w:pPr>
            <w:proofErr w:type="gramStart"/>
            <w:r w:rsidRPr="009F5D27">
              <w:t>(в процентах к</w:t>
            </w:r>
            <w:proofErr w:type="gramEnd"/>
          </w:p>
          <w:p w:rsidR="009F5D27" w:rsidRPr="009F5D27" w:rsidRDefault="009F5D27" w:rsidP="009F5D27">
            <w:pPr>
              <w:widowControl w:val="0"/>
              <w:overflowPunct w:val="0"/>
              <w:autoSpaceDE w:val="0"/>
              <w:autoSpaceDN w:val="0"/>
              <w:adjustRightInd w:val="0"/>
              <w:ind w:firstLine="0"/>
              <w:jc w:val="center"/>
              <w:textAlignment w:val="baseline"/>
            </w:pPr>
            <w:r w:rsidRPr="009F5D27">
              <w:t>должностному окладу)</w:t>
            </w:r>
          </w:p>
        </w:tc>
      </w:tr>
      <w:tr w:rsidR="009F5D27" w:rsidRPr="009F5D27" w:rsidTr="007E4642">
        <w:tc>
          <w:tcPr>
            <w:tcW w:w="3544"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Свыше 1 года</w:t>
            </w:r>
          </w:p>
        </w:tc>
        <w:tc>
          <w:tcPr>
            <w:tcW w:w="2976"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5</w:t>
            </w:r>
          </w:p>
        </w:tc>
      </w:tr>
      <w:tr w:rsidR="009F5D27" w:rsidRPr="009F5D27" w:rsidTr="007E4642">
        <w:tc>
          <w:tcPr>
            <w:tcW w:w="3544"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Свыше 2 лет</w:t>
            </w:r>
          </w:p>
        </w:tc>
        <w:tc>
          <w:tcPr>
            <w:tcW w:w="2976"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10</w:t>
            </w:r>
          </w:p>
        </w:tc>
      </w:tr>
      <w:tr w:rsidR="009F5D27" w:rsidRPr="009F5D27" w:rsidTr="007E4642">
        <w:tc>
          <w:tcPr>
            <w:tcW w:w="3544"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Свыше 3 лет</w:t>
            </w:r>
          </w:p>
        </w:tc>
        <w:tc>
          <w:tcPr>
            <w:tcW w:w="2976"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15</w:t>
            </w:r>
          </w:p>
        </w:tc>
      </w:tr>
      <w:tr w:rsidR="009F5D27" w:rsidRPr="009F5D27" w:rsidTr="007E4642">
        <w:tc>
          <w:tcPr>
            <w:tcW w:w="3544"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 xml:space="preserve">Свыше 5 лет </w:t>
            </w:r>
          </w:p>
        </w:tc>
        <w:tc>
          <w:tcPr>
            <w:tcW w:w="2976"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20</w:t>
            </w:r>
          </w:p>
        </w:tc>
      </w:tr>
      <w:tr w:rsidR="009F5D27" w:rsidRPr="009F5D27" w:rsidTr="007E4642">
        <w:tc>
          <w:tcPr>
            <w:tcW w:w="3544"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Свыше 10 лет</w:t>
            </w:r>
          </w:p>
        </w:tc>
        <w:tc>
          <w:tcPr>
            <w:tcW w:w="2976"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30</w:t>
            </w:r>
          </w:p>
        </w:tc>
      </w:tr>
      <w:tr w:rsidR="009F5D27" w:rsidRPr="009F5D27" w:rsidTr="007E4642">
        <w:tc>
          <w:tcPr>
            <w:tcW w:w="3544"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Свыше 15 лет</w:t>
            </w:r>
          </w:p>
        </w:tc>
        <w:tc>
          <w:tcPr>
            <w:tcW w:w="2976"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40</w:t>
            </w:r>
          </w:p>
        </w:tc>
      </w:tr>
    </w:tbl>
    <w:p w:rsidR="009F5D27" w:rsidRPr="009F5D27" w:rsidRDefault="009F5D27" w:rsidP="009F5D27">
      <w:pPr>
        <w:widowControl w:val="0"/>
        <w:overflowPunct w:val="0"/>
        <w:autoSpaceDE w:val="0"/>
        <w:autoSpaceDN w:val="0"/>
        <w:adjustRightInd w:val="0"/>
        <w:ind w:right="-85"/>
        <w:textAlignment w:val="baseline"/>
        <w:rPr>
          <w:color w:val="000000"/>
          <w:sz w:val="28"/>
          <w:szCs w:val="28"/>
        </w:rPr>
      </w:pPr>
    </w:p>
    <w:p w:rsidR="009F5D27" w:rsidRPr="009F5D27" w:rsidRDefault="009F5D27" w:rsidP="009F5D27">
      <w:pPr>
        <w:widowControl w:val="0"/>
        <w:rPr>
          <w:color w:val="000000"/>
          <w:sz w:val="28"/>
        </w:rPr>
      </w:pPr>
      <w:r w:rsidRPr="009F5D27">
        <w:rPr>
          <w:color w:val="000000"/>
          <w:sz w:val="28"/>
        </w:rPr>
        <w:t>10. Выплата процентной надбавки за выслугу лет производится ежемесячно дифференцированно в зависимости от общего стажа работы, дающего право на получение этой надбавки.</w:t>
      </w:r>
    </w:p>
    <w:p w:rsidR="009F5D27" w:rsidRPr="009F5D27" w:rsidRDefault="009F5D27" w:rsidP="009F5D27">
      <w:pPr>
        <w:widowControl w:val="0"/>
        <w:rPr>
          <w:color w:val="000000"/>
          <w:sz w:val="28"/>
        </w:rPr>
      </w:pPr>
      <w:r w:rsidRPr="009F5D27">
        <w:rPr>
          <w:color w:val="000000"/>
          <w:sz w:val="28"/>
        </w:rPr>
        <w:t>11. Стаж работы, дающий право военно-учетным работникам на получение процентной надбавки за выслугу лет, определяется на основании Приказа Министра обороны Российской Федерации от 18.09.2019 г. № 545 «О системе оплаты труда гражданского персонала (работников) воинских частей и организаций В</w:t>
      </w:r>
      <w:r w:rsidRPr="009F5D27">
        <w:rPr>
          <w:sz w:val="28"/>
        </w:rPr>
        <w:t>ооруженных Сил Российской Федерации».</w:t>
      </w:r>
    </w:p>
    <w:p w:rsidR="009F5D27" w:rsidRPr="009F5D27" w:rsidRDefault="009F5D27" w:rsidP="009F5D27">
      <w:pPr>
        <w:widowControl w:val="0"/>
        <w:ind w:right="57"/>
        <w:rPr>
          <w:sz w:val="28"/>
          <w:szCs w:val="28"/>
        </w:rPr>
      </w:pPr>
      <w:r w:rsidRPr="009F5D27">
        <w:rPr>
          <w:sz w:val="28"/>
          <w:szCs w:val="28"/>
        </w:rPr>
        <w:t>12. Выслуга лет для выплаты процентной надбавки определяется кадровой службой Администрации Афанасьевского сельского поселения.</w:t>
      </w:r>
    </w:p>
    <w:p w:rsidR="009F5D27" w:rsidRPr="009F5D27" w:rsidRDefault="009F5D27" w:rsidP="009F5D27">
      <w:pPr>
        <w:widowControl w:val="0"/>
        <w:tabs>
          <w:tab w:val="num" w:pos="0"/>
        </w:tabs>
        <w:ind w:right="57"/>
        <w:rPr>
          <w:sz w:val="28"/>
          <w:szCs w:val="28"/>
        </w:rPr>
      </w:pPr>
      <w:r w:rsidRPr="009F5D27">
        <w:rPr>
          <w:sz w:val="28"/>
          <w:szCs w:val="28"/>
        </w:rPr>
        <w:t>13. Основным документом для определения выслуги лет является трудовая книжка, а для граждан, уволенных с военной службы в запас или отставку, - военный билет.</w:t>
      </w:r>
    </w:p>
    <w:p w:rsidR="009F5D27" w:rsidRPr="009F5D27" w:rsidRDefault="009F5D27" w:rsidP="009F5D27">
      <w:pPr>
        <w:widowControl w:val="0"/>
        <w:tabs>
          <w:tab w:val="num" w:pos="0"/>
        </w:tabs>
        <w:ind w:right="57"/>
        <w:rPr>
          <w:sz w:val="28"/>
          <w:szCs w:val="28"/>
        </w:rPr>
      </w:pPr>
      <w:r w:rsidRPr="009F5D27">
        <w:rPr>
          <w:sz w:val="28"/>
          <w:szCs w:val="28"/>
        </w:rPr>
        <w:t>14. Если выслуга лет не подтверждается записями в трудовой книжке или военном билете, она может быть подтверждена другими документами, а также справками, заверенными печатями, установленного образца. Указанные справки выдаются на основании документов по учету личного состава и документов, подтверждающих выслугу лет.</w:t>
      </w:r>
    </w:p>
    <w:p w:rsidR="009F5D27" w:rsidRPr="009F5D27" w:rsidRDefault="009F5D27" w:rsidP="009F5D27">
      <w:pPr>
        <w:widowControl w:val="0"/>
        <w:tabs>
          <w:tab w:val="num" w:pos="0"/>
        </w:tabs>
        <w:ind w:right="57"/>
        <w:rPr>
          <w:sz w:val="28"/>
          <w:szCs w:val="28"/>
        </w:rPr>
      </w:pPr>
      <w:r w:rsidRPr="009F5D27">
        <w:rPr>
          <w:sz w:val="28"/>
          <w:szCs w:val="28"/>
        </w:rPr>
        <w:t>15. Процентная надбавка за выслугу лет выплачивается с момента возникновения права на назначение или изменение размера этой надбавки.</w:t>
      </w:r>
    </w:p>
    <w:p w:rsidR="009F5D27" w:rsidRPr="009F5D27" w:rsidRDefault="009F5D27" w:rsidP="009F5D27">
      <w:pPr>
        <w:widowControl w:val="0"/>
        <w:tabs>
          <w:tab w:val="num" w:pos="0"/>
        </w:tabs>
        <w:ind w:right="57"/>
        <w:rPr>
          <w:sz w:val="28"/>
          <w:szCs w:val="28"/>
        </w:rPr>
      </w:pPr>
      <w:r w:rsidRPr="009F5D27">
        <w:rPr>
          <w:sz w:val="28"/>
          <w:szCs w:val="28"/>
        </w:rPr>
        <w:t>16. Назначение процентной надбавки за выслугу лет производится распоряжением Администрации Афанасьевского сельского поселения.</w:t>
      </w:r>
    </w:p>
    <w:p w:rsidR="009F5D27" w:rsidRPr="009F5D27" w:rsidRDefault="009F5D27" w:rsidP="009F5D27">
      <w:pPr>
        <w:widowControl w:val="0"/>
        <w:tabs>
          <w:tab w:val="num" w:pos="0"/>
        </w:tabs>
        <w:ind w:right="57"/>
        <w:rPr>
          <w:sz w:val="28"/>
          <w:szCs w:val="28"/>
        </w:rPr>
      </w:pPr>
      <w:r w:rsidRPr="009F5D27">
        <w:rPr>
          <w:sz w:val="28"/>
          <w:szCs w:val="28"/>
        </w:rPr>
        <w:t>17. Процентная надбавка за выслугу лет выплачивается ежемесячно пропорционально отработанному времени.</w:t>
      </w:r>
    </w:p>
    <w:p w:rsidR="009F5D27" w:rsidRPr="009F5D27" w:rsidRDefault="009F5D27" w:rsidP="009F5D27">
      <w:pPr>
        <w:widowControl w:val="0"/>
        <w:tabs>
          <w:tab w:val="left" w:pos="0"/>
        </w:tabs>
        <w:overflowPunct w:val="0"/>
        <w:autoSpaceDE w:val="0"/>
        <w:autoSpaceDN w:val="0"/>
        <w:adjustRightInd w:val="0"/>
        <w:textAlignment w:val="baseline"/>
        <w:rPr>
          <w:sz w:val="28"/>
          <w:szCs w:val="28"/>
        </w:rPr>
      </w:pPr>
      <w:r w:rsidRPr="009F5D27">
        <w:rPr>
          <w:sz w:val="28"/>
          <w:szCs w:val="28"/>
        </w:rPr>
        <w:t xml:space="preserve">18. </w:t>
      </w:r>
      <w:r w:rsidRPr="009F5D27">
        <w:rPr>
          <w:color w:val="000000"/>
          <w:sz w:val="28"/>
          <w:szCs w:val="28"/>
        </w:rPr>
        <w:t xml:space="preserve">На процентную надбавку за выслугу лет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w:t>
      </w:r>
      <w:r w:rsidRPr="009F5D27">
        <w:rPr>
          <w:color w:val="000000"/>
          <w:sz w:val="28"/>
          <w:szCs w:val="28"/>
        </w:rPr>
        <w:lastRenderedPageBreak/>
        <w:t xml:space="preserve">областным законодательством.  </w:t>
      </w:r>
    </w:p>
    <w:p w:rsidR="009F5D27" w:rsidRPr="009F5D27" w:rsidRDefault="009F5D27" w:rsidP="009F5D27">
      <w:pPr>
        <w:widowControl w:val="0"/>
        <w:overflowPunct w:val="0"/>
        <w:autoSpaceDE w:val="0"/>
        <w:autoSpaceDN w:val="0"/>
        <w:adjustRightInd w:val="0"/>
        <w:ind w:right="-85" w:firstLine="720"/>
        <w:textAlignment w:val="baseline"/>
        <w:rPr>
          <w:sz w:val="28"/>
          <w:szCs w:val="20"/>
        </w:rPr>
      </w:pPr>
      <w:r w:rsidRPr="009F5D27">
        <w:rPr>
          <w:sz w:val="28"/>
          <w:szCs w:val="20"/>
        </w:rPr>
        <w:t>19. Военно-учетным работникам за своевременное и добросовестное исполнение должностных обязанностей и результаты работы производится выплата премии по результатам работы за месяц (далее – премия) в порядке и на условиях, определенных настоящим Положением.</w:t>
      </w:r>
    </w:p>
    <w:p w:rsidR="009F5D27" w:rsidRPr="009F5D27" w:rsidRDefault="009F5D27" w:rsidP="009F5D27">
      <w:pPr>
        <w:widowControl w:val="0"/>
        <w:overflowPunct w:val="0"/>
        <w:autoSpaceDE w:val="0"/>
        <w:autoSpaceDN w:val="0"/>
        <w:adjustRightInd w:val="0"/>
        <w:ind w:right="-85" w:firstLine="720"/>
        <w:textAlignment w:val="baseline"/>
        <w:rPr>
          <w:sz w:val="28"/>
          <w:szCs w:val="28"/>
        </w:rPr>
      </w:pPr>
      <w:r w:rsidRPr="009F5D27">
        <w:rPr>
          <w:sz w:val="28"/>
          <w:szCs w:val="28"/>
        </w:rPr>
        <w:t>20. Выплата премии осуществляется в пределах средств, предусматриваемых на эти цели фондом оплаты труда.</w:t>
      </w:r>
    </w:p>
    <w:p w:rsidR="009F5D27" w:rsidRPr="009F5D27" w:rsidRDefault="009F5D27" w:rsidP="009F5D27">
      <w:pPr>
        <w:widowControl w:val="0"/>
        <w:overflowPunct w:val="0"/>
        <w:autoSpaceDE w:val="0"/>
        <w:autoSpaceDN w:val="0"/>
        <w:adjustRightInd w:val="0"/>
        <w:ind w:right="-85" w:firstLine="720"/>
        <w:textAlignment w:val="baseline"/>
        <w:rPr>
          <w:sz w:val="28"/>
          <w:szCs w:val="28"/>
        </w:rPr>
      </w:pPr>
      <w:r w:rsidRPr="009F5D27">
        <w:rPr>
          <w:sz w:val="28"/>
          <w:szCs w:val="28"/>
        </w:rPr>
        <w:t xml:space="preserve">21. Конкретный размер премии военно-учетным работникам определяется с учетом выполнения следующих показателей и критериев оценки эффективности деятельности военно-учетных работников:  </w:t>
      </w:r>
    </w:p>
    <w:p w:rsidR="009F5D27" w:rsidRPr="009F5D27" w:rsidRDefault="009F5D27" w:rsidP="009F5D27">
      <w:pPr>
        <w:widowControl w:val="0"/>
        <w:overflowPunct w:val="0"/>
        <w:autoSpaceDE w:val="0"/>
        <w:autoSpaceDN w:val="0"/>
        <w:adjustRightInd w:val="0"/>
        <w:ind w:right="-85" w:firstLine="720"/>
        <w:textAlignment w:val="baseline"/>
        <w:rPr>
          <w:sz w:val="28"/>
          <w:szCs w:val="28"/>
        </w:rPr>
      </w:pPr>
      <w:r w:rsidRPr="009F5D27">
        <w:rPr>
          <w:sz w:val="28"/>
          <w:szCs w:val="28"/>
        </w:rPr>
        <w:t>- ежемесячное выполнение плана работы;</w:t>
      </w:r>
    </w:p>
    <w:p w:rsidR="009F5D27" w:rsidRPr="009F5D27" w:rsidRDefault="009F5D27" w:rsidP="009F5D27">
      <w:pPr>
        <w:widowControl w:val="0"/>
        <w:overflowPunct w:val="0"/>
        <w:autoSpaceDE w:val="0"/>
        <w:autoSpaceDN w:val="0"/>
        <w:adjustRightInd w:val="0"/>
        <w:ind w:right="-85" w:firstLine="720"/>
        <w:textAlignment w:val="baseline"/>
        <w:rPr>
          <w:sz w:val="28"/>
          <w:szCs w:val="28"/>
        </w:rPr>
      </w:pPr>
      <w:r w:rsidRPr="009F5D27">
        <w:rPr>
          <w:sz w:val="28"/>
          <w:szCs w:val="28"/>
        </w:rPr>
        <w:t>- качественное исполнение должностных обязанностей;</w:t>
      </w:r>
    </w:p>
    <w:p w:rsidR="009F5D27" w:rsidRPr="009F5D27" w:rsidRDefault="009F5D27" w:rsidP="009F5D27">
      <w:pPr>
        <w:widowControl w:val="0"/>
        <w:overflowPunct w:val="0"/>
        <w:autoSpaceDE w:val="0"/>
        <w:autoSpaceDN w:val="0"/>
        <w:adjustRightInd w:val="0"/>
        <w:ind w:right="-85" w:firstLine="720"/>
        <w:textAlignment w:val="baseline"/>
        <w:rPr>
          <w:sz w:val="28"/>
          <w:szCs w:val="28"/>
        </w:rPr>
      </w:pPr>
      <w:r w:rsidRPr="009F5D27">
        <w:rPr>
          <w:sz w:val="28"/>
          <w:szCs w:val="28"/>
        </w:rPr>
        <w:t xml:space="preserve">- качественное исполнение, реализация и </w:t>
      </w:r>
      <w:proofErr w:type="gramStart"/>
      <w:r w:rsidRPr="009F5D27">
        <w:rPr>
          <w:sz w:val="28"/>
          <w:szCs w:val="28"/>
        </w:rPr>
        <w:t>контроль за</w:t>
      </w:r>
      <w:proofErr w:type="gramEnd"/>
      <w:r w:rsidRPr="009F5D27">
        <w:rPr>
          <w:sz w:val="28"/>
          <w:szCs w:val="28"/>
        </w:rPr>
        <w:t xml:space="preserve"> документами вышестоящих органов;</w:t>
      </w:r>
    </w:p>
    <w:p w:rsidR="009F5D27" w:rsidRPr="009F5D27" w:rsidRDefault="009F5D27" w:rsidP="009F5D27">
      <w:pPr>
        <w:widowControl w:val="0"/>
        <w:overflowPunct w:val="0"/>
        <w:autoSpaceDE w:val="0"/>
        <w:autoSpaceDN w:val="0"/>
        <w:adjustRightInd w:val="0"/>
        <w:ind w:right="-85" w:firstLine="720"/>
        <w:textAlignment w:val="baseline"/>
        <w:rPr>
          <w:sz w:val="28"/>
          <w:szCs w:val="28"/>
        </w:rPr>
      </w:pPr>
      <w:r w:rsidRPr="009F5D27">
        <w:rPr>
          <w:sz w:val="28"/>
          <w:szCs w:val="28"/>
        </w:rPr>
        <w:t>- своевременное предоставление отчетности;</w:t>
      </w:r>
    </w:p>
    <w:p w:rsidR="009F5D27" w:rsidRPr="009F5D27" w:rsidRDefault="009F5D27" w:rsidP="009F5D27">
      <w:pPr>
        <w:widowControl w:val="0"/>
        <w:overflowPunct w:val="0"/>
        <w:autoSpaceDE w:val="0"/>
        <w:autoSpaceDN w:val="0"/>
        <w:adjustRightInd w:val="0"/>
        <w:ind w:right="-85" w:firstLine="720"/>
        <w:textAlignment w:val="baseline"/>
        <w:rPr>
          <w:sz w:val="28"/>
          <w:szCs w:val="28"/>
        </w:rPr>
      </w:pPr>
      <w:r w:rsidRPr="009F5D27">
        <w:rPr>
          <w:sz w:val="28"/>
          <w:szCs w:val="28"/>
        </w:rPr>
        <w:t>- соблюдение трудовой дисциплины и правил внутреннего трудового распорядка;</w:t>
      </w:r>
    </w:p>
    <w:p w:rsidR="009F5D27" w:rsidRPr="009F5D27" w:rsidRDefault="009F5D27" w:rsidP="009F5D27">
      <w:pPr>
        <w:widowControl w:val="0"/>
        <w:overflowPunct w:val="0"/>
        <w:autoSpaceDE w:val="0"/>
        <w:autoSpaceDN w:val="0"/>
        <w:adjustRightInd w:val="0"/>
        <w:ind w:right="-85" w:firstLine="720"/>
        <w:textAlignment w:val="baseline"/>
        <w:rPr>
          <w:sz w:val="28"/>
          <w:szCs w:val="28"/>
        </w:rPr>
      </w:pPr>
      <w:r w:rsidRPr="009F5D27">
        <w:rPr>
          <w:sz w:val="28"/>
          <w:szCs w:val="28"/>
        </w:rPr>
        <w:t>- личный вклад работника в выполнение задач, поставленных перед Администрацией Афанасьевского сельского поселения;</w:t>
      </w:r>
    </w:p>
    <w:p w:rsidR="009F5D27" w:rsidRPr="009F5D27" w:rsidRDefault="009F5D27" w:rsidP="009F5D27">
      <w:pPr>
        <w:widowControl w:val="0"/>
        <w:overflowPunct w:val="0"/>
        <w:autoSpaceDE w:val="0"/>
        <w:autoSpaceDN w:val="0"/>
        <w:adjustRightInd w:val="0"/>
        <w:ind w:right="-85" w:firstLine="720"/>
        <w:textAlignment w:val="baseline"/>
        <w:rPr>
          <w:sz w:val="28"/>
          <w:szCs w:val="20"/>
        </w:rPr>
      </w:pPr>
      <w:r w:rsidRPr="009F5D27">
        <w:rPr>
          <w:sz w:val="28"/>
          <w:szCs w:val="28"/>
        </w:rPr>
        <w:t>- проявление инициативы и оперативности.</w:t>
      </w:r>
    </w:p>
    <w:p w:rsidR="009F5D27" w:rsidRPr="009F5D27" w:rsidRDefault="009F5D27" w:rsidP="009F5D27">
      <w:pPr>
        <w:widowControl w:val="0"/>
        <w:overflowPunct w:val="0"/>
        <w:autoSpaceDE w:val="0"/>
        <w:autoSpaceDN w:val="0"/>
        <w:adjustRightInd w:val="0"/>
        <w:textAlignment w:val="baseline"/>
        <w:rPr>
          <w:sz w:val="28"/>
          <w:szCs w:val="28"/>
        </w:rPr>
      </w:pPr>
      <w:r w:rsidRPr="009F5D27">
        <w:rPr>
          <w:sz w:val="28"/>
          <w:szCs w:val="28"/>
        </w:rPr>
        <w:t>22. Премия военно-учетным работникам выплачивается одновременно с выплатой им заработной платы.</w:t>
      </w:r>
    </w:p>
    <w:p w:rsidR="009F5D27" w:rsidRPr="009F5D27" w:rsidRDefault="009F5D27" w:rsidP="009F5D27">
      <w:pPr>
        <w:widowControl w:val="0"/>
        <w:overflowPunct w:val="0"/>
        <w:autoSpaceDE w:val="0"/>
        <w:autoSpaceDN w:val="0"/>
        <w:adjustRightInd w:val="0"/>
        <w:textAlignment w:val="baseline"/>
        <w:rPr>
          <w:sz w:val="28"/>
          <w:szCs w:val="28"/>
        </w:rPr>
      </w:pPr>
      <w:r w:rsidRPr="009F5D27">
        <w:rPr>
          <w:sz w:val="28"/>
          <w:szCs w:val="28"/>
        </w:rPr>
        <w:t xml:space="preserve">23. Военно-учетным работникам, отработавшим </w:t>
      </w:r>
      <w:proofErr w:type="gramStart"/>
      <w:r w:rsidRPr="009F5D27">
        <w:rPr>
          <w:sz w:val="28"/>
          <w:szCs w:val="28"/>
        </w:rPr>
        <w:t>не полный месяц</w:t>
      </w:r>
      <w:proofErr w:type="gramEnd"/>
      <w:r w:rsidRPr="009F5D27">
        <w:rPr>
          <w:sz w:val="28"/>
          <w:szCs w:val="28"/>
        </w:rPr>
        <w:t>, премия выплачивается пропорционально отработанному времени.</w:t>
      </w:r>
    </w:p>
    <w:p w:rsidR="009F5D27" w:rsidRPr="009F5D27" w:rsidRDefault="009F5D27" w:rsidP="009F5D27">
      <w:pPr>
        <w:widowControl w:val="0"/>
        <w:overflowPunct w:val="0"/>
        <w:autoSpaceDE w:val="0"/>
        <w:autoSpaceDN w:val="0"/>
        <w:adjustRightInd w:val="0"/>
        <w:textAlignment w:val="baseline"/>
        <w:rPr>
          <w:sz w:val="28"/>
          <w:szCs w:val="28"/>
        </w:rPr>
      </w:pPr>
      <w:r w:rsidRPr="009F5D27">
        <w:rPr>
          <w:sz w:val="28"/>
          <w:szCs w:val="28"/>
        </w:rPr>
        <w:t>24. Премия не выплачивается за период:</w:t>
      </w:r>
    </w:p>
    <w:p w:rsidR="009F5D27" w:rsidRPr="009F5D27" w:rsidRDefault="009F5D27" w:rsidP="009F5D27">
      <w:pPr>
        <w:widowControl w:val="0"/>
        <w:overflowPunct w:val="0"/>
        <w:autoSpaceDE w:val="0"/>
        <w:autoSpaceDN w:val="0"/>
        <w:adjustRightInd w:val="0"/>
        <w:textAlignment w:val="baseline"/>
        <w:rPr>
          <w:sz w:val="28"/>
          <w:szCs w:val="28"/>
        </w:rPr>
      </w:pPr>
      <w:r w:rsidRPr="009F5D27">
        <w:rPr>
          <w:sz w:val="28"/>
          <w:szCs w:val="28"/>
        </w:rPr>
        <w:t>- временной нетрудоспособности;</w:t>
      </w:r>
    </w:p>
    <w:p w:rsidR="009F5D27" w:rsidRPr="009F5D27" w:rsidRDefault="009F5D27" w:rsidP="009F5D27">
      <w:pPr>
        <w:widowControl w:val="0"/>
        <w:overflowPunct w:val="0"/>
        <w:autoSpaceDE w:val="0"/>
        <w:autoSpaceDN w:val="0"/>
        <w:adjustRightInd w:val="0"/>
        <w:textAlignment w:val="baseline"/>
        <w:rPr>
          <w:sz w:val="28"/>
          <w:szCs w:val="28"/>
        </w:rPr>
      </w:pPr>
      <w:r w:rsidRPr="009F5D27">
        <w:rPr>
          <w:sz w:val="28"/>
          <w:szCs w:val="28"/>
        </w:rPr>
        <w:t>-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9F5D27" w:rsidRPr="009F5D27" w:rsidRDefault="009F5D27" w:rsidP="009F5D27">
      <w:pPr>
        <w:widowControl w:val="0"/>
        <w:overflowPunct w:val="0"/>
        <w:autoSpaceDE w:val="0"/>
        <w:autoSpaceDN w:val="0"/>
        <w:adjustRightInd w:val="0"/>
        <w:textAlignment w:val="baseline"/>
        <w:rPr>
          <w:sz w:val="28"/>
          <w:szCs w:val="28"/>
        </w:rPr>
      </w:pPr>
      <w:r w:rsidRPr="009F5D27">
        <w:rPr>
          <w:sz w:val="28"/>
          <w:szCs w:val="28"/>
        </w:rPr>
        <w:t xml:space="preserve">25. Военно-учетным работникам, имеющим дисциплинарные взыскания, уволенным за нарушение трудовой дисциплины, премия не выплачивается. </w:t>
      </w:r>
    </w:p>
    <w:p w:rsidR="009F5D27" w:rsidRPr="009F5D27" w:rsidRDefault="009F5D27" w:rsidP="009F5D27">
      <w:pPr>
        <w:widowControl w:val="0"/>
        <w:overflowPunct w:val="0"/>
        <w:autoSpaceDE w:val="0"/>
        <w:autoSpaceDN w:val="0"/>
        <w:adjustRightInd w:val="0"/>
        <w:textAlignment w:val="baseline"/>
        <w:rPr>
          <w:sz w:val="28"/>
          <w:szCs w:val="28"/>
        </w:rPr>
      </w:pPr>
      <w:r w:rsidRPr="009F5D27">
        <w:rPr>
          <w:sz w:val="28"/>
          <w:szCs w:val="28"/>
        </w:rPr>
        <w:t>26. Основанием для выплаты военно-учетным работникам премии является распоряжение Администрации Афанасьевского сельского поселения с указанием в нем размера премии.</w:t>
      </w:r>
    </w:p>
    <w:p w:rsidR="009F5D27" w:rsidRPr="009F5D27" w:rsidRDefault="009F5D27" w:rsidP="009F5D27">
      <w:pPr>
        <w:widowControl w:val="0"/>
        <w:overflowPunct w:val="0"/>
        <w:autoSpaceDE w:val="0"/>
        <w:autoSpaceDN w:val="0"/>
        <w:adjustRightInd w:val="0"/>
        <w:textAlignment w:val="baseline"/>
        <w:rPr>
          <w:sz w:val="28"/>
          <w:szCs w:val="28"/>
        </w:rPr>
      </w:pPr>
      <w:r w:rsidRPr="009F5D27">
        <w:rPr>
          <w:sz w:val="28"/>
          <w:szCs w:val="28"/>
        </w:rPr>
        <w:t>27.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9F5D27" w:rsidRPr="009F5D27" w:rsidRDefault="009F5D27" w:rsidP="009F5D27">
      <w:pPr>
        <w:widowControl w:val="0"/>
        <w:autoSpaceDE w:val="0"/>
        <w:autoSpaceDN w:val="0"/>
        <w:adjustRightInd w:val="0"/>
        <w:jc w:val="center"/>
        <w:rPr>
          <w:b/>
          <w:sz w:val="28"/>
          <w:szCs w:val="28"/>
        </w:rPr>
      </w:pPr>
    </w:p>
    <w:p w:rsidR="009F5D27" w:rsidRPr="009F5D27" w:rsidRDefault="009F5D27" w:rsidP="009F5D27">
      <w:pPr>
        <w:widowControl w:val="0"/>
        <w:autoSpaceDE w:val="0"/>
        <w:autoSpaceDN w:val="0"/>
        <w:adjustRightInd w:val="0"/>
        <w:jc w:val="center"/>
        <w:rPr>
          <w:b/>
          <w:sz w:val="28"/>
          <w:szCs w:val="28"/>
        </w:rPr>
      </w:pPr>
      <w:r w:rsidRPr="009F5D27">
        <w:rPr>
          <w:b/>
          <w:sz w:val="28"/>
          <w:szCs w:val="28"/>
        </w:rPr>
        <w:t>Глава 4. Формирование фонда оплаты труда</w:t>
      </w:r>
    </w:p>
    <w:p w:rsidR="009F5D27" w:rsidRPr="009F5D27" w:rsidRDefault="009F5D27" w:rsidP="009F5D27">
      <w:pPr>
        <w:widowControl w:val="0"/>
        <w:autoSpaceDE w:val="0"/>
        <w:autoSpaceDN w:val="0"/>
        <w:adjustRightInd w:val="0"/>
        <w:jc w:val="center"/>
        <w:rPr>
          <w:b/>
          <w:sz w:val="28"/>
          <w:szCs w:val="28"/>
        </w:rPr>
      </w:pPr>
    </w:p>
    <w:p w:rsidR="009F5D27" w:rsidRPr="009F5D27" w:rsidRDefault="009F5D27" w:rsidP="009F5D27">
      <w:pPr>
        <w:widowControl w:val="0"/>
        <w:autoSpaceDE w:val="0"/>
        <w:autoSpaceDN w:val="0"/>
        <w:adjustRightInd w:val="0"/>
        <w:rPr>
          <w:sz w:val="28"/>
          <w:szCs w:val="28"/>
        </w:rPr>
      </w:pPr>
      <w:r w:rsidRPr="009F5D27">
        <w:rPr>
          <w:sz w:val="28"/>
          <w:szCs w:val="28"/>
        </w:rPr>
        <w:t xml:space="preserve">28. При формировании фонда оплаты труда военно-учетных </w:t>
      </w:r>
      <w:r w:rsidRPr="009F5D27">
        <w:rPr>
          <w:sz w:val="28"/>
          <w:szCs w:val="28"/>
        </w:rPr>
        <w:lastRenderedPageBreak/>
        <w:t>работников учитываются следующие показатели:</w:t>
      </w:r>
    </w:p>
    <w:p w:rsidR="009F5D27" w:rsidRPr="009F5D27" w:rsidRDefault="009F5D27" w:rsidP="009F5D27">
      <w:pPr>
        <w:widowControl w:val="0"/>
        <w:autoSpaceDE w:val="0"/>
        <w:autoSpaceDN w:val="0"/>
        <w:adjustRightInd w:val="0"/>
        <w:rPr>
          <w:sz w:val="28"/>
          <w:szCs w:val="28"/>
        </w:rPr>
      </w:pPr>
      <w:r w:rsidRPr="009F5D27">
        <w:rPr>
          <w:sz w:val="28"/>
          <w:szCs w:val="28"/>
        </w:rPr>
        <w:t>1) штатная численность работников, утвержденная в установленном порядке штатным расписанием;</w:t>
      </w:r>
    </w:p>
    <w:p w:rsidR="009F5D27" w:rsidRPr="009F5D27" w:rsidRDefault="009F5D27" w:rsidP="009F5D27">
      <w:pPr>
        <w:widowControl w:val="0"/>
        <w:autoSpaceDE w:val="0"/>
        <w:autoSpaceDN w:val="0"/>
        <w:adjustRightInd w:val="0"/>
        <w:rPr>
          <w:sz w:val="28"/>
          <w:szCs w:val="28"/>
        </w:rPr>
      </w:pPr>
      <w:r w:rsidRPr="009F5D27">
        <w:rPr>
          <w:sz w:val="28"/>
          <w:szCs w:val="28"/>
        </w:rPr>
        <w:t>2) должностные оклады в размерах, установленных настоящим Положением (в расчете на год);</w:t>
      </w:r>
    </w:p>
    <w:p w:rsidR="009F5D27" w:rsidRPr="009F5D27" w:rsidRDefault="009F5D27" w:rsidP="009F5D27">
      <w:pPr>
        <w:widowControl w:val="0"/>
        <w:autoSpaceDE w:val="0"/>
        <w:autoSpaceDN w:val="0"/>
        <w:adjustRightInd w:val="0"/>
        <w:rPr>
          <w:sz w:val="28"/>
          <w:szCs w:val="28"/>
        </w:rPr>
      </w:pPr>
      <w:r w:rsidRPr="009F5D27">
        <w:rPr>
          <w:sz w:val="28"/>
          <w:szCs w:val="28"/>
        </w:rPr>
        <w:t>3) выплаты стимулирующего характера (в расчете на год):</w:t>
      </w:r>
    </w:p>
    <w:p w:rsidR="009F5D27" w:rsidRPr="009F5D27" w:rsidRDefault="009F5D27" w:rsidP="009F5D27">
      <w:pPr>
        <w:widowControl w:val="0"/>
        <w:autoSpaceDE w:val="0"/>
        <w:autoSpaceDN w:val="0"/>
        <w:adjustRightInd w:val="0"/>
        <w:ind w:firstLine="540"/>
        <w:rPr>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1"/>
        <w:gridCol w:w="2623"/>
      </w:tblGrid>
      <w:tr w:rsidR="009F5D27" w:rsidRPr="009F5D27" w:rsidTr="007E4642">
        <w:tc>
          <w:tcPr>
            <w:tcW w:w="6131"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Выплаты</w:t>
            </w:r>
          </w:p>
        </w:tc>
        <w:tc>
          <w:tcPr>
            <w:tcW w:w="2623"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Количество</w:t>
            </w:r>
          </w:p>
          <w:p w:rsidR="009F5D27" w:rsidRPr="009F5D27" w:rsidRDefault="009F5D27" w:rsidP="009F5D27">
            <w:pPr>
              <w:widowControl w:val="0"/>
              <w:overflowPunct w:val="0"/>
              <w:autoSpaceDE w:val="0"/>
              <w:autoSpaceDN w:val="0"/>
              <w:adjustRightInd w:val="0"/>
              <w:ind w:firstLine="0"/>
              <w:jc w:val="center"/>
              <w:textAlignment w:val="baseline"/>
            </w:pPr>
            <w:r w:rsidRPr="009F5D27">
              <w:t>должностных</w:t>
            </w:r>
          </w:p>
          <w:p w:rsidR="009F5D27" w:rsidRPr="009F5D27" w:rsidRDefault="009F5D27" w:rsidP="009F5D27">
            <w:pPr>
              <w:widowControl w:val="0"/>
              <w:overflowPunct w:val="0"/>
              <w:autoSpaceDE w:val="0"/>
              <w:autoSpaceDN w:val="0"/>
              <w:adjustRightInd w:val="0"/>
              <w:ind w:firstLine="0"/>
              <w:jc w:val="center"/>
              <w:textAlignment w:val="baseline"/>
            </w:pPr>
            <w:r w:rsidRPr="009F5D27">
              <w:t>окладов</w:t>
            </w:r>
          </w:p>
        </w:tc>
      </w:tr>
      <w:tr w:rsidR="009F5D27" w:rsidRPr="009F5D27" w:rsidTr="007E4642">
        <w:tc>
          <w:tcPr>
            <w:tcW w:w="6131" w:type="dxa"/>
            <w:vAlign w:val="center"/>
          </w:tcPr>
          <w:p w:rsidR="009F5D27" w:rsidRPr="009F5D27" w:rsidRDefault="009F5D27" w:rsidP="009F5D27">
            <w:pPr>
              <w:widowControl w:val="0"/>
              <w:overflowPunct w:val="0"/>
              <w:autoSpaceDE w:val="0"/>
              <w:autoSpaceDN w:val="0"/>
              <w:adjustRightInd w:val="0"/>
              <w:ind w:firstLine="0"/>
              <w:jc w:val="left"/>
              <w:textAlignment w:val="baseline"/>
            </w:pPr>
            <w:r w:rsidRPr="009F5D27">
              <w:t>Процентная надбавка за выслугу лет</w:t>
            </w:r>
          </w:p>
        </w:tc>
        <w:tc>
          <w:tcPr>
            <w:tcW w:w="2623"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3</w:t>
            </w:r>
          </w:p>
        </w:tc>
      </w:tr>
      <w:tr w:rsidR="009F5D27" w:rsidRPr="009F5D27" w:rsidTr="007E4642">
        <w:tc>
          <w:tcPr>
            <w:tcW w:w="6131" w:type="dxa"/>
            <w:vAlign w:val="center"/>
          </w:tcPr>
          <w:p w:rsidR="009F5D27" w:rsidRPr="009F5D27" w:rsidRDefault="009F5D27" w:rsidP="009F5D27">
            <w:pPr>
              <w:widowControl w:val="0"/>
              <w:overflowPunct w:val="0"/>
              <w:autoSpaceDE w:val="0"/>
              <w:autoSpaceDN w:val="0"/>
              <w:adjustRightInd w:val="0"/>
              <w:ind w:firstLine="0"/>
              <w:jc w:val="left"/>
              <w:textAlignment w:val="baseline"/>
            </w:pPr>
            <w:r w:rsidRPr="009F5D27">
              <w:t>Премиальные выплаты по итогам работы за месяц</w:t>
            </w:r>
          </w:p>
        </w:tc>
        <w:tc>
          <w:tcPr>
            <w:tcW w:w="2623" w:type="dxa"/>
            <w:vAlign w:val="center"/>
          </w:tcPr>
          <w:p w:rsidR="009F5D27" w:rsidRPr="009F5D27" w:rsidRDefault="009F5D27" w:rsidP="009F5D27">
            <w:pPr>
              <w:widowControl w:val="0"/>
              <w:overflowPunct w:val="0"/>
              <w:autoSpaceDE w:val="0"/>
              <w:autoSpaceDN w:val="0"/>
              <w:adjustRightInd w:val="0"/>
              <w:ind w:firstLine="0"/>
              <w:jc w:val="center"/>
              <w:textAlignment w:val="baseline"/>
            </w:pPr>
            <w:r w:rsidRPr="009F5D27">
              <w:t>7</w:t>
            </w:r>
          </w:p>
        </w:tc>
      </w:tr>
    </w:tbl>
    <w:p w:rsidR="009F5D27" w:rsidRPr="009F5D27" w:rsidRDefault="009F5D27" w:rsidP="009F5D27">
      <w:pPr>
        <w:widowControl w:val="0"/>
        <w:autoSpaceDE w:val="0"/>
        <w:autoSpaceDN w:val="0"/>
        <w:adjustRightInd w:val="0"/>
        <w:rPr>
          <w:sz w:val="28"/>
          <w:szCs w:val="28"/>
        </w:rPr>
      </w:pPr>
    </w:p>
    <w:p w:rsidR="009F5D27" w:rsidRPr="009F5D27" w:rsidRDefault="009F5D27" w:rsidP="009F5D27">
      <w:pPr>
        <w:widowControl w:val="0"/>
        <w:autoSpaceDE w:val="0"/>
        <w:autoSpaceDN w:val="0"/>
        <w:adjustRightInd w:val="0"/>
        <w:rPr>
          <w:sz w:val="28"/>
          <w:szCs w:val="28"/>
        </w:rPr>
      </w:pPr>
      <w:r w:rsidRPr="009F5D27">
        <w:rPr>
          <w:sz w:val="28"/>
          <w:szCs w:val="28"/>
        </w:rPr>
        <w:t>29. Фонд оплаты труда военно-учетных работников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w:t>
      </w:r>
    </w:p>
    <w:p w:rsidR="009F5D27" w:rsidRPr="009F5D27" w:rsidRDefault="009F5D27" w:rsidP="009F5D27">
      <w:pPr>
        <w:widowControl w:val="0"/>
        <w:rPr>
          <w:sz w:val="28"/>
          <w:szCs w:val="28"/>
        </w:rPr>
      </w:pPr>
      <w:r w:rsidRPr="009F5D27">
        <w:rPr>
          <w:sz w:val="28"/>
          <w:szCs w:val="28"/>
        </w:rPr>
        <w:t>30. Годовой фонд оплаты труда определяется суммированием фонда должностных окладов и фондов выплат компенсационного и стимулирующего характера.</w:t>
      </w:r>
    </w:p>
    <w:p w:rsidR="009F5D27" w:rsidRPr="009F5D27" w:rsidRDefault="009F5D27" w:rsidP="009F5D27">
      <w:pPr>
        <w:widowControl w:val="0"/>
        <w:rPr>
          <w:sz w:val="28"/>
          <w:szCs w:val="28"/>
        </w:rPr>
      </w:pPr>
      <w:r w:rsidRPr="009F5D27">
        <w:rPr>
          <w:sz w:val="28"/>
          <w:szCs w:val="28"/>
        </w:rPr>
        <w:t>31. Годовой фонд оплаты труда может быть уменьшен или увеличен распорядителем средств местного бюджета в зависимости от утвержденных лимитов бюджетных обязательств.</w:t>
      </w:r>
    </w:p>
    <w:p w:rsidR="009F5D27" w:rsidRPr="009F5D27" w:rsidRDefault="009F5D27" w:rsidP="009F5D27">
      <w:pPr>
        <w:widowControl w:val="0"/>
        <w:rPr>
          <w:sz w:val="28"/>
          <w:szCs w:val="28"/>
        </w:rPr>
      </w:pPr>
      <w:r w:rsidRPr="009F5D27">
        <w:rPr>
          <w:sz w:val="28"/>
          <w:szCs w:val="28"/>
        </w:rPr>
        <w:t xml:space="preserve"> 32. Источником выплат являются средства федерального бюджета.         </w:t>
      </w:r>
    </w:p>
    <w:p w:rsidR="009F5D27" w:rsidRDefault="009F5D27" w:rsidP="009F5D27">
      <w:pPr>
        <w:overflowPunct w:val="0"/>
        <w:autoSpaceDE w:val="0"/>
        <w:autoSpaceDN w:val="0"/>
        <w:adjustRightInd w:val="0"/>
        <w:ind w:right="283" w:firstLine="0"/>
        <w:jc w:val="left"/>
        <w:textAlignment w:val="baseline"/>
        <w:rPr>
          <w:b/>
          <w:i/>
          <w:sz w:val="28"/>
          <w:szCs w:val="28"/>
        </w:rPr>
      </w:pPr>
    </w:p>
    <w:p w:rsidR="00375A3E" w:rsidRDefault="00375A3E" w:rsidP="009F5D27">
      <w:pPr>
        <w:autoSpaceDE w:val="0"/>
        <w:autoSpaceDN w:val="0"/>
        <w:adjustRightInd w:val="0"/>
        <w:ind w:firstLine="0"/>
        <w:jc w:val="center"/>
        <w:rPr>
          <w:b/>
          <w:i/>
          <w:sz w:val="28"/>
          <w:szCs w:val="28"/>
        </w:rPr>
      </w:pPr>
    </w:p>
    <w:p w:rsidR="009F5D27" w:rsidRPr="009F5D27" w:rsidRDefault="009F5D27" w:rsidP="009F5D27">
      <w:pPr>
        <w:autoSpaceDE w:val="0"/>
        <w:autoSpaceDN w:val="0"/>
        <w:adjustRightInd w:val="0"/>
        <w:ind w:firstLine="0"/>
        <w:jc w:val="center"/>
        <w:rPr>
          <w:b/>
          <w:bCs/>
        </w:rPr>
      </w:pPr>
      <w:r>
        <w:rPr>
          <w:b/>
          <w:bCs/>
          <w:spacing w:val="20"/>
        </w:rPr>
        <w:t>И</w:t>
      </w:r>
      <w:r w:rsidRPr="009F5D27">
        <w:rPr>
          <w:b/>
          <w:bCs/>
          <w:spacing w:val="20"/>
        </w:rPr>
        <w:t>РКУТСКАЯ ОБЛАСТЬ</w:t>
      </w:r>
    </w:p>
    <w:p w:rsidR="009F5D27" w:rsidRPr="009F5D27" w:rsidRDefault="009F5D27" w:rsidP="009F5D27">
      <w:pPr>
        <w:autoSpaceDE w:val="0"/>
        <w:autoSpaceDN w:val="0"/>
        <w:adjustRightInd w:val="0"/>
        <w:ind w:firstLine="0"/>
        <w:jc w:val="center"/>
        <w:rPr>
          <w:b/>
          <w:bCs/>
          <w:spacing w:val="20"/>
        </w:rPr>
      </w:pPr>
      <w:r w:rsidRPr="009F5D27">
        <w:rPr>
          <w:b/>
          <w:bCs/>
          <w:spacing w:val="20"/>
        </w:rPr>
        <w:t>Тулунский муниципальный район</w:t>
      </w:r>
    </w:p>
    <w:p w:rsidR="009F5D27" w:rsidRPr="009F5D27" w:rsidRDefault="009F5D27" w:rsidP="009F5D27">
      <w:pPr>
        <w:overflowPunct w:val="0"/>
        <w:autoSpaceDE w:val="0"/>
        <w:autoSpaceDN w:val="0"/>
        <w:adjustRightInd w:val="0"/>
        <w:ind w:firstLine="0"/>
        <w:jc w:val="center"/>
        <w:textAlignment w:val="baseline"/>
        <w:rPr>
          <w:b/>
          <w:spacing w:val="20"/>
        </w:rPr>
      </w:pPr>
      <w:r w:rsidRPr="009F5D27">
        <w:rPr>
          <w:b/>
          <w:spacing w:val="20"/>
        </w:rPr>
        <w:t>АДМИНИСТРАЦИЯ</w:t>
      </w:r>
    </w:p>
    <w:p w:rsidR="009F5D27" w:rsidRPr="009F5D27" w:rsidRDefault="009F5D27" w:rsidP="009F5D27">
      <w:pPr>
        <w:autoSpaceDE w:val="0"/>
        <w:autoSpaceDN w:val="0"/>
        <w:adjustRightInd w:val="0"/>
        <w:ind w:firstLine="0"/>
        <w:jc w:val="center"/>
        <w:rPr>
          <w:b/>
          <w:bCs/>
          <w:spacing w:val="20"/>
        </w:rPr>
      </w:pPr>
      <w:r w:rsidRPr="009F5D27">
        <w:rPr>
          <w:b/>
          <w:bCs/>
          <w:spacing w:val="20"/>
        </w:rPr>
        <w:t>Афанасьевского сельского поселения</w:t>
      </w:r>
    </w:p>
    <w:p w:rsidR="009F5D27" w:rsidRPr="009F5D27" w:rsidRDefault="009F5D27" w:rsidP="009F5D27">
      <w:pPr>
        <w:autoSpaceDE w:val="0"/>
        <w:autoSpaceDN w:val="0"/>
        <w:adjustRightInd w:val="0"/>
        <w:ind w:firstLine="0"/>
        <w:jc w:val="center"/>
        <w:rPr>
          <w:b/>
          <w:bCs/>
        </w:rPr>
      </w:pPr>
    </w:p>
    <w:p w:rsidR="009F5D27" w:rsidRPr="009F5D27" w:rsidRDefault="009F5D27" w:rsidP="009F5D27">
      <w:pPr>
        <w:autoSpaceDE w:val="0"/>
        <w:autoSpaceDN w:val="0"/>
        <w:adjustRightInd w:val="0"/>
        <w:ind w:firstLine="0"/>
        <w:jc w:val="center"/>
        <w:rPr>
          <w:b/>
          <w:bCs/>
          <w:spacing w:val="20"/>
        </w:rPr>
      </w:pPr>
      <w:r w:rsidRPr="009F5D27">
        <w:rPr>
          <w:b/>
          <w:bCs/>
          <w:spacing w:val="20"/>
        </w:rPr>
        <w:t>ПОСТАНОВЛЕНИЕ</w:t>
      </w:r>
    </w:p>
    <w:p w:rsidR="009F5D27" w:rsidRPr="009F5D27" w:rsidRDefault="009F5D27" w:rsidP="009F5D27">
      <w:pPr>
        <w:autoSpaceDE w:val="0"/>
        <w:autoSpaceDN w:val="0"/>
        <w:adjustRightInd w:val="0"/>
        <w:ind w:firstLine="0"/>
        <w:jc w:val="center"/>
        <w:rPr>
          <w:b/>
          <w:bCs/>
          <w:spacing w:val="20"/>
        </w:rPr>
      </w:pPr>
    </w:p>
    <w:p w:rsidR="009F5D27" w:rsidRPr="009F5D27" w:rsidRDefault="009F5D27" w:rsidP="009F5D27">
      <w:pPr>
        <w:autoSpaceDE w:val="0"/>
        <w:autoSpaceDN w:val="0"/>
        <w:adjustRightInd w:val="0"/>
        <w:ind w:firstLine="0"/>
        <w:jc w:val="center"/>
        <w:rPr>
          <w:b/>
          <w:bCs/>
          <w:spacing w:val="20"/>
        </w:rPr>
      </w:pPr>
      <w:r w:rsidRPr="009F5D27">
        <w:rPr>
          <w:b/>
          <w:bCs/>
          <w:spacing w:val="20"/>
        </w:rPr>
        <w:t>«27» января 2020г.                                                              №2-ПГ</w:t>
      </w:r>
    </w:p>
    <w:p w:rsidR="009F5D27" w:rsidRPr="009F5D27" w:rsidRDefault="009F5D27" w:rsidP="009F5D27">
      <w:pPr>
        <w:autoSpaceDE w:val="0"/>
        <w:autoSpaceDN w:val="0"/>
        <w:adjustRightInd w:val="0"/>
        <w:ind w:firstLine="0"/>
        <w:jc w:val="center"/>
        <w:rPr>
          <w:b/>
          <w:bCs/>
          <w:spacing w:val="20"/>
        </w:rPr>
      </w:pPr>
    </w:p>
    <w:p w:rsidR="009F5D27" w:rsidRPr="009F5D27" w:rsidRDefault="009F5D27" w:rsidP="009F5D27">
      <w:pPr>
        <w:autoSpaceDE w:val="0"/>
        <w:autoSpaceDN w:val="0"/>
        <w:adjustRightInd w:val="0"/>
        <w:ind w:firstLine="0"/>
        <w:jc w:val="center"/>
        <w:rPr>
          <w:b/>
          <w:bCs/>
        </w:rPr>
      </w:pPr>
      <w:r w:rsidRPr="009F5D27">
        <w:rPr>
          <w:b/>
          <w:bCs/>
          <w:spacing w:val="20"/>
        </w:rPr>
        <w:t>д. Афанасьева</w:t>
      </w:r>
    </w:p>
    <w:p w:rsidR="009F5D27" w:rsidRPr="009F5D27" w:rsidRDefault="009F5D27" w:rsidP="009F5D27">
      <w:pPr>
        <w:autoSpaceDE w:val="0"/>
        <w:autoSpaceDN w:val="0"/>
        <w:adjustRightInd w:val="0"/>
        <w:ind w:firstLine="0"/>
        <w:jc w:val="center"/>
        <w:rPr>
          <w:b/>
          <w:bCs/>
        </w:rPr>
      </w:pPr>
    </w:p>
    <w:p w:rsidR="009F5D27" w:rsidRPr="009F5D27" w:rsidRDefault="009F5D27" w:rsidP="009F5D27">
      <w:pPr>
        <w:autoSpaceDE w:val="0"/>
        <w:autoSpaceDN w:val="0"/>
        <w:adjustRightInd w:val="0"/>
        <w:ind w:right="3684" w:firstLine="0"/>
        <w:rPr>
          <w:b/>
          <w:i/>
          <w:szCs w:val="28"/>
        </w:rPr>
      </w:pPr>
      <w:r w:rsidRPr="009F5D27">
        <w:rPr>
          <w:b/>
          <w:i/>
          <w:szCs w:val="28"/>
        </w:rPr>
        <w:t>О внесении изменений в перечень проектов народных инициатив, порядка организации работы по его реализации и расходовании бюджетных средств в 2020 году и плановом периоде 2021 и 2022 годах</w:t>
      </w:r>
    </w:p>
    <w:p w:rsidR="009F5D27" w:rsidRPr="009F5D27" w:rsidRDefault="009F5D27" w:rsidP="009F5D27">
      <w:pPr>
        <w:autoSpaceDE w:val="0"/>
        <w:autoSpaceDN w:val="0"/>
        <w:adjustRightInd w:val="0"/>
        <w:ind w:right="3684" w:firstLine="0"/>
        <w:rPr>
          <w:bCs/>
          <w:sz w:val="28"/>
          <w:szCs w:val="28"/>
        </w:rPr>
      </w:pPr>
    </w:p>
    <w:p w:rsidR="009F5D27" w:rsidRPr="009F5D27" w:rsidRDefault="009F5D27" w:rsidP="009F5D27">
      <w:pPr>
        <w:autoSpaceDE w:val="0"/>
        <w:autoSpaceDN w:val="0"/>
        <w:adjustRightInd w:val="0"/>
        <w:ind w:firstLine="567"/>
        <w:rPr>
          <w:bCs/>
          <w:szCs w:val="28"/>
        </w:rPr>
      </w:pPr>
      <w:proofErr w:type="gramStart"/>
      <w:r w:rsidRPr="009F5D27">
        <w:rPr>
          <w:bCs/>
          <w:szCs w:val="28"/>
        </w:rPr>
        <w:t xml:space="preserve">В целях </w:t>
      </w:r>
      <w:proofErr w:type="spellStart"/>
      <w:r w:rsidRPr="009F5D27">
        <w:rPr>
          <w:bCs/>
          <w:szCs w:val="28"/>
        </w:rPr>
        <w:t>софинансирования</w:t>
      </w:r>
      <w:proofErr w:type="spellEnd"/>
      <w:r w:rsidRPr="009F5D27">
        <w:rPr>
          <w:bCs/>
          <w:szCs w:val="28"/>
        </w:rPr>
        <w:t xml:space="preserve"> расходных обязательств, возникающих при реализации в 2020 году мероприятий перечня народных инициатив, сформированных на собрании граждан 07.11.2019 года, в соответствии с Положением о предоставлении и расходовании субсидий из областного бюджета местным бюджетам в целях </w:t>
      </w:r>
      <w:proofErr w:type="spellStart"/>
      <w:r w:rsidRPr="009F5D27">
        <w:rPr>
          <w:bCs/>
          <w:szCs w:val="28"/>
        </w:rPr>
        <w:t>софинансирования</w:t>
      </w:r>
      <w:proofErr w:type="spellEnd"/>
      <w:r w:rsidRPr="009F5D27">
        <w:rPr>
          <w:bCs/>
          <w:szCs w:val="28"/>
        </w:rPr>
        <w:t xml:space="preserve"> </w:t>
      </w:r>
      <w:r w:rsidRPr="009F5D27">
        <w:rPr>
          <w:bCs/>
          <w:szCs w:val="28"/>
        </w:rPr>
        <w:lastRenderedPageBreak/>
        <w:t>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14.02.2019 года № 108-пп</w:t>
      </w:r>
      <w:proofErr w:type="gramEnd"/>
      <w:r w:rsidRPr="009F5D27">
        <w:rPr>
          <w:bCs/>
          <w:szCs w:val="28"/>
        </w:rPr>
        <w:t>, руководствуясь пунктом 1 статьи 78.1, пунктом 1 статьи 86, статьей 161 Бюджетного кодекса РФ, Уставом Афанасьева муниципального образования,</w:t>
      </w:r>
    </w:p>
    <w:p w:rsidR="009F5D27" w:rsidRPr="009F5D27" w:rsidRDefault="009F5D27" w:rsidP="009F5D27">
      <w:pPr>
        <w:autoSpaceDE w:val="0"/>
        <w:autoSpaceDN w:val="0"/>
        <w:adjustRightInd w:val="0"/>
        <w:ind w:firstLine="567"/>
        <w:rPr>
          <w:bCs/>
          <w:szCs w:val="28"/>
        </w:rPr>
      </w:pPr>
    </w:p>
    <w:p w:rsidR="009F5D27" w:rsidRPr="009F5D27" w:rsidRDefault="009F5D27" w:rsidP="009F5D27">
      <w:pPr>
        <w:autoSpaceDE w:val="0"/>
        <w:autoSpaceDN w:val="0"/>
        <w:adjustRightInd w:val="0"/>
        <w:ind w:firstLine="540"/>
        <w:jc w:val="center"/>
        <w:rPr>
          <w:b/>
          <w:bCs/>
          <w:szCs w:val="28"/>
        </w:rPr>
      </w:pPr>
      <w:proofErr w:type="gramStart"/>
      <w:r w:rsidRPr="009F5D27">
        <w:rPr>
          <w:b/>
          <w:bCs/>
          <w:szCs w:val="28"/>
        </w:rPr>
        <w:t>П</w:t>
      </w:r>
      <w:proofErr w:type="gramEnd"/>
      <w:r w:rsidRPr="009F5D27">
        <w:rPr>
          <w:b/>
          <w:bCs/>
          <w:szCs w:val="28"/>
        </w:rPr>
        <w:t xml:space="preserve"> О С Т А Н О В Л Я Ю:</w:t>
      </w:r>
    </w:p>
    <w:p w:rsidR="009F5D27" w:rsidRPr="009F5D27" w:rsidRDefault="009F5D27" w:rsidP="009F5D27">
      <w:pPr>
        <w:autoSpaceDE w:val="0"/>
        <w:autoSpaceDN w:val="0"/>
        <w:adjustRightInd w:val="0"/>
        <w:ind w:firstLine="540"/>
        <w:jc w:val="center"/>
        <w:rPr>
          <w:b/>
          <w:bCs/>
          <w:szCs w:val="28"/>
        </w:rPr>
      </w:pPr>
    </w:p>
    <w:p w:rsidR="009F5D27" w:rsidRPr="009F5D27" w:rsidRDefault="009F5D27" w:rsidP="009F5D27">
      <w:pPr>
        <w:numPr>
          <w:ilvl w:val="0"/>
          <w:numId w:val="44"/>
        </w:numPr>
        <w:tabs>
          <w:tab w:val="left" w:pos="993"/>
        </w:tabs>
        <w:ind w:left="0" w:firstLine="709"/>
        <w:contextualSpacing/>
        <w:jc w:val="left"/>
        <w:rPr>
          <w:bCs/>
          <w:szCs w:val="28"/>
        </w:rPr>
      </w:pPr>
      <w:r w:rsidRPr="009F5D27">
        <w:rPr>
          <w:bCs/>
          <w:szCs w:val="28"/>
        </w:rPr>
        <w:t>Внести в постановление администрации Афанасьевского сельского поселения № 36-ПГ от 11.11.2019 г. «Об утверждении мероприятий перечня проектов народных инициатив, порядка организации работы по его реализации и расходовании бюджетных средств в 2020 году и  плановом периоде 2021 и 2022годах» следующие изменения:</w:t>
      </w:r>
    </w:p>
    <w:p w:rsidR="009F5D27" w:rsidRPr="009F5D27" w:rsidRDefault="009F5D27" w:rsidP="009F5D27">
      <w:pPr>
        <w:numPr>
          <w:ilvl w:val="0"/>
          <w:numId w:val="45"/>
        </w:numPr>
        <w:tabs>
          <w:tab w:val="left" w:pos="993"/>
        </w:tabs>
        <w:ind w:left="0" w:firstLine="709"/>
        <w:contextualSpacing/>
        <w:jc w:val="left"/>
        <w:rPr>
          <w:bCs/>
          <w:szCs w:val="28"/>
        </w:rPr>
      </w:pPr>
      <w:r w:rsidRPr="009F5D27">
        <w:rPr>
          <w:bCs/>
          <w:szCs w:val="28"/>
        </w:rPr>
        <w:t>В индивидуализированном заголовке слова «и расходовании» исключить.</w:t>
      </w:r>
    </w:p>
    <w:p w:rsidR="009F5D27" w:rsidRPr="009F5D27" w:rsidRDefault="009F5D27" w:rsidP="009F5D27">
      <w:pPr>
        <w:numPr>
          <w:ilvl w:val="0"/>
          <w:numId w:val="45"/>
        </w:numPr>
        <w:tabs>
          <w:tab w:val="left" w:pos="993"/>
        </w:tabs>
        <w:ind w:left="0" w:firstLine="709"/>
        <w:contextualSpacing/>
        <w:jc w:val="left"/>
        <w:rPr>
          <w:bCs/>
          <w:szCs w:val="28"/>
        </w:rPr>
      </w:pPr>
      <w:r w:rsidRPr="009F5D27">
        <w:rPr>
          <w:szCs w:val="28"/>
        </w:rPr>
        <w:t xml:space="preserve">В </w:t>
      </w:r>
      <w:r w:rsidRPr="009F5D27">
        <w:rPr>
          <w:bCs/>
          <w:szCs w:val="28"/>
        </w:rPr>
        <w:t xml:space="preserve">индивидуализированном заголовке </w:t>
      </w:r>
      <w:r w:rsidRPr="009F5D27">
        <w:rPr>
          <w:szCs w:val="28"/>
        </w:rPr>
        <w:t>приложения №2 слова «и расходовании» исключить.</w:t>
      </w:r>
    </w:p>
    <w:p w:rsidR="009F5D27" w:rsidRPr="009F5D27" w:rsidRDefault="009F5D27" w:rsidP="009F5D27">
      <w:pPr>
        <w:numPr>
          <w:ilvl w:val="0"/>
          <w:numId w:val="44"/>
        </w:numPr>
        <w:tabs>
          <w:tab w:val="left" w:pos="993"/>
        </w:tabs>
        <w:ind w:left="0" w:firstLine="709"/>
        <w:contextualSpacing/>
        <w:jc w:val="left"/>
        <w:rPr>
          <w:bCs/>
          <w:szCs w:val="28"/>
        </w:rPr>
      </w:pPr>
      <w:r w:rsidRPr="009F5D27">
        <w:rPr>
          <w:bCs/>
          <w:szCs w:val="28"/>
        </w:rPr>
        <w:t xml:space="preserve">Внести изменения и утвердить перечень проектов народных инициатив на 2020 год и на плановый период 2021 и 2022 годы, реализация которых осуществляется за счет средств областного бюджета в следующей редакции: </w:t>
      </w:r>
    </w:p>
    <w:p w:rsidR="009F5D27" w:rsidRPr="009F5D27" w:rsidRDefault="009F5D27" w:rsidP="009F5D27">
      <w:pPr>
        <w:tabs>
          <w:tab w:val="left" w:pos="567"/>
          <w:tab w:val="left" w:pos="993"/>
          <w:tab w:val="left" w:pos="1276"/>
        </w:tabs>
        <w:contextualSpacing/>
        <w:rPr>
          <w:bCs/>
          <w:szCs w:val="28"/>
        </w:rPr>
      </w:pPr>
      <w:r w:rsidRPr="009F5D27">
        <w:rPr>
          <w:bCs/>
          <w:szCs w:val="28"/>
        </w:rPr>
        <w:t>«1.1. 2020 год - 5600,00</w:t>
      </w:r>
      <w:r w:rsidRPr="009F5D27">
        <w:rPr>
          <w:szCs w:val="28"/>
        </w:rPr>
        <w:t xml:space="preserve"> (пять тысяч шестьсот) рублей 00 копеек и субсидия из областного бюджета в сумме 547 900,00 (пятьсот сорок семь тысяч девятьсот) рублей 00 копеек</w:t>
      </w:r>
      <w:r w:rsidRPr="009F5D27">
        <w:rPr>
          <w:bCs/>
          <w:szCs w:val="28"/>
        </w:rPr>
        <w:t xml:space="preserve"> </w:t>
      </w:r>
    </w:p>
    <w:p w:rsidR="009F5D27" w:rsidRPr="009F5D27" w:rsidRDefault="009F5D27" w:rsidP="009F5D27">
      <w:pPr>
        <w:tabs>
          <w:tab w:val="left" w:pos="567"/>
          <w:tab w:val="left" w:pos="993"/>
          <w:tab w:val="left" w:pos="1276"/>
        </w:tabs>
        <w:contextualSpacing/>
        <w:rPr>
          <w:szCs w:val="28"/>
        </w:rPr>
      </w:pPr>
      <w:r w:rsidRPr="009F5D27">
        <w:rPr>
          <w:bCs/>
          <w:szCs w:val="28"/>
        </w:rPr>
        <w:t xml:space="preserve">3. </w:t>
      </w:r>
      <w:r w:rsidRPr="009F5D27">
        <w:rPr>
          <w:szCs w:val="28"/>
        </w:rPr>
        <w:t xml:space="preserve">Порядок организации работы по реализации </w:t>
      </w:r>
      <w:proofErr w:type="gramStart"/>
      <w:r w:rsidRPr="009F5D27">
        <w:rPr>
          <w:szCs w:val="28"/>
        </w:rPr>
        <w:t>мероприятий перечня проектов народных инициатив бюджетных средств</w:t>
      </w:r>
      <w:proofErr w:type="gramEnd"/>
      <w:r w:rsidRPr="009F5D27">
        <w:rPr>
          <w:szCs w:val="28"/>
        </w:rPr>
        <w:t xml:space="preserve"> в 2020 году </w:t>
      </w:r>
      <w:r w:rsidRPr="009F5D27">
        <w:t>и плановом периоде 2021 и 2022годах</w:t>
      </w:r>
      <w:r w:rsidRPr="009F5D27">
        <w:rPr>
          <w:szCs w:val="28"/>
        </w:rPr>
        <w:t xml:space="preserve"> (приложение № 2) изложить в новой редакции.</w:t>
      </w:r>
    </w:p>
    <w:p w:rsidR="009F5D27" w:rsidRPr="009F5D27" w:rsidRDefault="009F5D27" w:rsidP="009F5D27">
      <w:pPr>
        <w:tabs>
          <w:tab w:val="left" w:pos="993"/>
        </w:tabs>
        <w:autoSpaceDE w:val="0"/>
        <w:autoSpaceDN w:val="0"/>
        <w:adjustRightInd w:val="0"/>
        <w:rPr>
          <w:szCs w:val="28"/>
        </w:rPr>
      </w:pPr>
      <w:r w:rsidRPr="009F5D27">
        <w:rPr>
          <w:szCs w:val="28"/>
        </w:rPr>
        <w:t xml:space="preserve">4. Комитету по финансам администрации Тулунского муниципального района обеспечить включение в проект решения Думы </w:t>
      </w:r>
      <w:r w:rsidRPr="009F5D27">
        <w:rPr>
          <w:bCs/>
          <w:szCs w:val="28"/>
        </w:rPr>
        <w:t>Афанасьевского</w:t>
      </w:r>
      <w:r w:rsidRPr="009F5D27">
        <w:rPr>
          <w:szCs w:val="28"/>
        </w:rPr>
        <w:t xml:space="preserve"> сельского поселения «О бюджете </w:t>
      </w:r>
      <w:r w:rsidRPr="009F5D27">
        <w:rPr>
          <w:bCs/>
          <w:szCs w:val="28"/>
        </w:rPr>
        <w:t>Афанасьевского</w:t>
      </w:r>
      <w:r w:rsidRPr="009F5D27">
        <w:rPr>
          <w:szCs w:val="28"/>
        </w:rPr>
        <w:t xml:space="preserve"> муниципального образования на 2020 год и плановый период 2021 и 2022 годов».</w:t>
      </w:r>
    </w:p>
    <w:p w:rsidR="009F5D27" w:rsidRPr="009F5D27" w:rsidRDefault="009F5D27" w:rsidP="009F5D27">
      <w:pPr>
        <w:tabs>
          <w:tab w:val="left" w:pos="993"/>
        </w:tabs>
        <w:autoSpaceDE w:val="0"/>
        <w:autoSpaceDN w:val="0"/>
        <w:adjustRightInd w:val="0"/>
        <w:rPr>
          <w:szCs w:val="28"/>
        </w:rPr>
      </w:pPr>
      <w:r w:rsidRPr="009F5D27">
        <w:rPr>
          <w:szCs w:val="28"/>
        </w:rPr>
        <w:t>5. Настоящее постановление опубликовать в газете «</w:t>
      </w:r>
      <w:r w:rsidRPr="009F5D27">
        <w:rPr>
          <w:bCs/>
          <w:szCs w:val="28"/>
        </w:rPr>
        <w:t>Афанасьевский</w:t>
      </w:r>
      <w:r w:rsidRPr="009F5D27">
        <w:rPr>
          <w:szCs w:val="28"/>
        </w:rPr>
        <w:t xml:space="preserve"> вестник» и разместить на официальном сайте администрации </w:t>
      </w:r>
      <w:proofErr w:type="spellStart"/>
      <w:r w:rsidRPr="009F5D27">
        <w:rPr>
          <w:bCs/>
          <w:szCs w:val="28"/>
        </w:rPr>
        <w:t>Аршан</w:t>
      </w:r>
      <w:r w:rsidRPr="009F5D27">
        <w:rPr>
          <w:szCs w:val="28"/>
        </w:rPr>
        <w:t>ского</w:t>
      </w:r>
      <w:proofErr w:type="spellEnd"/>
      <w:r w:rsidRPr="009F5D27">
        <w:rPr>
          <w:szCs w:val="28"/>
        </w:rPr>
        <w:t xml:space="preserve"> сельского поселения</w:t>
      </w:r>
    </w:p>
    <w:p w:rsidR="009F5D27" w:rsidRPr="009F5D27" w:rsidRDefault="009F5D27" w:rsidP="009F5D27">
      <w:pPr>
        <w:tabs>
          <w:tab w:val="left" w:pos="993"/>
        </w:tabs>
        <w:autoSpaceDE w:val="0"/>
        <w:autoSpaceDN w:val="0"/>
        <w:adjustRightInd w:val="0"/>
        <w:rPr>
          <w:szCs w:val="28"/>
        </w:rPr>
      </w:pPr>
      <w:r w:rsidRPr="009F5D27">
        <w:rPr>
          <w:szCs w:val="28"/>
        </w:rPr>
        <w:t xml:space="preserve">6. </w:t>
      </w:r>
      <w:proofErr w:type="gramStart"/>
      <w:r w:rsidRPr="009F5D27">
        <w:rPr>
          <w:szCs w:val="28"/>
        </w:rPr>
        <w:t>Контроль за</w:t>
      </w:r>
      <w:proofErr w:type="gramEnd"/>
      <w:r w:rsidRPr="009F5D27">
        <w:rPr>
          <w:szCs w:val="28"/>
        </w:rPr>
        <w:t xml:space="preserve"> исполнением данного постановления оставляю за собой.</w:t>
      </w:r>
    </w:p>
    <w:p w:rsidR="009F5D27" w:rsidRPr="009F5D27" w:rsidRDefault="009F5D27" w:rsidP="009F5D27">
      <w:pPr>
        <w:tabs>
          <w:tab w:val="left" w:pos="993"/>
        </w:tabs>
        <w:rPr>
          <w:szCs w:val="28"/>
        </w:rPr>
      </w:pPr>
    </w:p>
    <w:p w:rsidR="009F5D27" w:rsidRPr="009F5D27" w:rsidRDefault="009F5D27" w:rsidP="009F5D27">
      <w:pPr>
        <w:tabs>
          <w:tab w:val="left" w:pos="993"/>
        </w:tabs>
        <w:rPr>
          <w:szCs w:val="28"/>
        </w:rPr>
      </w:pPr>
    </w:p>
    <w:p w:rsidR="009F5D27" w:rsidRPr="009F5D27" w:rsidRDefault="009F5D27" w:rsidP="009F5D27">
      <w:pPr>
        <w:tabs>
          <w:tab w:val="left" w:pos="993"/>
        </w:tabs>
        <w:rPr>
          <w:szCs w:val="28"/>
        </w:rPr>
      </w:pPr>
    </w:p>
    <w:p w:rsidR="009F5D27" w:rsidRPr="009F5D27" w:rsidRDefault="009F5D27" w:rsidP="009F5D27">
      <w:pPr>
        <w:tabs>
          <w:tab w:val="left" w:pos="993"/>
        </w:tabs>
        <w:rPr>
          <w:szCs w:val="28"/>
        </w:rPr>
      </w:pPr>
    </w:p>
    <w:p w:rsidR="009F5D27" w:rsidRPr="009F5D27" w:rsidRDefault="009F5D27" w:rsidP="009F5D27">
      <w:pPr>
        <w:tabs>
          <w:tab w:val="left" w:pos="993"/>
        </w:tabs>
        <w:rPr>
          <w:szCs w:val="28"/>
        </w:rPr>
      </w:pPr>
      <w:r w:rsidRPr="009F5D27">
        <w:rPr>
          <w:szCs w:val="28"/>
        </w:rPr>
        <w:t xml:space="preserve">Глава </w:t>
      </w:r>
      <w:r w:rsidRPr="009F5D27">
        <w:rPr>
          <w:bCs/>
          <w:szCs w:val="28"/>
        </w:rPr>
        <w:t>Афанасьевск</w:t>
      </w:r>
      <w:r w:rsidRPr="009F5D27">
        <w:rPr>
          <w:szCs w:val="28"/>
        </w:rPr>
        <w:t>ого</w:t>
      </w:r>
    </w:p>
    <w:p w:rsidR="009F5D27" w:rsidRPr="009F5D27" w:rsidRDefault="009F5D27" w:rsidP="009F5D27">
      <w:pPr>
        <w:tabs>
          <w:tab w:val="left" w:pos="993"/>
        </w:tabs>
        <w:rPr>
          <w:szCs w:val="28"/>
        </w:rPr>
      </w:pPr>
      <w:r w:rsidRPr="009F5D27">
        <w:rPr>
          <w:szCs w:val="28"/>
        </w:rPr>
        <w:t>сельского поселения                                                                     В.Ю. Лобанов</w:t>
      </w:r>
    </w:p>
    <w:p w:rsidR="009F5D27" w:rsidRPr="009F5D27" w:rsidRDefault="009F5D27" w:rsidP="009F5D27">
      <w:pPr>
        <w:tabs>
          <w:tab w:val="left" w:pos="993"/>
        </w:tabs>
        <w:rPr>
          <w:szCs w:val="28"/>
        </w:rPr>
      </w:pPr>
    </w:p>
    <w:p w:rsidR="009F5D27" w:rsidRPr="009F5D27" w:rsidRDefault="009F5D27" w:rsidP="009F5D27">
      <w:pPr>
        <w:ind w:firstLine="0"/>
        <w:jc w:val="right"/>
        <w:rPr>
          <w:rFonts w:eastAsia="Calibri"/>
          <w:color w:val="000000"/>
          <w:sz w:val="22"/>
          <w:lang w:eastAsia="en-US"/>
        </w:rPr>
      </w:pPr>
    </w:p>
    <w:p w:rsidR="009F5D27" w:rsidRPr="009F5D27" w:rsidRDefault="009F5D27" w:rsidP="009F5D27">
      <w:pPr>
        <w:ind w:firstLine="0"/>
        <w:jc w:val="right"/>
        <w:rPr>
          <w:rFonts w:eastAsia="Calibri"/>
          <w:color w:val="000000"/>
          <w:sz w:val="22"/>
          <w:lang w:eastAsia="en-US"/>
        </w:rPr>
      </w:pPr>
      <w:r w:rsidRPr="009F5D27">
        <w:rPr>
          <w:rFonts w:eastAsia="Calibri"/>
          <w:color w:val="000000"/>
          <w:sz w:val="22"/>
          <w:lang w:eastAsia="en-US"/>
        </w:rPr>
        <w:t>Приложение № 1</w:t>
      </w:r>
    </w:p>
    <w:p w:rsidR="009F5D27" w:rsidRPr="009F5D27" w:rsidRDefault="009F5D27" w:rsidP="009F5D27">
      <w:pPr>
        <w:ind w:firstLine="0"/>
        <w:jc w:val="right"/>
        <w:rPr>
          <w:rFonts w:eastAsia="Calibri"/>
          <w:color w:val="000000"/>
          <w:sz w:val="22"/>
          <w:lang w:eastAsia="en-US"/>
        </w:rPr>
      </w:pPr>
      <w:r w:rsidRPr="009F5D27">
        <w:rPr>
          <w:rFonts w:eastAsia="Calibri"/>
          <w:color w:val="000000"/>
          <w:sz w:val="22"/>
          <w:lang w:eastAsia="en-US"/>
        </w:rPr>
        <w:t xml:space="preserve">к постановлению администрации </w:t>
      </w:r>
    </w:p>
    <w:p w:rsidR="009F5D27" w:rsidRPr="009F5D27" w:rsidRDefault="009F5D27" w:rsidP="009F5D27">
      <w:pPr>
        <w:ind w:firstLine="0"/>
        <w:jc w:val="right"/>
        <w:rPr>
          <w:rFonts w:eastAsia="Calibri"/>
          <w:color w:val="000000"/>
          <w:sz w:val="22"/>
          <w:lang w:eastAsia="en-US"/>
        </w:rPr>
      </w:pPr>
      <w:r w:rsidRPr="009F5D27">
        <w:rPr>
          <w:bCs/>
          <w:sz w:val="22"/>
          <w:szCs w:val="22"/>
        </w:rPr>
        <w:t>Афанасьев</w:t>
      </w:r>
      <w:r w:rsidRPr="009F5D27">
        <w:rPr>
          <w:rFonts w:eastAsia="Calibri"/>
          <w:color w:val="000000"/>
          <w:sz w:val="22"/>
          <w:szCs w:val="22"/>
          <w:lang w:eastAsia="en-US"/>
        </w:rPr>
        <w:t>ско</w:t>
      </w:r>
      <w:r w:rsidRPr="009F5D27">
        <w:rPr>
          <w:rFonts w:eastAsia="Calibri"/>
          <w:color w:val="000000"/>
          <w:sz w:val="22"/>
          <w:lang w:eastAsia="en-US"/>
        </w:rPr>
        <w:t xml:space="preserve">го сельского поселения </w:t>
      </w:r>
    </w:p>
    <w:p w:rsidR="009F5D27" w:rsidRPr="009F5D27" w:rsidRDefault="009F5D27" w:rsidP="009F5D27">
      <w:pPr>
        <w:ind w:firstLine="0"/>
        <w:jc w:val="right"/>
        <w:rPr>
          <w:sz w:val="22"/>
        </w:rPr>
      </w:pPr>
      <w:r w:rsidRPr="009F5D27">
        <w:rPr>
          <w:rFonts w:eastAsia="Calibri"/>
          <w:color w:val="000000"/>
          <w:sz w:val="22"/>
          <w:lang w:eastAsia="en-US"/>
        </w:rPr>
        <w:t xml:space="preserve"> от 27.01.2020г. №2-ПГ</w:t>
      </w:r>
    </w:p>
    <w:p w:rsidR="009F5D27" w:rsidRPr="009F5D27" w:rsidRDefault="009F5D27" w:rsidP="009F5D27">
      <w:pPr>
        <w:ind w:firstLine="0"/>
        <w:jc w:val="center"/>
        <w:rPr>
          <w:b/>
          <w:szCs w:val="28"/>
        </w:rPr>
      </w:pPr>
    </w:p>
    <w:p w:rsidR="009F5D27" w:rsidRPr="009F5D27" w:rsidRDefault="009F5D27" w:rsidP="009F5D27">
      <w:pPr>
        <w:ind w:firstLine="0"/>
        <w:jc w:val="center"/>
        <w:rPr>
          <w:b/>
          <w:szCs w:val="28"/>
        </w:rPr>
      </w:pPr>
    </w:p>
    <w:p w:rsidR="009F5D27" w:rsidRPr="009F5D27" w:rsidRDefault="009F5D27" w:rsidP="009F5D27">
      <w:pPr>
        <w:ind w:firstLine="0"/>
        <w:jc w:val="center"/>
        <w:rPr>
          <w:b/>
          <w:szCs w:val="28"/>
        </w:rPr>
      </w:pPr>
      <w:r w:rsidRPr="009F5D27">
        <w:rPr>
          <w:b/>
          <w:szCs w:val="28"/>
        </w:rPr>
        <w:t>ПЕРЕЧЕНЬ</w:t>
      </w:r>
    </w:p>
    <w:p w:rsidR="009F5D27" w:rsidRPr="009F5D27" w:rsidRDefault="009F5D27" w:rsidP="009F5D27">
      <w:pPr>
        <w:ind w:firstLine="0"/>
        <w:jc w:val="center"/>
        <w:rPr>
          <w:rFonts w:eastAsia="Calibri"/>
          <w:b/>
          <w:bCs/>
          <w:color w:val="000000"/>
          <w:szCs w:val="28"/>
          <w:lang w:eastAsia="en-US"/>
        </w:rPr>
      </w:pPr>
      <w:r w:rsidRPr="009F5D27">
        <w:rPr>
          <w:rFonts w:eastAsia="Calibri"/>
          <w:b/>
          <w:bCs/>
          <w:color w:val="000000"/>
          <w:szCs w:val="28"/>
          <w:lang w:eastAsia="en-US"/>
        </w:rPr>
        <w:t xml:space="preserve">ПРОЕКТОВ НАРОДНЫХ ИНИЦИАТИВ НА 2020 ГОД </w:t>
      </w:r>
    </w:p>
    <w:p w:rsidR="009F5D27" w:rsidRPr="009F5D27" w:rsidRDefault="009F5D27" w:rsidP="009F5D27">
      <w:pPr>
        <w:ind w:firstLine="0"/>
        <w:jc w:val="center"/>
        <w:rPr>
          <w:rFonts w:eastAsia="Calibri"/>
          <w:b/>
          <w:bCs/>
          <w:color w:val="000000"/>
          <w:szCs w:val="28"/>
          <w:lang w:eastAsia="en-US"/>
        </w:rPr>
      </w:pPr>
      <w:r w:rsidRPr="009F5D27">
        <w:rPr>
          <w:rFonts w:eastAsia="Calibri"/>
          <w:b/>
          <w:bCs/>
          <w:color w:val="000000"/>
          <w:szCs w:val="28"/>
          <w:lang w:eastAsia="en-US"/>
        </w:rPr>
        <w:t>И ПЛАНОВЫЙ ПЕРИОД 2021</w:t>
      </w:r>
      <w:proofErr w:type="gramStart"/>
      <w:r w:rsidRPr="009F5D27">
        <w:rPr>
          <w:rFonts w:eastAsia="Calibri"/>
          <w:b/>
          <w:bCs/>
          <w:color w:val="000000"/>
          <w:szCs w:val="28"/>
          <w:lang w:eastAsia="en-US"/>
        </w:rPr>
        <w:t xml:space="preserve"> И</w:t>
      </w:r>
      <w:proofErr w:type="gramEnd"/>
      <w:r w:rsidRPr="009F5D27">
        <w:rPr>
          <w:rFonts w:eastAsia="Calibri"/>
          <w:b/>
          <w:bCs/>
          <w:color w:val="000000"/>
          <w:szCs w:val="28"/>
          <w:lang w:eastAsia="en-US"/>
        </w:rPr>
        <w:t xml:space="preserve"> 2022 ГОДЫ</w:t>
      </w:r>
    </w:p>
    <w:p w:rsidR="009F5D27" w:rsidRPr="009F5D27" w:rsidRDefault="009F5D27" w:rsidP="009F5D27">
      <w:pPr>
        <w:ind w:firstLine="0"/>
        <w:jc w:val="center"/>
        <w:rPr>
          <w:rFonts w:eastAsia="Calibri"/>
          <w:b/>
          <w:bCs/>
          <w:color w:val="000000"/>
          <w:szCs w:val="28"/>
          <w:u w:val="single"/>
          <w:lang w:eastAsia="en-US"/>
        </w:rPr>
      </w:pPr>
      <w:r w:rsidRPr="009F5D27">
        <w:rPr>
          <w:bCs/>
          <w:szCs w:val="28"/>
          <w:u w:val="single"/>
        </w:rPr>
        <w:t>Афанасьевское</w:t>
      </w:r>
      <w:r w:rsidRPr="009F5D27">
        <w:rPr>
          <w:rFonts w:eastAsia="Calibri"/>
          <w:color w:val="000000"/>
          <w:szCs w:val="28"/>
          <w:u w:val="single"/>
          <w:lang w:eastAsia="en-US"/>
        </w:rPr>
        <w:t xml:space="preserve"> сельское поселение</w:t>
      </w:r>
    </w:p>
    <w:p w:rsidR="009F5D27" w:rsidRPr="009F5D27" w:rsidRDefault="009F5D27" w:rsidP="009F5D27">
      <w:pPr>
        <w:ind w:firstLine="0"/>
        <w:jc w:val="center"/>
        <w:rPr>
          <w:rFonts w:eastAsia="Calibri"/>
          <w:color w:val="000000"/>
          <w:szCs w:val="28"/>
          <w:lang w:eastAsia="en-US"/>
        </w:rPr>
      </w:pPr>
      <w:r w:rsidRPr="009F5D27">
        <w:rPr>
          <w:rFonts w:eastAsia="Calibri"/>
          <w:color w:val="000000"/>
          <w:szCs w:val="28"/>
          <w:lang w:eastAsia="en-US"/>
        </w:rPr>
        <w:t>(наименование муниципального образования)</w:t>
      </w:r>
    </w:p>
    <w:p w:rsidR="009F5D27" w:rsidRPr="009F5D27" w:rsidRDefault="009F5D27" w:rsidP="009F5D27">
      <w:pPr>
        <w:ind w:firstLine="0"/>
        <w:jc w:val="center"/>
        <w:rPr>
          <w:szCs w:val="2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5"/>
        <w:gridCol w:w="2162"/>
        <w:gridCol w:w="674"/>
        <w:gridCol w:w="1418"/>
        <w:gridCol w:w="1276"/>
        <w:gridCol w:w="1418"/>
        <w:gridCol w:w="1276"/>
        <w:gridCol w:w="1557"/>
      </w:tblGrid>
      <w:tr w:rsidR="009F5D27" w:rsidRPr="009F5D27" w:rsidTr="007E4642">
        <w:trPr>
          <w:trHeight w:val="448"/>
        </w:trPr>
        <w:tc>
          <w:tcPr>
            <w:tcW w:w="425" w:type="dxa"/>
            <w:vMerge w:val="restart"/>
            <w:vAlign w:val="center"/>
          </w:tcPr>
          <w:p w:rsidR="009F5D27" w:rsidRPr="009F5D27" w:rsidRDefault="009F5D27" w:rsidP="009F5D27">
            <w:pPr>
              <w:autoSpaceDE w:val="0"/>
              <w:autoSpaceDN w:val="0"/>
              <w:adjustRightInd w:val="0"/>
              <w:ind w:right="-30" w:firstLine="0"/>
              <w:jc w:val="center"/>
              <w:rPr>
                <w:rFonts w:eastAsia="Calibri"/>
                <w:color w:val="000000"/>
                <w:sz w:val="20"/>
                <w:szCs w:val="20"/>
                <w:lang w:eastAsia="en-US"/>
              </w:rPr>
            </w:pPr>
            <w:r w:rsidRPr="009F5D27">
              <w:rPr>
                <w:rFonts w:eastAsia="Calibri"/>
                <w:color w:val="000000"/>
                <w:sz w:val="20"/>
                <w:szCs w:val="20"/>
                <w:lang w:eastAsia="en-US"/>
              </w:rPr>
              <w:lastRenderedPageBreak/>
              <w:t>№</w:t>
            </w:r>
          </w:p>
          <w:p w:rsidR="009F5D27" w:rsidRPr="009F5D27" w:rsidRDefault="009F5D27" w:rsidP="009F5D27">
            <w:pPr>
              <w:autoSpaceDE w:val="0"/>
              <w:autoSpaceDN w:val="0"/>
              <w:adjustRightInd w:val="0"/>
              <w:ind w:right="-30" w:firstLine="0"/>
              <w:jc w:val="center"/>
              <w:rPr>
                <w:rFonts w:eastAsia="Calibri"/>
                <w:color w:val="000000"/>
                <w:sz w:val="20"/>
                <w:szCs w:val="20"/>
                <w:lang w:eastAsia="en-US"/>
              </w:rPr>
            </w:pPr>
            <w:proofErr w:type="gramStart"/>
            <w:r w:rsidRPr="009F5D27">
              <w:rPr>
                <w:rFonts w:eastAsia="Calibri"/>
                <w:color w:val="000000"/>
                <w:sz w:val="20"/>
                <w:szCs w:val="20"/>
                <w:lang w:eastAsia="en-US"/>
              </w:rPr>
              <w:t>п</w:t>
            </w:r>
            <w:proofErr w:type="gramEnd"/>
            <w:r w:rsidRPr="009F5D27">
              <w:rPr>
                <w:rFonts w:eastAsia="Calibri"/>
                <w:color w:val="000000"/>
                <w:sz w:val="20"/>
                <w:szCs w:val="20"/>
                <w:lang w:eastAsia="en-US"/>
              </w:rPr>
              <w:t>/п</w:t>
            </w:r>
          </w:p>
        </w:tc>
        <w:tc>
          <w:tcPr>
            <w:tcW w:w="2162" w:type="dxa"/>
            <w:vMerge w:val="restart"/>
            <w:vAlign w:val="center"/>
          </w:tcPr>
          <w:p w:rsidR="009F5D27" w:rsidRPr="009F5D27" w:rsidRDefault="009F5D27" w:rsidP="009F5D27">
            <w:pPr>
              <w:autoSpaceDE w:val="0"/>
              <w:autoSpaceDN w:val="0"/>
              <w:adjustRightInd w:val="0"/>
              <w:ind w:firstLine="0"/>
              <w:jc w:val="center"/>
              <w:rPr>
                <w:rFonts w:eastAsia="Calibri"/>
                <w:color w:val="000000"/>
                <w:sz w:val="20"/>
                <w:szCs w:val="20"/>
                <w:lang w:eastAsia="en-US"/>
              </w:rPr>
            </w:pPr>
            <w:r w:rsidRPr="009F5D27">
              <w:rPr>
                <w:rFonts w:eastAsia="Calibri"/>
                <w:color w:val="000000"/>
                <w:sz w:val="20"/>
                <w:szCs w:val="20"/>
                <w:lang w:eastAsia="en-US"/>
              </w:rPr>
              <w:t>Наименование мероприятия</w:t>
            </w:r>
          </w:p>
        </w:tc>
        <w:tc>
          <w:tcPr>
            <w:tcW w:w="674" w:type="dxa"/>
            <w:vMerge w:val="restart"/>
            <w:vAlign w:val="center"/>
          </w:tcPr>
          <w:p w:rsidR="009F5D27" w:rsidRPr="009F5D27" w:rsidRDefault="009F5D27" w:rsidP="009F5D27">
            <w:pPr>
              <w:autoSpaceDE w:val="0"/>
              <w:autoSpaceDN w:val="0"/>
              <w:adjustRightInd w:val="0"/>
              <w:ind w:firstLine="0"/>
              <w:jc w:val="center"/>
              <w:rPr>
                <w:rFonts w:eastAsia="Calibri"/>
                <w:color w:val="000000"/>
                <w:sz w:val="20"/>
                <w:szCs w:val="20"/>
                <w:lang w:eastAsia="en-US"/>
              </w:rPr>
            </w:pPr>
            <w:r w:rsidRPr="009F5D27">
              <w:rPr>
                <w:rFonts w:eastAsia="Calibri"/>
                <w:color w:val="000000"/>
                <w:sz w:val="20"/>
                <w:szCs w:val="20"/>
                <w:lang w:eastAsia="en-US"/>
              </w:rPr>
              <w:t>Период реализации</w:t>
            </w:r>
          </w:p>
        </w:tc>
        <w:tc>
          <w:tcPr>
            <w:tcW w:w="1418" w:type="dxa"/>
            <w:vMerge w:val="restart"/>
            <w:vAlign w:val="center"/>
          </w:tcPr>
          <w:p w:rsidR="009F5D27" w:rsidRPr="009F5D27" w:rsidRDefault="009F5D27" w:rsidP="009F5D27">
            <w:pPr>
              <w:autoSpaceDE w:val="0"/>
              <w:autoSpaceDN w:val="0"/>
              <w:adjustRightInd w:val="0"/>
              <w:ind w:firstLine="0"/>
              <w:jc w:val="center"/>
              <w:rPr>
                <w:rFonts w:eastAsia="Calibri"/>
                <w:color w:val="000000"/>
                <w:sz w:val="20"/>
                <w:szCs w:val="20"/>
                <w:lang w:eastAsia="en-US"/>
              </w:rPr>
            </w:pPr>
            <w:r w:rsidRPr="009F5D27">
              <w:rPr>
                <w:rFonts w:eastAsia="Calibri"/>
                <w:color w:val="000000"/>
                <w:sz w:val="20"/>
                <w:szCs w:val="20"/>
                <w:lang w:eastAsia="en-US"/>
              </w:rPr>
              <w:t>Срок реализации</w:t>
            </w:r>
          </w:p>
        </w:tc>
        <w:tc>
          <w:tcPr>
            <w:tcW w:w="1276" w:type="dxa"/>
            <w:vMerge w:val="restart"/>
            <w:vAlign w:val="center"/>
          </w:tcPr>
          <w:p w:rsidR="009F5D27" w:rsidRPr="009F5D27" w:rsidRDefault="009F5D27" w:rsidP="009F5D27">
            <w:pPr>
              <w:autoSpaceDE w:val="0"/>
              <w:autoSpaceDN w:val="0"/>
              <w:adjustRightInd w:val="0"/>
              <w:ind w:firstLine="0"/>
              <w:jc w:val="center"/>
              <w:rPr>
                <w:rFonts w:eastAsia="Calibri"/>
                <w:color w:val="000000"/>
                <w:sz w:val="20"/>
                <w:szCs w:val="20"/>
                <w:lang w:eastAsia="en-US"/>
              </w:rPr>
            </w:pPr>
            <w:r w:rsidRPr="009F5D27">
              <w:rPr>
                <w:rFonts w:eastAsia="Calibri"/>
                <w:color w:val="000000"/>
                <w:sz w:val="20"/>
                <w:szCs w:val="20"/>
                <w:lang w:eastAsia="en-US"/>
              </w:rPr>
              <w:t>Общий объем финансирования,</w:t>
            </w:r>
          </w:p>
          <w:p w:rsidR="009F5D27" w:rsidRPr="009F5D27" w:rsidRDefault="009F5D27" w:rsidP="009F5D27">
            <w:pPr>
              <w:autoSpaceDE w:val="0"/>
              <w:autoSpaceDN w:val="0"/>
              <w:adjustRightInd w:val="0"/>
              <w:ind w:firstLine="0"/>
              <w:jc w:val="center"/>
              <w:rPr>
                <w:rFonts w:eastAsia="Calibri"/>
                <w:color w:val="000000"/>
                <w:sz w:val="20"/>
                <w:szCs w:val="20"/>
                <w:lang w:eastAsia="en-US"/>
              </w:rPr>
            </w:pPr>
            <w:r w:rsidRPr="009F5D27">
              <w:rPr>
                <w:rFonts w:eastAsia="Calibri"/>
                <w:color w:val="000000"/>
                <w:sz w:val="20"/>
                <w:szCs w:val="20"/>
                <w:lang w:eastAsia="en-US"/>
              </w:rPr>
              <w:t>руб.</w:t>
            </w:r>
          </w:p>
        </w:tc>
        <w:tc>
          <w:tcPr>
            <w:tcW w:w="2694" w:type="dxa"/>
            <w:gridSpan w:val="2"/>
            <w:vAlign w:val="center"/>
          </w:tcPr>
          <w:p w:rsidR="009F5D27" w:rsidRPr="009F5D27" w:rsidRDefault="009F5D27" w:rsidP="009F5D27">
            <w:pPr>
              <w:autoSpaceDE w:val="0"/>
              <w:autoSpaceDN w:val="0"/>
              <w:adjustRightInd w:val="0"/>
              <w:ind w:firstLine="0"/>
              <w:jc w:val="center"/>
              <w:rPr>
                <w:rFonts w:eastAsia="Calibri"/>
                <w:color w:val="000000"/>
                <w:sz w:val="20"/>
                <w:szCs w:val="20"/>
                <w:lang w:eastAsia="en-US"/>
              </w:rPr>
            </w:pPr>
            <w:r w:rsidRPr="009F5D27">
              <w:rPr>
                <w:rFonts w:eastAsia="Calibri"/>
                <w:color w:val="000000"/>
                <w:sz w:val="20"/>
                <w:szCs w:val="20"/>
                <w:lang w:eastAsia="en-US"/>
              </w:rPr>
              <w:t>в том числе за счет средств</w:t>
            </w:r>
          </w:p>
        </w:tc>
        <w:tc>
          <w:tcPr>
            <w:tcW w:w="1557" w:type="dxa"/>
            <w:vMerge w:val="restart"/>
            <w:vAlign w:val="center"/>
          </w:tcPr>
          <w:p w:rsidR="009F5D27" w:rsidRPr="009F5D27" w:rsidRDefault="009F5D27" w:rsidP="009F5D27">
            <w:pPr>
              <w:autoSpaceDE w:val="0"/>
              <w:autoSpaceDN w:val="0"/>
              <w:adjustRightInd w:val="0"/>
              <w:ind w:firstLine="0"/>
              <w:jc w:val="center"/>
              <w:rPr>
                <w:rFonts w:eastAsia="Calibri"/>
                <w:color w:val="000000"/>
                <w:sz w:val="20"/>
                <w:szCs w:val="20"/>
                <w:lang w:eastAsia="en-US"/>
              </w:rPr>
            </w:pPr>
            <w:r w:rsidRPr="009F5D27">
              <w:rPr>
                <w:rFonts w:eastAsia="Calibri"/>
                <w:color w:val="000000"/>
                <w:sz w:val="20"/>
                <w:szCs w:val="20"/>
                <w:lang w:eastAsia="en-US"/>
              </w:rPr>
              <w:t xml:space="preserve">Пункт статьи Федерального закона от 6 октября 2003 года №131-ФЗ «Об общих принципах организации местного самоуправления в Российской Федерации, </w:t>
            </w:r>
            <w:r w:rsidRPr="009F5D27">
              <w:rPr>
                <w:sz w:val="20"/>
                <w:szCs w:val="20"/>
              </w:rPr>
              <w:t>Закона Иркутской области от 3 ноября 2016 года №96-03 «О закреплении за сельскими поселениями Иркутской области вопросов местного значения»</w:t>
            </w:r>
          </w:p>
        </w:tc>
      </w:tr>
      <w:tr w:rsidR="009F5D27" w:rsidRPr="009F5D27" w:rsidTr="007E4642">
        <w:trPr>
          <w:trHeight w:val="694"/>
        </w:trPr>
        <w:tc>
          <w:tcPr>
            <w:tcW w:w="425" w:type="dxa"/>
            <w:vMerge/>
            <w:vAlign w:val="center"/>
          </w:tcPr>
          <w:p w:rsidR="009F5D27" w:rsidRPr="009F5D27" w:rsidRDefault="009F5D27" w:rsidP="009F5D27">
            <w:pPr>
              <w:autoSpaceDE w:val="0"/>
              <w:autoSpaceDN w:val="0"/>
              <w:adjustRightInd w:val="0"/>
              <w:ind w:firstLine="0"/>
              <w:jc w:val="center"/>
              <w:rPr>
                <w:rFonts w:eastAsia="Calibri"/>
                <w:color w:val="000000"/>
                <w:szCs w:val="26"/>
                <w:lang w:eastAsia="en-US"/>
              </w:rPr>
            </w:pPr>
          </w:p>
        </w:tc>
        <w:tc>
          <w:tcPr>
            <w:tcW w:w="2162" w:type="dxa"/>
            <w:vMerge/>
            <w:vAlign w:val="center"/>
          </w:tcPr>
          <w:p w:rsidR="009F5D27" w:rsidRPr="009F5D27" w:rsidRDefault="009F5D27" w:rsidP="009F5D27">
            <w:pPr>
              <w:autoSpaceDE w:val="0"/>
              <w:autoSpaceDN w:val="0"/>
              <w:adjustRightInd w:val="0"/>
              <w:ind w:firstLine="0"/>
              <w:jc w:val="center"/>
              <w:rPr>
                <w:rFonts w:eastAsia="Calibri"/>
                <w:color w:val="000000"/>
                <w:szCs w:val="26"/>
                <w:lang w:eastAsia="en-US"/>
              </w:rPr>
            </w:pPr>
          </w:p>
        </w:tc>
        <w:tc>
          <w:tcPr>
            <w:tcW w:w="674" w:type="dxa"/>
            <w:vMerge/>
            <w:vAlign w:val="center"/>
          </w:tcPr>
          <w:p w:rsidR="009F5D27" w:rsidRPr="009F5D27" w:rsidRDefault="009F5D27" w:rsidP="009F5D27">
            <w:pPr>
              <w:autoSpaceDE w:val="0"/>
              <w:autoSpaceDN w:val="0"/>
              <w:adjustRightInd w:val="0"/>
              <w:ind w:firstLine="0"/>
              <w:jc w:val="center"/>
              <w:rPr>
                <w:rFonts w:eastAsia="Calibri"/>
                <w:color w:val="000000"/>
                <w:szCs w:val="26"/>
                <w:lang w:eastAsia="en-US"/>
              </w:rPr>
            </w:pPr>
          </w:p>
        </w:tc>
        <w:tc>
          <w:tcPr>
            <w:tcW w:w="1418" w:type="dxa"/>
            <w:vMerge/>
            <w:vAlign w:val="center"/>
          </w:tcPr>
          <w:p w:rsidR="009F5D27" w:rsidRPr="009F5D27" w:rsidRDefault="009F5D27" w:rsidP="009F5D27">
            <w:pPr>
              <w:autoSpaceDE w:val="0"/>
              <w:autoSpaceDN w:val="0"/>
              <w:adjustRightInd w:val="0"/>
              <w:ind w:firstLine="0"/>
              <w:jc w:val="center"/>
              <w:rPr>
                <w:rFonts w:eastAsia="Calibri"/>
                <w:color w:val="000000"/>
                <w:szCs w:val="26"/>
                <w:lang w:eastAsia="en-US"/>
              </w:rPr>
            </w:pPr>
          </w:p>
        </w:tc>
        <w:tc>
          <w:tcPr>
            <w:tcW w:w="1276" w:type="dxa"/>
            <w:vMerge/>
            <w:vAlign w:val="center"/>
          </w:tcPr>
          <w:p w:rsidR="009F5D27" w:rsidRPr="009F5D27" w:rsidRDefault="009F5D27" w:rsidP="009F5D27">
            <w:pPr>
              <w:autoSpaceDE w:val="0"/>
              <w:autoSpaceDN w:val="0"/>
              <w:adjustRightInd w:val="0"/>
              <w:ind w:firstLine="0"/>
              <w:jc w:val="center"/>
              <w:rPr>
                <w:rFonts w:eastAsia="Calibri"/>
                <w:color w:val="000000"/>
                <w:szCs w:val="26"/>
                <w:lang w:eastAsia="en-US"/>
              </w:rPr>
            </w:pPr>
          </w:p>
        </w:tc>
        <w:tc>
          <w:tcPr>
            <w:tcW w:w="1418" w:type="dxa"/>
            <w:vAlign w:val="center"/>
          </w:tcPr>
          <w:p w:rsidR="009F5D27" w:rsidRPr="009F5D27" w:rsidRDefault="009F5D27" w:rsidP="009F5D27">
            <w:pPr>
              <w:autoSpaceDE w:val="0"/>
              <w:autoSpaceDN w:val="0"/>
              <w:adjustRightInd w:val="0"/>
              <w:ind w:firstLine="0"/>
              <w:jc w:val="center"/>
              <w:rPr>
                <w:rFonts w:eastAsia="Calibri"/>
                <w:color w:val="000000"/>
                <w:sz w:val="20"/>
                <w:szCs w:val="20"/>
                <w:lang w:eastAsia="en-US"/>
              </w:rPr>
            </w:pPr>
            <w:r w:rsidRPr="009F5D27">
              <w:rPr>
                <w:rFonts w:eastAsia="Calibri"/>
                <w:color w:val="000000"/>
                <w:sz w:val="20"/>
                <w:szCs w:val="20"/>
                <w:lang w:eastAsia="en-US"/>
              </w:rPr>
              <w:t>областного бюджета, руб.</w:t>
            </w:r>
          </w:p>
        </w:tc>
        <w:tc>
          <w:tcPr>
            <w:tcW w:w="1276" w:type="dxa"/>
            <w:vAlign w:val="center"/>
          </w:tcPr>
          <w:p w:rsidR="009F5D27" w:rsidRPr="009F5D27" w:rsidRDefault="009F5D27" w:rsidP="009F5D27">
            <w:pPr>
              <w:autoSpaceDE w:val="0"/>
              <w:autoSpaceDN w:val="0"/>
              <w:adjustRightInd w:val="0"/>
              <w:ind w:firstLine="0"/>
              <w:jc w:val="center"/>
              <w:rPr>
                <w:rFonts w:eastAsia="Calibri"/>
                <w:color w:val="000000"/>
                <w:sz w:val="20"/>
                <w:szCs w:val="20"/>
                <w:lang w:eastAsia="en-US"/>
              </w:rPr>
            </w:pPr>
            <w:r w:rsidRPr="009F5D27">
              <w:rPr>
                <w:rFonts w:eastAsia="Calibri"/>
                <w:color w:val="000000"/>
                <w:sz w:val="20"/>
                <w:szCs w:val="20"/>
                <w:lang w:eastAsia="en-US"/>
              </w:rPr>
              <w:t>местного бюджета*, руб.</w:t>
            </w:r>
          </w:p>
        </w:tc>
        <w:tc>
          <w:tcPr>
            <w:tcW w:w="1557" w:type="dxa"/>
            <w:vMerge/>
          </w:tcPr>
          <w:p w:rsidR="009F5D27" w:rsidRPr="009F5D27" w:rsidRDefault="009F5D27" w:rsidP="009F5D27">
            <w:pPr>
              <w:autoSpaceDE w:val="0"/>
              <w:autoSpaceDN w:val="0"/>
              <w:adjustRightInd w:val="0"/>
              <w:ind w:firstLine="0"/>
              <w:jc w:val="center"/>
              <w:rPr>
                <w:rFonts w:eastAsia="Calibri"/>
                <w:color w:val="000000"/>
                <w:szCs w:val="26"/>
                <w:lang w:eastAsia="en-US"/>
              </w:rPr>
            </w:pPr>
          </w:p>
        </w:tc>
      </w:tr>
      <w:tr w:rsidR="009F5D27" w:rsidRPr="009F5D27" w:rsidTr="007E4642">
        <w:trPr>
          <w:trHeight w:val="746"/>
        </w:trPr>
        <w:tc>
          <w:tcPr>
            <w:tcW w:w="425" w:type="dxa"/>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1</w:t>
            </w:r>
          </w:p>
        </w:tc>
        <w:tc>
          <w:tcPr>
            <w:tcW w:w="2162" w:type="dxa"/>
            <w:vAlign w:val="center"/>
          </w:tcPr>
          <w:p w:rsidR="009F5D27" w:rsidRPr="009F5D27" w:rsidRDefault="009F5D27" w:rsidP="009F5D27">
            <w:pPr>
              <w:autoSpaceDE w:val="0"/>
              <w:autoSpaceDN w:val="0"/>
              <w:adjustRightInd w:val="0"/>
              <w:ind w:left="-30" w:firstLine="0"/>
              <w:jc w:val="left"/>
              <w:rPr>
                <w:rFonts w:eastAsia="Calibri"/>
                <w:color w:val="000000"/>
                <w:szCs w:val="28"/>
                <w:lang w:eastAsia="en-US"/>
              </w:rPr>
            </w:pPr>
            <w:r w:rsidRPr="009F5D27">
              <w:rPr>
                <w:rFonts w:eastAsia="Calibri"/>
                <w:color w:val="000000"/>
                <w:szCs w:val="28"/>
                <w:lang w:eastAsia="en-US"/>
              </w:rPr>
              <w:t xml:space="preserve">Опашка населенных пунктов (д. Афанасьева, п. Ермаки, с. </w:t>
            </w:r>
            <w:proofErr w:type="spellStart"/>
            <w:r w:rsidRPr="009F5D27">
              <w:rPr>
                <w:rFonts w:eastAsia="Calibri"/>
                <w:color w:val="000000"/>
                <w:szCs w:val="28"/>
                <w:lang w:eastAsia="en-US"/>
              </w:rPr>
              <w:t>Никитаево</w:t>
            </w:r>
            <w:proofErr w:type="spellEnd"/>
            <w:r w:rsidRPr="009F5D27">
              <w:rPr>
                <w:rFonts w:eastAsia="Calibri"/>
                <w:color w:val="000000"/>
                <w:szCs w:val="28"/>
                <w:lang w:eastAsia="en-US"/>
              </w:rPr>
              <w:t>)</w:t>
            </w:r>
          </w:p>
        </w:tc>
        <w:tc>
          <w:tcPr>
            <w:tcW w:w="674"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2020</w:t>
            </w:r>
          </w:p>
        </w:tc>
        <w:tc>
          <w:tcPr>
            <w:tcW w:w="1418"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до</w:t>
            </w:r>
          </w:p>
          <w:p w:rsidR="009F5D27" w:rsidRPr="009F5D27" w:rsidRDefault="009F5D27" w:rsidP="009F5D27">
            <w:pPr>
              <w:autoSpaceDE w:val="0"/>
              <w:autoSpaceDN w:val="0"/>
              <w:adjustRightInd w:val="0"/>
              <w:ind w:firstLine="0"/>
              <w:jc w:val="center"/>
              <w:rPr>
                <w:rFonts w:eastAsia="Calibri"/>
                <w:color w:val="000000"/>
                <w:szCs w:val="26"/>
                <w:lang w:eastAsia="en-US"/>
              </w:rPr>
            </w:pPr>
            <w:r w:rsidRPr="009F5D27">
              <w:rPr>
                <w:rFonts w:eastAsia="Calibri"/>
                <w:color w:val="000000"/>
                <w:szCs w:val="28"/>
                <w:lang w:eastAsia="en-US"/>
              </w:rPr>
              <w:t>30 декабря 2020 года</w:t>
            </w:r>
          </w:p>
        </w:tc>
        <w:tc>
          <w:tcPr>
            <w:tcW w:w="1276" w:type="dxa"/>
            <w:vAlign w:val="center"/>
          </w:tcPr>
          <w:p w:rsidR="009F5D27" w:rsidRPr="009F5D27" w:rsidRDefault="009F5D27" w:rsidP="009F5D27">
            <w:pPr>
              <w:ind w:firstLine="0"/>
              <w:jc w:val="center"/>
            </w:pPr>
            <w:r w:rsidRPr="009F5D27">
              <w:t>40 000,00</w:t>
            </w:r>
          </w:p>
        </w:tc>
        <w:tc>
          <w:tcPr>
            <w:tcW w:w="1418"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39 595,30</w:t>
            </w:r>
          </w:p>
        </w:tc>
        <w:tc>
          <w:tcPr>
            <w:tcW w:w="1276"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404,70</w:t>
            </w:r>
          </w:p>
        </w:tc>
        <w:tc>
          <w:tcPr>
            <w:tcW w:w="1557"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14.1.9</w:t>
            </w:r>
          </w:p>
        </w:tc>
      </w:tr>
      <w:tr w:rsidR="009F5D27" w:rsidRPr="009F5D27" w:rsidTr="007E4642">
        <w:trPr>
          <w:trHeight w:val="746"/>
        </w:trPr>
        <w:tc>
          <w:tcPr>
            <w:tcW w:w="425" w:type="dxa"/>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2</w:t>
            </w:r>
          </w:p>
        </w:tc>
        <w:tc>
          <w:tcPr>
            <w:tcW w:w="2162" w:type="dxa"/>
            <w:vAlign w:val="center"/>
          </w:tcPr>
          <w:p w:rsidR="009F5D27" w:rsidRPr="009F5D27" w:rsidRDefault="009F5D27" w:rsidP="009F5D27">
            <w:pPr>
              <w:autoSpaceDE w:val="0"/>
              <w:autoSpaceDN w:val="0"/>
              <w:adjustRightInd w:val="0"/>
              <w:ind w:left="-30" w:firstLine="0"/>
              <w:jc w:val="left"/>
              <w:rPr>
                <w:rFonts w:eastAsia="Calibri"/>
                <w:color w:val="000000"/>
                <w:szCs w:val="28"/>
                <w:lang w:eastAsia="en-US"/>
              </w:rPr>
            </w:pPr>
            <w:r w:rsidRPr="009F5D27">
              <w:rPr>
                <w:rFonts w:eastAsia="Calibri"/>
                <w:color w:val="000000"/>
                <w:szCs w:val="28"/>
                <w:lang w:eastAsia="en-US"/>
              </w:rPr>
              <w:t>Ограждение МКУК КДЦ «д. Афанасьева» Тулунский район, д. Афанасьева, ул. Ленина 4а</w:t>
            </w:r>
          </w:p>
        </w:tc>
        <w:tc>
          <w:tcPr>
            <w:tcW w:w="674"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2020</w:t>
            </w:r>
          </w:p>
        </w:tc>
        <w:tc>
          <w:tcPr>
            <w:tcW w:w="1418"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до</w:t>
            </w:r>
          </w:p>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30 декабря 2020 года</w:t>
            </w:r>
          </w:p>
        </w:tc>
        <w:tc>
          <w:tcPr>
            <w:tcW w:w="1276" w:type="dxa"/>
            <w:vAlign w:val="center"/>
          </w:tcPr>
          <w:p w:rsidR="009F5D27" w:rsidRPr="009F5D27" w:rsidRDefault="009F5D27" w:rsidP="009F5D27">
            <w:pPr>
              <w:ind w:firstLine="0"/>
              <w:jc w:val="center"/>
            </w:pPr>
            <w:r w:rsidRPr="009F5D27">
              <w:t>300 000,00</w:t>
            </w:r>
          </w:p>
        </w:tc>
        <w:tc>
          <w:tcPr>
            <w:tcW w:w="1418"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296 964,77</w:t>
            </w:r>
          </w:p>
        </w:tc>
        <w:tc>
          <w:tcPr>
            <w:tcW w:w="1276"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3 035,23</w:t>
            </w:r>
          </w:p>
        </w:tc>
        <w:tc>
          <w:tcPr>
            <w:tcW w:w="1557"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14.1.12</w:t>
            </w:r>
          </w:p>
        </w:tc>
      </w:tr>
      <w:tr w:rsidR="009F5D27" w:rsidRPr="009F5D27" w:rsidTr="007E4642">
        <w:trPr>
          <w:trHeight w:val="746"/>
        </w:trPr>
        <w:tc>
          <w:tcPr>
            <w:tcW w:w="425" w:type="dxa"/>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3</w:t>
            </w:r>
          </w:p>
        </w:tc>
        <w:tc>
          <w:tcPr>
            <w:tcW w:w="2162" w:type="dxa"/>
            <w:vAlign w:val="center"/>
          </w:tcPr>
          <w:p w:rsidR="009F5D27" w:rsidRPr="009F5D27" w:rsidRDefault="009F5D27" w:rsidP="009F5D27">
            <w:pPr>
              <w:autoSpaceDE w:val="0"/>
              <w:autoSpaceDN w:val="0"/>
              <w:adjustRightInd w:val="0"/>
              <w:ind w:left="-30" w:firstLine="0"/>
              <w:jc w:val="left"/>
              <w:rPr>
                <w:rFonts w:eastAsia="Calibri"/>
                <w:color w:val="000000"/>
                <w:szCs w:val="28"/>
                <w:lang w:eastAsia="en-US"/>
              </w:rPr>
            </w:pPr>
            <w:r w:rsidRPr="009F5D27">
              <w:rPr>
                <w:rFonts w:eastAsia="Calibri"/>
                <w:color w:val="000000"/>
                <w:szCs w:val="28"/>
                <w:lang w:eastAsia="en-US"/>
              </w:rPr>
              <w:t>Пиломатериалы для установки подсобного помещения на корт,3 находящегося по адресу Тулунский район, д. Афанасьева, ул. Ленина, 4а</w:t>
            </w:r>
          </w:p>
        </w:tc>
        <w:tc>
          <w:tcPr>
            <w:tcW w:w="674"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2020</w:t>
            </w:r>
          </w:p>
        </w:tc>
        <w:tc>
          <w:tcPr>
            <w:tcW w:w="1418"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до</w:t>
            </w:r>
          </w:p>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30 декабря 2020 года</w:t>
            </w:r>
          </w:p>
        </w:tc>
        <w:tc>
          <w:tcPr>
            <w:tcW w:w="1276" w:type="dxa"/>
            <w:vAlign w:val="center"/>
          </w:tcPr>
          <w:p w:rsidR="009F5D27" w:rsidRPr="009F5D27" w:rsidRDefault="009F5D27" w:rsidP="009F5D27">
            <w:pPr>
              <w:ind w:firstLine="0"/>
              <w:jc w:val="center"/>
            </w:pPr>
            <w:r w:rsidRPr="009F5D27">
              <w:t>73 500,00</w:t>
            </w:r>
          </w:p>
        </w:tc>
        <w:tc>
          <w:tcPr>
            <w:tcW w:w="1418"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72 756,37</w:t>
            </w:r>
          </w:p>
        </w:tc>
        <w:tc>
          <w:tcPr>
            <w:tcW w:w="1276"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743,63</w:t>
            </w:r>
          </w:p>
        </w:tc>
        <w:tc>
          <w:tcPr>
            <w:tcW w:w="1557"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14.1.14</w:t>
            </w:r>
          </w:p>
        </w:tc>
      </w:tr>
      <w:tr w:rsidR="009F5D27" w:rsidRPr="009F5D27" w:rsidTr="007E4642">
        <w:trPr>
          <w:trHeight w:val="746"/>
        </w:trPr>
        <w:tc>
          <w:tcPr>
            <w:tcW w:w="425" w:type="dxa"/>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4</w:t>
            </w:r>
          </w:p>
        </w:tc>
        <w:tc>
          <w:tcPr>
            <w:tcW w:w="2162" w:type="dxa"/>
            <w:vAlign w:val="center"/>
          </w:tcPr>
          <w:p w:rsidR="009F5D27" w:rsidRPr="009F5D27" w:rsidRDefault="009F5D27" w:rsidP="009F5D27">
            <w:pPr>
              <w:autoSpaceDE w:val="0"/>
              <w:autoSpaceDN w:val="0"/>
              <w:adjustRightInd w:val="0"/>
              <w:ind w:left="-30" w:firstLine="0"/>
              <w:jc w:val="left"/>
              <w:rPr>
                <w:rFonts w:eastAsia="Calibri"/>
                <w:color w:val="000000"/>
                <w:szCs w:val="28"/>
                <w:lang w:eastAsia="en-US"/>
              </w:rPr>
            </w:pPr>
            <w:r w:rsidRPr="009F5D27">
              <w:rPr>
                <w:rFonts w:eastAsia="Calibri"/>
                <w:color w:val="000000"/>
                <w:szCs w:val="28"/>
                <w:lang w:eastAsia="en-US"/>
              </w:rPr>
              <w:t>Приобретение глубинных насосов для водонапорных башен</w:t>
            </w:r>
          </w:p>
        </w:tc>
        <w:tc>
          <w:tcPr>
            <w:tcW w:w="674"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2020</w:t>
            </w:r>
          </w:p>
        </w:tc>
        <w:tc>
          <w:tcPr>
            <w:tcW w:w="1418"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до</w:t>
            </w:r>
          </w:p>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30 декабря 2020 года</w:t>
            </w:r>
          </w:p>
        </w:tc>
        <w:tc>
          <w:tcPr>
            <w:tcW w:w="1276" w:type="dxa"/>
            <w:vAlign w:val="center"/>
          </w:tcPr>
          <w:p w:rsidR="009F5D27" w:rsidRPr="009F5D27" w:rsidRDefault="009F5D27" w:rsidP="009F5D27">
            <w:pPr>
              <w:ind w:firstLine="0"/>
              <w:jc w:val="center"/>
            </w:pPr>
            <w:r w:rsidRPr="009F5D27">
              <w:t>100 000,00</w:t>
            </w:r>
          </w:p>
        </w:tc>
        <w:tc>
          <w:tcPr>
            <w:tcW w:w="1418"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98 988,26</w:t>
            </w:r>
          </w:p>
        </w:tc>
        <w:tc>
          <w:tcPr>
            <w:tcW w:w="1276"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1 011,74</w:t>
            </w:r>
          </w:p>
        </w:tc>
        <w:tc>
          <w:tcPr>
            <w:tcW w:w="1557"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14.1.4</w:t>
            </w:r>
          </w:p>
        </w:tc>
      </w:tr>
      <w:tr w:rsidR="009F5D27" w:rsidRPr="009F5D27" w:rsidTr="007E4642">
        <w:trPr>
          <w:trHeight w:val="746"/>
        </w:trPr>
        <w:tc>
          <w:tcPr>
            <w:tcW w:w="425" w:type="dxa"/>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5</w:t>
            </w:r>
          </w:p>
        </w:tc>
        <w:tc>
          <w:tcPr>
            <w:tcW w:w="2162" w:type="dxa"/>
            <w:vAlign w:val="center"/>
          </w:tcPr>
          <w:p w:rsidR="009F5D27" w:rsidRPr="009F5D27" w:rsidRDefault="009F5D27" w:rsidP="009F5D27">
            <w:pPr>
              <w:autoSpaceDE w:val="0"/>
              <w:autoSpaceDN w:val="0"/>
              <w:adjustRightInd w:val="0"/>
              <w:ind w:left="-30" w:firstLine="0"/>
              <w:jc w:val="left"/>
              <w:rPr>
                <w:rFonts w:eastAsia="Calibri"/>
                <w:color w:val="000000"/>
                <w:szCs w:val="28"/>
                <w:lang w:eastAsia="en-US"/>
              </w:rPr>
            </w:pPr>
            <w:r w:rsidRPr="009F5D27">
              <w:rPr>
                <w:rFonts w:eastAsia="Calibri"/>
                <w:color w:val="000000"/>
                <w:szCs w:val="28"/>
                <w:lang w:eastAsia="en-US"/>
              </w:rPr>
              <w:t>Приобретение контейнеров под ТБО</w:t>
            </w:r>
          </w:p>
        </w:tc>
        <w:tc>
          <w:tcPr>
            <w:tcW w:w="674"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2020</w:t>
            </w:r>
          </w:p>
        </w:tc>
        <w:tc>
          <w:tcPr>
            <w:tcW w:w="1418"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до</w:t>
            </w:r>
          </w:p>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30 декабря 2020 года</w:t>
            </w:r>
          </w:p>
        </w:tc>
        <w:tc>
          <w:tcPr>
            <w:tcW w:w="1276" w:type="dxa"/>
            <w:vAlign w:val="center"/>
          </w:tcPr>
          <w:p w:rsidR="009F5D27" w:rsidRPr="009F5D27" w:rsidRDefault="009F5D27" w:rsidP="009F5D27">
            <w:pPr>
              <w:ind w:firstLine="0"/>
              <w:jc w:val="center"/>
            </w:pPr>
            <w:r w:rsidRPr="009F5D27">
              <w:t>40 000,00</w:t>
            </w:r>
          </w:p>
        </w:tc>
        <w:tc>
          <w:tcPr>
            <w:tcW w:w="1418"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39 595,30</w:t>
            </w:r>
          </w:p>
        </w:tc>
        <w:tc>
          <w:tcPr>
            <w:tcW w:w="1276"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404,70</w:t>
            </w:r>
          </w:p>
        </w:tc>
        <w:tc>
          <w:tcPr>
            <w:tcW w:w="1557"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14.1.19</w:t>
            </w:r>
          </w:p>
        </w:tc>
      </w:tr>
      <w:tr w:rsidR="009F5D27" w:rsidRPr="009F5D27" w:rsidTr="007E4642">
        <w:trPr>
          <w:trHeight w:val="746"/>
        </w:trPr>
        <w:tc>
          <w:tcPr>
            <w:tcW w:w="425" w:type="dxa"/>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lastRenderedPageBreak/>
              <w:t>6</w:t>
            </w:r>
          </w:p>
        </w:tc>
        <w:tc>
          <w:tcPr>
            <w:tcW w:w="2162" w:type="dxa"/>
          </w:tcPr>
          <w:p w:rsidR="009F5D27" w:rsidRPr="009F5D27" w:rsidRDefault="009F5D27" w:rsidP="009F5D27">
            <w:pPr>
              <w:autoSpaceDE w:val="0"/>
              <w:autoSpaceDN w:val="0"/>
              <w:adjustRightInd w:val="0"/>
              <w:ind w:left="-30" w:firstLine="0"/>
              <w:jc w:val="left"/>
              <w:rPr>
                <w:rFonts w:eastAsia="Calibri"/>
                <w:color w:val="000000"/>
                <w:szCs w:val="28"/>
                <w:lang w:eastAsia="en-US"/>
              </w:rPr>
            </w:pPr>
            <w:r w:rsidRPr="009F5D27">
              <w:rPr>
                <w:rFonts w:eastAsia="Calibri"/>
                <w:color w:val="000000"/>
                <w:szCs w:val="28"/>
                <w:lang w:eastAsia="en-US"/>
              </w:rPr>
              <w:t>Создание мест (площадок) накопления твердых коммунальных отходов п. Ермаки</w:t>
            </w:r>
          </w:p>
        </w:tc>
        <w:tc>
          <w:tcPr>
            <w:tcW w:w="674"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2021</w:t>
            </w:r>
          </w:p>
        </w:tc>
        <w:tc>
          <w:tcPr>
            <w:tcW w:w="1418"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до</w:t>
            </w:r>
          </w:p>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30 декабря 2021 года</w:t>
            </w:r>
          </w:p>
        </w:tc>
        <w:tc>
          <w:tcPr>
            <w:tcW w:w="1276" w:type="dxa"/>
            <w:vAlign w:val="center"/>
          </w:tcPr>
          <w:p w:rsidR="009F5D27" w:rsidRPr="009F5D27" w:rsidRDefault="009F5D27" w:rsidP="009F5D27">
            <w:pPr>
              <w:ind w:firstLine="0"/>
              <w:jc w:val="center"/>
            </w:pPr>
            <w:r w:rsidRPr="009F5D27">
              <w:t>297 041,00</w:t>
            </w:r>
          </w:p>
        </w:tc>
        <w:tc>
          <w:tcPr>
            <w:tcW w:w="1418"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294 100,00</w:t>
            </w:r>
          </w:p>
        </w:tc>
        <w:tc>
          <w:tcPr>
            <w:tcW w:w="1276"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2 941,00</w:t>
            </w:r>
          </w:p>
        </w:tc>
        <w:tc>
          <w:tcPr>
            <w:tcW w:w="1557"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14.1.15</w:t>
            </w:r>
          </w:p>
        </w:tc>
      </w:tr>
      <w:tr w:rsidR="009F5D27" w:rsidRPr="009F5D27" w:rsidTr="007E4642">
        <w:trPr>
          <w:trHeight w:val="746"/>
        </w:trPr>
        <w:tc>
          <w:tcPr>
            <w:tcW w:w="425" w:type="dxa"/>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7</w:t>
            </w:r>
          </w:p>
        </w:tc>
        <w:tc>
          <w:tcPr>
            <w:tcW w:w="2162" w:type="dxa"/>
          </w:tcPr>
          <w:p w:rsidR="009F5D27" w:rsidRPr="009F5D27" w:rsidRDefault="009F5D27" w:rsidP="009F5D27">
            <w:pPr>
              <w:autoSpaceDE w:val="0"/>
              <w:autoSpaceDN w:val="0"/>
              <w:adjustRightInd w:val="0"/>
              <w:ind w:left="-30" w:firstLine="0"/>
              <w:jc w:val="left"/>
              <w:rPr>
                <w:rFonts w:eastAsia="Calibri"/>
                <w:color w:val="000000"/>
                <w:szCs w:val="28"/>
                <w:lang w:eastAsia="en-US"/>
              </w:rPr>
            </w:pPr>
            <w:r w:rsidRPr="009F5D27">
              <w:rPr>
                <w:rFonts w:eastAsia="Calibri"/>
                <w:color w:val="000000"/>
                <w:szCs w:val="28"/>
                <w:lang w:eastAsia="en-US"/>
              </w:rPr>
              <w:t xml:space="preserve">Создание мест (площадок) накопления твердых коммунальных отходов с. </w:t>
            </w:r>
            <w:proofErr w:type="spellStart"/>
            <w:r w:rsidRPr="009F5D27">
              <w:rPr>
                <w:rFonts w:eastAsia="Calibri"/>
                <w:color w:val="000000"/>
                <w:szCs w:val="28"/>
                <w:lang w:eastAsia="en-US"/>
              </w:rPr>
              <w:t>Никитаево</w:t>
            </w:r>
            <w:proofErr w:type="spellEnd"/>
          </w:p>
        </w:tc>
        <w:tc>
          <w:tcPr>
            <w:tcW w:w="674"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2022</w:t>
            </w:r>
          </w:p>
        </w:tc>
        <w:tc>
          <w:tcPr>
            <w:tcW w:w="1418"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до</w:t>
            </w:r>
          </w:p>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30 декабря 2022 года</w:t>
            </w:r>
          </w:p>
        </w:tc>
        <w:tc>
          <w:tcPr>
            <w:tcW w:w="1276" w:type="dxa"/>
            <w:vAlign w:val="center"/>
          </w:tcPr>
          <w:p w:rsidR="009F5D27" w:rsidRPr="009F5D27" w:rsidRDefault="009F5D27" w:rsidP="009F5D27">
            <w:pPr>
              <w:ind w:firstLine="0"/>
              <w:jc w:val="center"/>
            </w:pPr>
            <w:r w:rsidRPr="009F5D27">
              <w:t>297 041,00</w:t>
            </w:r>
          </w:p>
        </w:tc>
        <w:tc>
          <w:tcPr>
            <w:tcW w:w="1418"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294 100,00</w:t>
            </w:r>
          </w:p>
        </w:tc>
        <w:tc>
          <w:tcPr>
            <w:tcW w:w="1276" w:type="dxa"/>
            <w:vAlign w:val="center"/>
          </w:tcPr>
          <w:p w:rsidR="009F5D27" w:rsidRPr="009F5D27" w:rsidRDefault="009F5D27" w:rsidP="009F5D27">
            <w:pPr>
              <w:autoSpaceDE w:val="0"/>
              <w:autoSpaceDN w:val="0"/>
              <w:adjustRightInd w:val="0"/>
              <w:spacing w:line="276" w:lineRule="auto"/>
              <w:ind w:firstLine="0"/>
              <w:jc w:val="center"/>
              <w:rPr>
                <w:rFonts w:eastAsia="Calibri"/>
                <w:color w:val="000000"/>
                <w:szCs w:val="28"/>
                <w:lang w:eastAsia="en-US"/>
              </w:rPr>
            </w:pPr>
            <w:r w:rsidRPr="009F5D27">
              <w:rPr>
                <w:rFonts w:eastAsia="Calibri"/>
                <w:color w:val="000000"/>
                <w:szCs w:val="28"/>
                <w:lang w:eastAsia="en-US"/>
              </w:rPr>
              <w:t>2 941,00</w:t>
            </w:r>
          </w:p>
        </w:tc>
        <w:tc>
          <w:tcPr>
            <w:tcW w:w="1557" w:type="dxa"/>
            <w:vAlign w:val="center"/>
          </w:tcPr>
          <w:p w:rsidR="009F5D27" w:rsidRPr="009F5D27" w:rsidRDefault="009F5D27" w:rsidP="009F5D27">
            <w:pPr>
              <w:autoSpaceDE w:val="0"/>
              <w:autoSpaceDN w:val="0"/>
              <w:adjustRightInd w:val="0"/>
              <w:ind w:firstLine="0"/>
              <w:jc w:val="center"/>
              <w:rPr>
                <w:rFonts w:eastAsia="Calibri"/>
                <w:color w:val="000000"/>
                <w:szCs w:val="28"/>
                <w:lang w:eastAsia="en-US"/>
              </w:rPr>
            </w:pPr>
            <w:r w:rsidRPr="009F5D27">
              <w:rPr>
                <w:rFonts w:eastAsia="Calibri"/>
                <w:color w:val="000000"/>
                <w:szCs w:val="28"/>
                <w:lang w:eastAsia="en-US"/>
              </w:rPr>
              <w:t>14.1.15</w:t>
            </w:r>
          </w:p>
        </w:tc>
      </w:tr>
      <w:tr w:rsidR="009F5D27" w:rsidRPr="009F5D27" w:rsidTr="007E4642">
        <w:trPr>
          <w:trHeight w:val="300"/>
        </w:trPr>
        <w:tc>
          <w:tcPr>
            <w:tcW w:w="2587" w:type="dxa"/>
            <w:gridSpan w:val="2"/>
          </w:tcPr>
          <w:p w:rsidR="009F5D27" w:rsidRPr="009F5D27" w:rsidRDefault="009F5D27" w:rsidP="009F5D27">
            <w:pPr>
              <w:autoSpaceDE w:val="0"/>
              <w:autoSpaceDN w:val="0"/>
              <w:adjustRightInd w:val="0"/>
              <w:ind w:firstLine="0"/>
              <w:jc w:val="center"/>
              <w:rPr>
                <w:rFonts w:eastAsia="Calibri"/>
                <w:b/>
                <w:color w:val="000000"/>
                <w:szCs w:val="28"/>
                <w:lang w:eastAsia="en-US"/>
              </w:rPr>
            </w:pPr>
            <w:r w:rsidRPr="009F5D27">
              <w:rPr>
                <w:rFonts w:eastAsia="Calibri"/>
                <w:b/>
                <w:color w:val="000000"/>
                <w:szCs w:val="28"/>
                <w:lang w:eastAsia="en-US"/>
              </w:rPr>
              <w:t>ИТОГО:</w:t>
            </w:r>
          </w:p>
        </w:tc>
        <w:tc>
          <w:tcPr>
            <w:tcW w:w="674" w:type="dxa"/>
          </w:tcPr>
          <w:p w:rsidR="009F5D27" w:rsidRPr="009F5D27" w:rsidRDefault="009F5D27" w:rsidP="009F5D27">
            <w:pPr>
              <w:autoSpaceDE w:val="0"/>
              <w:autoSpaceDN w:val="0"/>
              <w:adjustRightInd w:val="0"/>
              <w:ind w:firstLine="0"/>
              <w:jc w:val="right"/>
              <w:rPr>
                <w:rFonts w:eastAsia="Calibri"/>
                <w:color w:val="000000"/>
                <w:szCs w:val="26"/>
                <w:lang w:eastAsia="en-US"/>
              </w:rPr>
            </w:pPr>
          </w:p>
        </w:tc>
        <w:tc>
          <w:tcPr>
            <w:tcW w:w="1418" w:type="dxa"/>
          </w:tcPr>
          <w:p w:rsidR="009F5D27" w:rsidRPr="009F5D27" w:rsidRDefault="009F5D27" w:rsidP="009F5D27">
            <w:pPr>
              <w:autoSpaceDE w:val="0"/>
              <w:autoSpaceDN w:val="0"/>
              <w:adjustRightInd w:val="0"/>
              <w:ind w:firstLine="0"/>
              <w:jc w:val="right"/>
              <w:rPr>
                <w:rFonts w:eastAsia="Calibri"/>
                <w:color w:val="000000"/>
                <w:szCs w:val="26"/>
                <w:lang w:eastAsia="en-US"/>
              </w:rPr>
            </w:pPr>
          </w:p>
        </w:tc>
        <w:tc>
          <w:tcPr>
            <w:tcW w:w="1276" w:type="dxa"/>
            <w:vAlign w:val="center"/>
          </w:tcPr>
          <w:p w:rsidR="009F5D27" w:rsidRPr="009F5D27" w:rsidRDefault="009F5D27" w:rsidP="009F5D27">
            <w:pPr>
              <w:autoSpaceDE w:val="0"/>
              <w:autoSpaceDN w:val="0"/>
              <w:adjustRightInd w:val="0"/>
              <w:spacing w:line="276" w:lineRule="auto"/>
              <w:ind w:firstLine="0"/>
              <w:jc w:val="center"/>
              <w:rPr>
                <w:rFonts w:eastAsia="Calibri"/>
                <w:b/>
                <w:color w:val="000000"/>
                <w:lang w:eastAsia="en-US"/>
              </w:rPr>
            </w:pPr>
            <w:r w:rsidRPr="009F5D27">
              <w:rPr>
                <w:rFonts w:eastAsia="Calibri"/>
                <w:b/>
                <w:color w:val="000000"/>
                <w:sz w:val="22"/>
                <w:szCs w:val="22"/>
                <w:lang w:eastAsia="en-US"/>
              </w:rPr>
              <w:t>1  147 582,00</w:t>
            </w:r>
          </w:p>
        </w:tc>
        <w:tc>
          <w:tcPr>
            <w:tcW w:w="1418" w:type="dxa"/>
            <w:vAlign w:val="center"/>
          </w:tcPr>
          <w:p w:rsidR="009F5D27" w:rsidRPr="009F5D27" w:rsidRDefault="009F5D27" w:rsidP="009F5D27">
            <w:pPr>
              <w:autoSpaceDE w:val="0"/>
              <w:autoSpaceDN w:val="0"/>
              <w:adjustRightInd w:val="0"/>
              <w:spacing w:line="276" w:lineRule="auto"/>
              <w:ind w:firstLine="0"/>
              <w:jc w:val="center"/>
              <w:rPr>
                <w:rFonts w:eastAsia="Calibri"/>
                <w:b/>
                <w:color w:val="000000"/>
                <w:lang w:eastAsia="en-US"/>
              </w:rPr>
            </w:pPr>
            <w:r w:rsidRPr="009F5D27">
              <w:rPr>
                <w:rFonts w:eastAsia="Calibri"/>
                <w:b/>
                <w:color w:val="000000"/>
                <w:sz w:val="22"/>
                <w:szCs w:val="22"/>
                <w:lang w:eastAsia="en-US"/>
              </w:rPr>
              <w:t>1 136 100,00</w:t>
            </w:r>
          </w:p>
        </w:tc>
        <w:tc>
          <w:tcPr>
            <w:tcW w:w="1276" w:type="dxa"/>
            <w:vAlign w:val="center"/>
          </w:tcPr>
          <w:p w:rsidR="009F5D27" w:rsidRPr="009F5D27" w:rsidRDefault="009F5D27" w:rsidP="009F5D27">
            <w:pPr>
              <w:autoSpaceDE w:val="0"/>
              <w:autoSpaceDN w:val="0"/>
              <w:adjustRightInd w:val="0"/>
              <w:spacing w:line="276" w:lineRule="auto"/>
              <w:ind w:firstLine="0"/>
              <w:jc w:val="center"/>
              <w:rPr>
                <w:rFonts w:eastAsia="Calibri"/>
                <w:b/>
                <w:color w:val="000000"/>
                <w:lang w:eastAsia="en-US"/>
              </w:rPr>
            </w:pPr>
            <w:r w:rsidRPr="009F5D27">
              <w:rPr>
                <w:rFonts w:eastAsia="Calibri"/>
                <w:b/>
                <w:color w:val="000000"/>
                <w:sz w:val="22"/>
                <w:szCs w:val="22"/>
                <w:lang w:eastAsia="en-US"/>
              </w:rPr>
              <w:t>11 482,00</w:t>
            </w:r>
          </w:p>
        </w:tc>
        <w:tc>
          <w:tcPr>
            <w:tcW w:w="1557" w:type="dxa"/>
          </w:tcPr>
          <w:p w:rsidR="009F5D27" w:rsidRPr="009F5D27" w:rsidRDefault="009F5D27" w:rsidP="009F5D27">
            <w:pPr>
              <w:autoSpaceDE w:val="0"/>
              <w:autoSpaceDN w:val="0"/>
              <w:adjustRightInd w:val="0"/>
              <w:spacing w:line="276" w:lineRule="auto"/>
              <w:ind w:firstLine="0"/>
              <w:jc w:val="center"/>
              <w:rPr>
                <w:rFonts w:eastAsia="Calibri"/>
                <w:b/>
                <w:color w:val="000000"/>
                <w:lang w:eastAsia="en-US"/>
              </w:rPr>
            </w:pPr>
            <w:r w:rsidRPr="009F5D27">
              <w:rPr>
                <w:rFonts w:eastAsia="Calibri"/>
                <w:b/>
                <w:color w:val="000000"/>
                <w:sz w:val="22"/>
                <w:szCs w:val="22"/>
                <w:lang w:eastAsia="en-US"/>
              </w:rPr>
              <w:t xml:space="preserve"> </w:t>
            </w:r>
          </w:p>
        </w:tc>
      </w:tr>
    </w:tbl>
    <w:p w:rsidR="009F5D27" w:rsidRPr="009F5D27" w:rsidRDefault="009F5D27" w:rsidP="009F5D27">
      <w:pPr>
        <w:shd w:val="clear" w:color="auto" w:fill="FFFFFF"/>
        <w:tabs>
          <w:tab w:val="left" w:pos="284"/>
        </w:tabs>
        <w:ind w:left="284" w:hanging="568"/>
        <w:jc w:val="right"/>
        <w:rPr>
          <w:sz w:val="22"/>
        </w:rPr>
      </w:pPr>
    </w:p>
    <w:p w:rsidR="009F5D27" w:rsidRPr="009F5D27" w:rsidRDefault="009F5D27" w:rsidP="009F5D27">
      <w:pPr>
        <w:shd w:val="clear" w:color="auto" w:fill="FFFFFF"/>
        <w:tabs>
          <w:tab w:val="left" w:pos="284"/>
        </w:tabs>
        <w:ind w:left="284" w:hanging="568"/>
        <w:jc w:val="right"/>
        <w:rPr>
          <w:sz w:val="22"/>
        </w:rPr>
      </w:pPr>
    </w:p>
    <w:p w:rsidR="009F5D27" w:rsidRPr="009F5D27" w:rsidRDefault="009F5D27" w:rsidP="009F5D27">
      <w:pPr>
        <w:shd w:val="clear" w:color="auto" w:fill="FFFFFF"/>
        <w:tabs>
          <w:tab w:val="left" w:pos="284"/>
        </w:tabs>
        <w:ind w:left="284" w:hanging="568"/>
        <w:jc w:val="right"/>
        <w:rPr>
          <w:sz w:val="22"/>
        </w:rPr>
      </w:pPr>
      <w:r w:rsidRPr="009F5D27">
        <w:rPr>
          <w:sz w:val="22"/>
        </w:rPr>
        <w:t xml:space="preserve">Приложение № 2 </w:t>
      </w:r>
    </w:p>
    <w:p w:rsidR="009F5D27" w:rsidRPr="009F5D27" w:rsidRDefault="009F5D27" w:rsidP="009F5D27">
      <w:pPr>
        <w:shd w:val="clear" w:color="auto" w:fill="FFFFFF"/>
        <w:tabs>
          <w:tab w:val="left" w:pos="284"/>
        </w:tabs>
        <w:ind w:left="284" w:hanging="284"/>
        <w:jc w:val="right"/>
        <w:rPr>
          <w:sz w:val="22"/>
        </w:rPr>
      </w:pPr>
      <w:r w:rsidRPr="009F5D27">
        <w:rPr>
          <w:sz w:val="22"/>
        </w:rPr>
        <w:t>к постановлению администрации</w:t>
      </w:r>
    </w:p>
    <w:p w:rsidR="009F5D27" w:rsidRPr="009F5D27" w:rsidRDefault="009F5D27" w:rsidP="009F5D27">
      <w:pPr>
        <w:shd w:val="clear" w:color="auto" w:fill="FFFFFF"/>
        <w:tabs>
          <w:tab w:val="left" w:pos="284"/>
        </w:tabs>
        <w:ind w:left="284" w:hanging="284"/>
        <w:jc w:val="right"/>
        <w:rPr>
          <w:sz w:val="22"/>
        </w:rPr>
      </w:pPr>
      <w:r w:rsidRPr="009F5D27">
        <w:rPr>
          <w:sz w:val="22"/>
        </w:rPr>
        <w:t>Афанасьевского сельского поселения</w:t>
      </w:r>
    </w:p>
    <w:p w:rsidR="009F5D27" w:rsidRPr="009F5D27" w:rsidRDefault="009F5D27" w:rsidP="009F5D27">
      <w:pPr>
        <w:ind w:firstLine="0"/>
        <w:jc w:val="right"/>
        <w:rPr>
          <w:sz w:val="22"/>
        </w:rPr>
      </w:pPr>
      <w:r w:rsidRPr="009F5D27">
        <w:rPr>
          <w:rFonts w:eastAsia="Calibri"/>
          <w:color w:val="000000"/>
          <w:sz w:val="22"/>
          <w:lang w:eastAsia="en-US"/>
        </w:rPr>
        <w:t>от 27.01.2020г. №2-ПГ</w:t>
      </w:r>
    </w:p>
    <w:p w:rsidR="009F5D27" w:rsidRPr="009F5D27" w:rsidRDefault="009F5D27" w:rsidP="009F5D27">
      <w:pPr>
        <w:shd w:val="clear" w:color="auto" w:fill="FFFFFF"/>
        <w:tabs>
          <w:tab w:val="left" w:pos="284"/>
        </w:tabs>
        <w:spacing w:line="324" w:lineRule="exact"/>
        <w:ind w:left="284" w:hanging="284"/>
        <w:jc w:val="center"/>
        <w:rPr>
          <w:b/>
          <w:szCs w:val="26"/>
        </w:rPr>
      </w:pPr>
    </w:p>
    <w:p w:rsidR="009F5D27" w:rsidRPr="009F5D27" w:rsidRDefault="009F5D27" w:rsidP="009F5D27">
      <w:pPr>
        <w:shd w:val="clear" w:color="auto" w:fill="FFFFFF"/>
        <w:tabs>
          <w:tab w:val="left" w:pos="284"/>
        </w:tabs>
        <w:spacing w:line="324" w:lineRule="exact"/>
        <w:ind w:left="284" w:hanging="284"/>
        <w:jc w:val="center"/>
        <w:rPr>
          <w:b/>
          <w:szCs w:val="26"/>
        </w:rPr>
      </w:pPr>
      <w:r w:rsidRPr="009F5D27">
        <w:rPr>
          <w:b/>
          <w:szCs w:val="26"/>
        </w:rPr>
        <w:t xml:space="preserve">Порядок </w:t>
      </w:r>
    </w:p>
    <w:p w:rsidR="009F5D27" w:rsidRPr="009F5D27" w:rsidRDefault="009F5D27" w:rsidP="009F5D27">
      <w:pPr>
        <w:shd w:val="clear" w:color="auto" w:fill="FFFFFF"/>
        <w:tabs>
          <w:tab w:val="left" w:pos="284"/>
        </w:tabs>
        <w:spacing w:line="324" w:lineRule="exact"/>
        <w:ind w:left="284" w:hanging="284"/>
        <w:jc w:val="center"/>
        <w:rPr>
          <w:b/>
          <w:szCs w:val="26"/>
        </w:rPr>
      </w:pPr>
      <w:r w:rsidRPr="009F5D27">
        <w:rPr>
          <w:b/>
          <w:szCs w:val="26"/>
        </w:rPr>
        <w:t xml:space="preserve">Организации работы по реализации </w:t>
      </w:r>
      <w:proofErr w:type="gramStart"/>
      <w:r w:rsidRPr="009F5D27">
        <w:rPr>
          <w:b/>
          <w:szCs w:val="26"/>
        </w:rPr>
        <w:t>мероприятий перечня проектов народных инициатив бюджетных средств</w:t>
      </w:r>
      <w:proofErr w:type="gramEnd"/>
      <w:r w:rsidRPr="009F5D27">
        <w:rPr>
          <w:b/>
          <w:szCs w:val="26"/>
        </w:rPr>
        <w:t xml:space="preserve"> </w:t>
      </w:r>
    </w:p>
    <w:p w:rsidR="009F5D27" w:rsidRPr="009F5D27" w:rsidRDefault="009F5D27" w:rsidP="009F5D27">
      <w:pPr>
        <w:shd w:val="clear" w:color="auto" w:fill="FFFFFF"/>
        <w:tabs>
          <w:tab w:val="left" w:pos="284"/>
        </w:tabs>
        <w:spacing w:line="324" w:lineRule="exact"/>
        <w:ind w:left="284" w:hanging="284"/>
        <w:jc w:val="center"/>
        <w:rPr>
          <w:b/>
          <w:szCs w:val="26"/>
        </w:rPr>
      </w:pPr>
      <w:r w:rsidRPr="009F5D27">
        <w:rPr>
          <w:b/>
          <w:szCs w:val="26"/>
        </w:rPr>
        <w:t>в 2020 году и плановом периоде 2021 и 2022 годах</w:t>
      </w:r>
    </w:p>
    <w:p w:rsidR="009F5D27" w:rsidRPr="009F5D27" w:rsidRDefault="009F5D27" w:rsidP="009F5D27">
      <w:pPr>
        <w:shd w:val="clear" w:color="auto" w:fill="FFFFFF"/>
        <w:tabs>
          <w:tab w:val="left" w:pos="284"/>
        </w:tabs>
        <w:spacing w:line="324" w:lineRule="exact"/>
        <w:ind w:left="284" w:hanging="284"/>
        <w:jc w:val="center"/>
        <w:rPr>
          <w:bCs/>
          <w:szCs w:val="26"/>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94"/>
        <w:gridCol w:w="3119"/>
        <w:gridCol w:w="2126"/>
      </w:tblGrid>
      <w:tr w:rsidR="009F5D27" w:rsidRPr="009F5D27" w:rsidTr="007E4642">
        <w:tc>
          <w:tcPr>
            <w:tcW w:w="851" w:type="dxa"/>
            <w:vAlign w:val="center"/>
          </w:tcPr>
          <w:p w:rsidR="009F5D27" w:rsidRPr="009F5D27" w:rsidRDefault="009F5D27" w:rsidP="009F5D27">
            <w:pPr>
              <w:tabs>
                <w:tab w:val="left" w:pos="284"/>
              </w:tabs>
              <w:ind w:firstLine="0"/>
              <w:jc w:val="center"/>
              <w:rPr>
                <w:b/>
                <w:szCs w:val="26"/>
              </w:rPr>
            </w:pPr>
            <w:r w:rsidRPr="009F5D27">
              <w:rPr>
                <w:b/>
                <w:szCs w:val="26"/>
              </w:rPr>
              <w:t xml:space="preserve">№ </w:t>
            </w:r>
            <w:proofErr w:type="gramStart"/>
            <w:r w:rsidRPr="009F5D27">
              <w:rPr>
                <w:b/>
                <w:szCs w:val="26"/>
              </w:rPr>
              <w:t>п</w:t>
            </w:r>
            <w:proofErr w:type="gramEnd"/>
            <w:r w:rsidRPr="009F5D27">
              <w:rPr>
                <w:b/>
                <w:szCs w:val="26"/>
              </w:rPr>
              <w:t>/п</w:t>
            </w:r>
          </w:p>
        </w:tc>
        <w:tc>
          <w:tcPr>
            <w:tcW w:w="4394" w:type="dxa"/>
            <w:vAlign w:val="center"/>
          </w:tcPr>
          <w:p w:rsidR="009F5D27" w:rsidRPr="009F5D27" w:rsidRDefault="009F5D27" w:rsidP="009F5D27">
            <w:pPr>
              <w:tabs>
                <w:tab w:val="left" w:pos="284"/>
              </w:tabs>
              <w:ind w:firstLine="0"/>
              <w:jc w:val="center"/>
              <w:rPr>
                <w:b/>
                <w:szCs w:val="26"/>
              </w:rPr>
            </w:pPr>
            <w:r w:rsidRPr="009F5D27">
              <w:rPr>
                <w:b/>
                <w:szCs w:val="26"/>
              </w:rPr>
              <w:t>Материалы и документы</w:t>
            </w:r>
          </w:p>
        </w:tc>
        <w:tc>
          <w:tcPr>
            <w:tcW w:w="3119" w:type="dxa"/>
            <w:vAlign w:val="center"/>
          </w:tcPr>
          <w:p w:rsidR="009F5D27" w:rsidRPr="009F5D27" w:rsidRDefault="009F5D27" w:rsidP="009F5D27">
            <w:pPr>
              <w:tabs>
                <w:tab w:val="left" w:pos="284"/>
              </w:tabs>
              <w:ind w:firstLine="0"/>
              <w:jc w:val="center"/>
              <w:rPr>
                <w:b/>
                <w:szCs w:val="26"/>
              </w:rPr>
            </w:pPr>
            <w:r w:rsidRPr="009F5D27">
              <w:rPr>
                <w:b/>
                <w:szCs w:val="26"/>
              </w:rPr>
              <w:t>Ответственный исполнитель</w:t>
            </w:r>
          </w:p>
        </w:tc>
        <w:tc>
          <w:tcPr>
            <w:tcW w:w="2126" w:type="dxa"/>
            <w:vAlign w:val="center"/>
          </w:tcPr>
          <w:p w:rsidR="009F5D27" w:rsidRPr="009F5D27" w:rsidRDefault="009F5D27" w:rsidP="009F5D27">
            <w:pPr>
              <w:tabs>
                <w:tab w:val="left" w:pos="284"/>
              </w:tabs>
              <w:ind w:firstLine="0"/>
              <w:jc w:val="center"/>
              <w:rPr>
                <w:b/>
                <w:szCs w:val="26"/>
              </w:rPr>
            </w:pPr>
            <w:r w:rsidRPr="009F5D27">
              <w:rPr>
                <w:b/>
                <w:szCs w:val="26"/>
              </w:rPr>
              <w:t>Срок исполнения</w:t>
            </w:r>
          </w:p>
        </w:tc>
      </w:tr>
      <w:tr w:rsidR="009F5D27" w:rsidRPr="009F5D27" w:rsidTr="007E4642">
        <w:tc>
          <w:tcPr>
            <w:tcW w:w="851" w:type="dxa"/>
            <w:vAlign w:val="center"/>
          </w:tcPr>
          <w:p w:rsidR="009F5D27" w:rsidRPr="009F5D27" w:rsidRDefault="009F5D27" w:rsidP="009F5D27">
            <w:pPr>
              <w:tabs>
                <w:tab w:val="left" w:pos="284"/>
              </w:tabs>
              <w:ind w:firstLine="0"/>
              <w:jc w:val="center"/>
              <w:rPr>
                <w:szCs w:val="26"/>
              </w:rPr>
            </w:pPr>
            <w:r w:rsidRPr="009F5D27">
              <w:rPr>
                <w:szCs w:val="26"/>
              </w:rPr>
              <w:t>1</w:t>
            </w:r>
          </w:p>
        </w:tc>
        <w:tc>
          <w:tcPr>
            <w:tcW w:w="4394" w:type="dxa"/>
            <w:vAlign w:val="center"/>
          </w:tcPr>
          <w:p w:rsidR="009F5D27" w:rsidRPr="009F5D27" w:rsidRDefault="009F5D27" w:rsidP="009F5D27">
            <w:pPr>
              <w:ind w:left="-57" w:firstLine="0"/>
              <w:jc w:val="center"/>
              <w:rPr>
                <w:szCs w:val="26"/>
              </w:rPr>
            </w:pPr>
            <w:r w:rsidRPr="009F5D27">
              <w:rPr>
                <w:szCs w:val="26"/>
              </w:rPr>
              <w:t>2</w:t>
            </w:r>
          </w:p>
        </w:tc>
        <w:tc>
          <w:tcPr>
            <w:tcW w:w="3119" w:type="dxa"/>
            <w:vAlign w:val="center"/>
          </w:tcPr>
          <w:p w:rsidR="009F5D27" w:rsidRPr="009F5D27" w:rsidRDefault="009F5D27" w:rsidP="009F5D27">
            <w:pPr>
              <w:tabs>
                <w:tab w:val="left" w:pos="284"/>
              </w:tabs>
              <w:ind w:firstLine="0"/>
              <w:jc w:val="center"/>
              <w:rPr>
                <w:szCs w:val="26"/>
              </w:rPr>
            </w:pPr>
            <w:r w:rsidRPr="009F5D27">
              <w:rPr>
                <w:szCs w:val="26"/>
              </w:rPr>
              <w:t>3</w:t>
            </w:r>
          </w:p>
        </w:tc>
        <w:tc>
          <w:tcPr>
            <w:tcW w:w="2126" w:type="dxa"/>
            <w:vAlign w:val="center"/>
          </w:tcPr>
          <w:p w:rsidR="009F5D27" w:rsidRPr="009F5D27" w:rsidRDefault="009F5D27" w:rsidP="009F5D27">
            <w:pPr>
              <w:tabs>
                <w:tab w:val="left" w:pos="284"/>
              </w:tabs>
              <w:ind w:firstLine="0"/>
              <w:jc w:val="center"/>
              <w:rPr>
                <w:szCs w:val="26"/>
              </w:rPr>
            </w:pPr>
            <w:r w:rsidRPr="009F5D27">
              <w:rPr>
                <w:szCs w:val="26"/>
              </w:rPr>
              <w:t>4</w:t>
            </w:r>
          </w:p>
        </w:tc>
      </w:tr>
      <w:tr w:rsidR="009F5D27" w:rsidRPr="009F5D27" w:rsidTr="007E4642">
        <w:tc>
          <w:tcPr>
            <w:tcW w:w="851" w:type="dxa"/>
            <w:vAlign w:val="center"/>
          </w:tcPr>
          <w:p w:rsidR="009F5D27" w:rsidRPr="009F5D27" w:rsidRDefault="009F5D27" w:rsidP="009F5D27">
            <w:pPr>
              <w:tabs>
                <w:tab w:val="left" w:pos="284"/>
              </w:tabs>
              <w:ind w:firstLine="0"/>
              <w:jc w:val="left"/>
              <w:rPr>
                <w:szCs w:val="26"/>
              </w:rPr>
            </w:pPr>
            <w:r w:rsidRPr="009F5D27">
              <w:rPr>
                <w:szCs w:val="26"/>
              </w:rPr>
              <w:t>1.</w:t>
            </w:r>
          </w:p>
        </w:tc>
        <w:tc>
          <w:tcPr>
            <w:tcW w:w="4394" w:type="dxa"/>
            <w:vAlign w:val="center"/>
          </w:tcPr>
          <w:p w:rsidR="009F5D27" w:rsidRPr="009F5D27" w:rsidRDefault="009F5D27" w:rsidP="009F5D27">
            <w:pPr>
              <w:ind w:left="-108" w:right="-108" w:firstLine="0"/>
              <w:jc w:val="left"/>
              <w:rPr>
                <w:szCs w:val="26"/>
              </w:rPr>
            </w:pPr>
            <w:r w:rsidRPr="009F5D27">
              <w:rPr>
                <w:szCs w:val="26"/>
              </w:rPr>
              <w:t>Подготовка и предоставление документов в Комитет по финансам администрации Тулунского муниципального района:</w:t>
            </w:r>
          </w:p>
          <w:p w:rsidR="009F5D27" w:rsidRPr="009F5D27" w:rsidRDefault="009F5D27" w:rsidP="009F5D27">
            <w:pPr>
              <w:ind w:left="-108" w:right="-108" w:firstLine="0"/>
              <w:jc w:val="left"/>
              <w:rPr>
                <w:szCs w:val="26"/>
              </w:rPr>
            </w:pPr>
            <w:r w:rsidRPr="009F5D27">
              <w:rPr>
                <w:szCs w:val="26"/>
              </w:rPr>
              <w:t>- правовой акт, устанавливающий расходные обязательства;</w:t>
            </w:r>
          </w:p>
          <w:p w:rsidR="009F5D27" w:rsidRPr="009F5D27" w:rsidRDefault="009F5D27" w:rsidP="009F5D27">
            <w:pPr>
              <w:ind w:left="-108" w:right="-108" w:firstLine="0"/>
              <w:jc w:val="left"/>
              <w:rPr>
                <w:szCs w:val="26"/>
              </w:rPr>
            </w:pPr>
            <w:r w:rsidRPr="009F5D27">
              <w:rPr>
                <w:szCs w:val="26"/>
              </w:rPr>
              <w:t>- заявка на предоставление субсидии;</w:t>
            </w:r>
          </w:p>
          <w:p w:rsidR="009F5D27" w:rsidRPr="009F5D27" w:rsidRDefault="009F5D27" w:rsidP="009F5D27">
            <w:pPr>
              <w:ind w:left="-108" w:right="-108" w:firstLine="0"/>
              <w:jc w:val="left"/>
              <w:rPr>
                <w:szCs w:val="26"/>
              </w:rPr>
            </w:pPr>
            <w:r w:rsidRPr="009F5D27">
              <w:rPr>
                <w:szCs w:val="26"/>
              </w:rPr>
              <w:t>- результаты собрания жителей;</w:t>
            </w:r>
          </w:p>
          <w:p w:rsidR="009F5D27" w:rsidRPr="009F5D27" w:rsidRDefault="009F5D27" w:rsidP="009F5D27">
            <w:pPr>
              <w:ind w:left="-108" w:right="-108" w:firstLine="0"/>
              <w:jc w:val="left"/>
              <w:rPr>
                <w:szCs w:val="26"/>
              </w:rPr>
            </w:pPr>
            <w:r w:rsidRPr="009F5D27">
              <w:rPr>
                <w:szCs w:val="26"/>
              </w:rPr>
              <w:t>- заверенные копии документов, подтверждающие право собственности</w:t>
            </w:r>
          </w:p>
        </w:tc>
        <w:tc>
          <w:tcPr>
            <w:tcW w:w="3119" w:type="dxa"/>
            <w:vAlign w:val="center"/>
          </w:tcPr>
          <w:p w:rsidR="009F5D27" w:rsidRPr="009F5D27" w:rsidRDefault="009F5D27" w:rsidP="009F5D27">
            <w:pPr>
              <w:tabs>
                <w:tab w:val="left" w:pos="284"/>
              </w:tabs>
              <w:ind w:left="-108" w:right="-108" w:firstLine="0"/>
              <w:jc w:val="center"/>
              <w:rPr>
                <w:szCs w:val="26"/>
              </w:rPr>
            </w:pPr>
            <w:r w:rsidRPr="009F5D27">
              <w:rPr>
                <w:szCs w:val="26"/>
              </w:rPr>
              <w:t>Глава сельского поселения</w:t>
            </w:r>
          </w:p>
          <w:p w:rsidR="009F5D27" w:rsidRPr="009F5D27" w:rsidRDefault="009F5D27" w:rsidP="009F5D27">
            <w:pPr>
              <w:tabs>
                <w:tab w:val="left" w:pos="284"/>
              </w:tabs>
              <w:ind w:left="-108" w:right="-108" w:firstLine="0"/>
              <w:jc w:val="center"/>
              <w:rPr>
                <w:szCs w:val="26"/>
              </w:rPr>
            </w:pPr>
            <w:r w:rsidRPr="009F5D27">
              <w:rPr>
                <w:szCs w:val="26"/>
              </w:rPr>
              <w:t>(В.Ю. Лобанов)</w:t>
            </w:r>
          </w:p>
        </w:tc>
        <w:tc>
          <w:tcPr>
            <w:tcW w:w="2126" w:type="dxa"/>
            <w:vAlign w:val="center"/>
          </w:tcPr>
          <w:p w:rsidR="009F5D27" w:rsidRPr="009F5D27" w:rsidRDefault="009F5D27" w:rsidP="009F5D27">
            <w:pPr>
              <w:tabs>
                <w:tab w:val="left" w:pos="284"/>
              </w:tabs>
              <w:ind w:firstLine="0"/>
              <w:jc w:val="center"/>
              <w:rPr>
                <w:szCs w:val="26"/>
              </w:rPr>
            </w:pPr>
            <w:r w:rsidRPr="009F5D27">
              <w:rPr>
                <w:szCs w:val="26"/>
              </w:rPr>
              <w:t>до 20 января</w:t>
            </w:r>
          </w:p>
          <w:p w:rsidR="009F5D27" w:rsidRPr="009F5D27" w:rsidRDefault="009F5D27" w:rsidP="009F5D27">
            <w:pPr>
              <w:tabs>
                <w:tab w:val="left" w:pos="284"/>
              </w:tabs>
              <w:ind w:firstLine="0"/>
              <w:jc w:val="center"/>
              <w:rPr>
                <w:szCs w:val="26"/>
              </w:rPr>
            </w:pPr>
            <w:r w:rsidRPr="009F5D27">
              <w:rPr>
                <w:szCs w:val="26"/>
              </w:rPr>
              <w:t>года предоставления субсидии</w:t>
            </w:r>
          </w:p>
        </w:tc>
      </w:tr>
      <w:tr w:rsidR="009F5D27" w:rsidRPr="009F5D27" w:rsidTr="007E4642">
        <w:tc>
          <w:tcPr>
            <w:tcW w:w="851" w:type="dxa"/>
            <w:vAlign w:val="center"/>
          </w:tcPr>
          <w:p w:rsidR="009F5D27" w:rsidRPr="009F5D27" w:rsidRDefault="009F5D27" w:rsidP="009F5D27">
            <w:pPr>
              <w:tabs>
                <w:tab w:val="left" w:pos="284"/>
              </w:tabs>
              <w:ind w:firstLine="0"/>
              <w:jc w:val="left"/>
              <w:rPr>
                <w:szCs w:val="26"/>
              </w:rPr>
            </w:pPr>
            <w:r w:rsidRPr="009F5D27">
              <w:rPr>
                <w:szCs w:val="26"/>
              </w:rPr>
              <w:t>2.</w:t>
            </w:r>
          </w:p>
        </w:tc>
        <w:tc>
          <w:tcPr>
            <w:tcW w:w="4394" w:type="dxa"/>
            <w:vAlign w:val="center"/>
          </w:tcPr>
          <w:p w:rsidR="009F5D27" w:rsidRPr="009F5D27" w:rsidRDefault="009F5D27" w:rsidP="009F5D27">
            <w:pPr>
              <w:ind w:left="-108" w:firstLine="0"/>
              <w:jc w:val="left"/>
              <w:rPr>
                <w:szCs w:val="26"/>
              </w:rPr>
            </w:pPr>
            <w:r w:rsidRPr="009F5D27">
              <w:rPr>
                <w:szCs w:val="26"/>
              </w:rPr>
              <w:t xml:space="preserve">Проверка документов на соответствие требованиям для получения субсидии  из областного бюджета в целях </w:t>
            </w:r>
            <w:proofErr w:type="spellStart"/>
            <w:r w:rsidRPr="009F5D27">
              <w:rPr>
                <w:szCs w:val="26"/>
              </w:rPr>
              <w:t>софинасирования</w:t>
            </w:r>
            <w:proofErr w:type="spellEnd"/>
            <w:r w:rsidRPr="009F5D27">
              <w:rPr>
                <w:szCs w:val="26"/>
              </w:rPr>
              <w:t xml:space="preserve"> расходных обязательств по реализации мероприятий перечня проектов народных инициатив</w:t>
            </w:r>
          </w:p>
        </w:tc>
        <w:tc>
          <w:tcPr>
            <w:tcW w:w="3119" w:type="dxa"/>
            <w:vAlign w:val="center"/>
          </w:tcPr>
          <w:p w:rsidR="009F5D27" w:rsidRPr="009F5D27" w:rsidRDefault="009F5D27" w:rsidP="009F5D27">
            <w:pPr>
              <w:tabs>
                <w:tab w:val="left" w:pos="311"/>
                <w:tab w:val="left" w:pos="611"/>
              </w:tabs>
              <w:ind w:left="-108" w:right="-108" w:firstLine="0"/>
              <w:jc w:val="center"/>
              <w:rPr>
                <w:szCs w:val="26"/>
              </w:rPr>
            </w:pPr>
            <w:r w:rsidRPr="009F5D27">
              <w:rPr>
                <w:szCs w:val="26"/>
              </w:rPr>
              <w:t>Комитет по финансам администрации Тулунского муниципального района</w:t>
            </w:r>
          </w:p>
          <w:p w:rsidR="009F5D27" w:rsidRPr="009F5D27" w:rsidRDefault="009F5D27" w:rsidP="009F5D27">
            <w:pPr>
              <w:tabs>
                <w:tab w:val="left" w:pos="311"/>
                <w:tab w:val="left" w:pos="611"/>
              </w:tabs>
              <w:ind w:left="-108" w:right="-108" w:firstLine="0"/>
              <w:jc w:val="center"/>
              <w:rPr>
                <w:szCs w:val="26"/>
              </w:rPr>
            </w:pPr>
            <w:r w:rsidRPr="009F5D27">
              <w:rPr>
                <w:szCs w:val="26"/>
              </w:rPr>
              <w:t>(Романчук Г.Э.),</w:t>
            </w:r>
          </w:p>
        </w:tc>
        <w:tc>
          <w:tcPr>
            <w:tcW w:w="2126" w:type="dxa"/>
            <w:vAlign w:val="center"/>
          </w:tcPr>
          <w:p w:rsidR="009F5D27" w:rsidRPr="009F5D27" w:rsidRDefault="009F5D27" w:rsidP="009F5D27">
            <w:pPr>
              <w:autoSpaceDE w:val="0"/>
              <w:autoSpaceDN w:val="0"/>
              <w:adjustRightInd w:val="0"/>
              <w:ind w:firstLine="0"/>
              <w:jc w:val="center"/>
              <w:rPr>
                <w:szCs w:val="26"/>
              </w:rPr>
            </w:pPr>
            <w:r w:rsidRPr="009F5D27">
              <w:rPr>
                <w:szCs w:val="26"/>
              </w:rPr>
              <w:t>до 25 января</w:t>
            </w:r>
          </w:p>
          <w:p w:rsidR="009F5D27" w:rsidRPr="009F5D27" w:rsidRDefault="009F5D27" w:rsidP="009F5D27">
            <w:pPr>
              <w:autoSpaceDE w:val="0"/>
              <w:autoSpaceDN w:val="0"/>
              <w:adjustRightInd w:val="0"/>
              <w:ind w:firstLine="0"/>
              <w:jc w:val="center"/>
              <w:rPr>
                <w:szCs w:val="26"/>
              </w:rPr>
            </w:pPr>
            <w:r w:rsidRPr="009F5D27">
              <w:rPr>
                <w:szCs w:val="26"/>
              </w:rPr>
              <w:t>года предоставления субсидии</w:t>
            </w:r>
          </w:p>
        </w:tc>
      </w:tr>
      <w:tr w:rsidR="009F5D27" w:rsidRPr="009F5D27" w:rsidTr="007E4642">
        <w:tc>
          <w:tcPr>
            <w:tcW w:w="851" w:type="dxa"/>
            <w:vAlign w:val="center"/>
          </w:tcPr>
          <w:p w:rsidR="009F5D27" w:rsidRPr="009F5D27" w:rsidRDefault="009F5D27" w:rsidP="009F5D27">
            <w:pPr>
              <w:tabs>
                <w:tab w:val="left" w:pos="284"/>
              </w:tabs>
              <w:ind w:firstLine="0"/>
              <w:jc w:val="left"/>
              <w:rPr>
                <w:szCs w:val="26"/>
              </w:rPr>
            </w:pPr>
            <w:r w:rsidRPr="009F5D27">
              <w:rPr>
                <w:szCs w:val="26"/>
              </w:rPr>
              <w:t>3.</w:t>
            </w:r>
          </w:p>
        </w:tc>
        <w:tc>
          <w:tcPr>
            <w:tcW w:w="4394" w:type="dxa"/>
            <w:vAlign w:val="center"/>
          </w:tcPr>
          <w:p w:rsidR="009F5D27" w:rsidRPr="009F5D27" w:rsidRDefault="009F5D27" w:rsidP="009F5D27">
            <w:pPr>
              <w:ind w:left="-108" w:firstLine="0"/>
              <w:jc w:val="left"/>
              <w:rPr>
                <w:szCs w:val="26"/>
              </w:rPr>
            </w:pPr>
            <w:r w:rsidRPr="009F5D27">
              <w:rPr>
                <w:szCs w:val="26"/>
              </w:rPr>
              <w:t>Предоставление документов в Министерство экономического развития Иркутской области</w:t>
            </w:r>
          </w:p>
          <w:p w:rsidR="009F5D27" w:rsidRPr="009F5D27" w:rsidRDefault="009F5D27" w:rsidP="009F5D27">
            <w:pPr>
              <w:ind w:left="-108" w:right="-108" w:firstLine="0"/>
              <w:jc w:val="left"/>
              <w:rPr>
                <w:szCs w:val="26"/>
              </w:rPr>
            </w:pPr>
            <w:r w:rsidRPr="009F5D27">
              <w:rPr>
                <w:szCs w:val="26"/>
              </w:rPr>
              <w:t>- правовой акт, устанавливающий расходные обязательства;</w:t>
            </w:r>
          </w:p>
          <w:p w:rsidR="009F5D27" w:rsidRPr="009F5D27" w:rsidRDefault="009F5D27" w:rsidP="009F5D27">
            <w:pPr>
              <w:ind w:left="-108" w:right="-108" w:firstLine="0"/>
              <w:jc w:val="left"/>
              <w:rPr>
                <w:szCs w:val="26"/>
              </w:rPr>
            </w:pPr>
            <w:r w:rsidRPr="009F5D27">
              <w:rPr>
                <w:szCs w:val="26"/>
              </w:rPr>
              <w:t>- заявка на предоставление субсидии;</w:t>
            </w:r>
          </w:p>
          <w:p w:rsidR="009F5D27" w:rsidRPr="009F5D27" w:rsidRDefault="009F5D27" w:rsidP="009F5D27">
            <w:pPr>
              <w:ind w:left="-108" w:right="-108" w:firstLine="0"/>
              <w:jc w:val="left"/>
              <w:rPr>
                <w:szCs w:val="26"/>
              </w:rPr>
            </w:pPr>
            <w:r w:rsidRPr="009F5D27">
              <w:rPr>
                <w:szCs w:val="26"/>
              </w:rPr>
              <w:t>- результаты собрания жителей;</w:t>
            </w:r>
          </w:p>
          <w:p w:rsidR="009F5D27" w:rsidRPr="009F5D27" w:rsidRDefault="009F5D27" w:rsidP="009F5D27">
            <w:pPr>
              <w:ind w:left="-108" w:right="-108" w:firstLine="0"/>
              <w:jc w:val="left"/>
              <w:rPr>
                <w:szCs w:val="26"/>
              </w:rPr>
            </w:pPr>
            <w:r w:rsidRPr="009F5D27">
              <w:rPr>
                <w:szCs w:val="26"/>
              </w:rPr>
              <w:lastRenderedPageBreak/>
              <w:t>- заверенные копии документов, подтверждающие право собственности;</w:t>
            </w:r>
          </w:p>
          <w:p w:rsidR="009F5D27" w:rsidRPr="009F5D27" w:rsidRDefault="009F5D27" w:rsidP="009F5D27">
            <w:pPr>
              <w:ind w:left="-108" w:right="-108" w:firstLine="0"/>
              <w:jc w:val="left"/>
              <w:rPr>
                <w:szCs w:val="26"/>
              </w:rPr>
            </w:pPr>
            <w:r w:rsidRPr="009F5D27">
              <w:rPr>
                <w:szCs w:val="26"/>
              </w:rPr>
              <w:t xml:space="preserve">- выписка из сводной бюджетной росписи о наличии ассигнований на </w:t>
            </w:r>
            <w:proofErr w:type="spellStart"/>
            <w:r w:rsidRPr="009F5D27">
              <w:rPr>
                <w:szCs w:val="26"/>
              </w:rPr>
              <w:t>софинансирование</w:t>
            </w:r>
            <w:proofErr w:type="spellEnd"/>
            <w:r w:rsidRPr="009F5D27">
              <w:rPr>
                <w:szCs w:val="26"/>
              </w:rPr>
              <w:t xml:space="preserve"> мероприятий</w:t>
            </w:r>
          </w:p>
        </w:tc>
        <w:tc>
          <w:tcPr>
            <w:tcW w:w="3119" w:type="dxa"/>
            <w:vAlign w:val="center"/>
          </w:tcPr>
          <w:p w:rsidR="009F5D27" w:rsidRPr="009F5D27" w:rsidRDefault="009F5D27" w:rsidP="009F5D27">
            <w:pPr>
              <w:tabs>
                <w:tab w:val="left" w:pos="311"/>
                <w:tab w:val="left" w:pos="611"/>
              </w:tabs>
              <w:ind w:left="-108" w:right="-108" w:firstLine="0"/>
              <w:jc w:val="center"/>
              <w:rPr>
                <w:szCs w:val="26"/>
              </w:rPr>
            </w:pPr>
            <w:r w:rsidRPr="009F5D27">
              <w:rPr>
                <w:szCs w:val="26"/>
              </w:rPr>
              <w:lastRenderedPageBreak/>
              <w:t>Комитет по финансам администрации Тулунского муниципального района</w:t>
            </w:r>
          </w:p>
          <w:p w:rsidR="009F5D27" w:rsidRPr="009F5D27" w:rsidRDefault="009F5D27" w:rsidP="009F5D27">
            <w:pPr>
              <w:tabs>
                <w:tab w:val="left" w:pos="284"/>
              </w:tabs>
              <w:ind w:left="-108" w:right="-108" w:firstLine="0"/>
              <w:jc w:val="center"/>
              <w:rPr>
                <w:szCs w:val="26"/>
              </w:rPr>
            </w:pPr>
            <w:r w:rsidRPr="009F5D27">
              <w:rPr>
                <w:szCs w:val="26"/>
              </w:rPr>
              <w:t>(Романчук Г.Э.),</w:t>
            </w:r>
          </w:p>
          <w:p w:rsidR="009F5D27" w:rsidRPr="009F5D27" w:rsidRDefault="009F5D27" w:rsidP="009F5D27">
            <w:pPr>
              <w:tabs>
                <w:tab w:val="left" w:pos="284"/>
              </w:tabs>
              <w:ind w:left="-108" w:right="-108" w:firstLine="0"/>
              <w:jc w:val="center"/>
              <w:rPr>
                <w:szCs w:val="26"/>
              </w:rPr>
            </w:pPr>
          </w:p>
          <w:p w:rsidR="009F5D27" w:rsidRPr="009F5D27" w:rsidRDefault="009F5D27" w:rsidP="009F5D27">
            <w:pPr>
              <w:tabs>
                <w:tab w:val="left" w:pos="284"/>
              </w:tabs>
              <w:ind w:left="-108" w:right="-108" w:firstLine="0"/>
              <w:jc w:val="center"/>
              <w:rPr>
                <w:szCs w:val="26"/>
              </w:rPr>
            </w:pPr>
            <w:r w:rsidRPr="009F5D27">
              <w:rPr>
                <w:szCs w:val="26"/>
              </w:rPr>
              <w:t>Глава сельского поселения</w:t>
            </w:r>
          </w:p>
          <w:p w:rsidR="009F5D27" w:rsidRPr="009F5D27" w:rsidRDefault="009F5D27" w:rsidP="009F5D27">
            <w:pPr>
              <w:tabs>
                <w:tab w:val="left" w:pos="284"/>
              </w:tabs>
              <w:ind w:left="-108" w:right="-108" w:firstLine="0"/>
              <w:jc w:val="center"/>
              <w:rPr>
                <w:szCs w:val="26"/>
              </w:rPr>
            </w:pPr>
            <w:r w:rsidRPr="009F5D27">
              <w:rPr>
                <w:szCs w:val="26"/>
              </w:rPr>
              <w:t>(В.Ю. Лобанов)</w:t>
            </w:r>
          </w:p>
        </w:tc>
        <w:tc>
          <w:tcPr>
            <w:tcW w:w="2126" w:type="dxa"/>
            <w:vAlign w:val="center"/>
          </w:tcPr>
          <w:p w:rsidR="009F5D27" w:rsidRPr="009F5D27" w:rsidRDefault="009F5D27" w:rsidP="009F5D27">
            <w:pPr>
              <w:tabs>
                <w:tab w:val="left" w:pos="284"/>
              </w:tabs>
              <w:ind w:firstLine="0"/>
              <w:jc w:val="center"/>
              <w:rPr>
                <w:szCs w:val="26"/>
              </w:rPr>
            </w:pPr>
            <w:r w:rsidRPr="009F5D27">
              <w:rPr>
                <w:szCs w:val="26"/>
              </w:rPr>
              <w:t>до 1 февраля</w:t>
            </w:r>
          </w:p>
          <w:p w:rsidR="009F5D27" w:rsidRPr="009F5D27" w:rsidRDefault="009F5D27" w:rsidP="009F5D27">
            <w:pPr>
              <w:tabs>
                <w:tab w:val="left" w:pos="284"/>
              </w:tabs>
              <w:ind w:firstLine="0"/>
              <w:jc w:val="center"/>
              <w:rPr>
                <w:szCs w:val="26"/>
              </w:rPr>
            </w:pPr>
            <w:r w:rsidRPr="009F5D27">
              <w:rPr>
                <w:szCs w:val="26"/>
              </w:rPr>
              <w:t>года предоставления субсидии</w:t>
            </w:r>
          </w:p>
        </w:tc>
      </w:tr>
      <w:tr w:rsidR="009F5D27" w:rsidRPr="009F5D27" w:rsidTr="007E4642">
        <w:tc>
          <w:tcPr>
            <w:tcW w:w="851" w:type="dxa"/>
            <w:vAlign w:val="center"/>
          </w:tcPr>
          <w:p w:rsidR="009F5D27" w:rsidRPr="009F5D27" w:rsidRDefault="009F5D27" w:rsidP="009F5D27">
            <w:pPr>
              <w:tabs>
                <w:tab w:val="left" w:pos="284"/>
              </w:tabs>
              <w:ind w:firstLine="0"/>
              <w:jc w:val="left"/>
              <w:rPr>
                <w:szCs w:val="26"/>
              </w:rPr>
            </w:pPr>
            <w:r w:rsidRPr="009F5D27">
              <w:rPr>
                <w:szCs w:val="26"/>
              </w:rPr>
              <w:lastRenderedPageBreak/>
              <w:t>4.</w:t>
            </w:r>
          </w:p>
        </w:tc>
        <w:tc>
          <w:tcPr>
            <w:tcW w:w="4394" w:type="dxa"/>
            <w:vAlign w:val="center"/>
          </w:tcPr>
          <w:p w:rsidR="009F5D27" w:rsidRPr="009F5D27" w:rsidRDefault="009F5D27" w:rsidP="009F5D27">
            <w:pPr>
              <w:ind w:left="-108" w:right="-108" w:firstLine="0"/>
              <w:jc w:val="left"/>
              <w:rPr>
                <w:szCs w:val="26"/>
              </w:rPr>
            </w:pPr>
            <w:r w:rsidRPr="009F5D27">
              <w:rPr>
                <w:szCs w:val="26"/>
              </w:rPr>
              <w:t>Утверждение мероприятий перечня проектов народных инициатив</w:t>
            </w:r>
          </w:p>
        </w:tc>
        <w:tc>
          <w:tcPr>
            <w:tcW w:w="3119" w:type="dxa"/>
            <w:vAlign w:val="center"/>
          </w:tcPr>
          <w:p w:rsidR="009F5D27" w:rsidRPr="009F5D27" w:rsidRDefault="009F5D27" w:rsidP="009F5D27">
            <w:pPr>
              <w:tabs>
                <w:tab w:val="left" w:pos="284"/>
              </w:tabs>
              <w:ind w:left="-108" w:right="-108" w:firstLine="0"/>
              <w:jc w:val="center"/>
              <w:rPr>
                <w:szCs w:val="26"/>
              </w:rPr>
            </w:pPr>
            <w:r w:rsidRPr="009F5D27">
              <w:rPr>
                <w:szCs w:val="26"/>
              </w:rPr>
              <w:t>Глава сельского поселения</w:t>
            </w:r>
          </w:p>
          <w:p w:rsidR="009F5D27" w:rsidRPr="009F5D27" w:rsidRDefault="009F5D27" w:rsidP="009F5D27">
            <w:pPr>
              <w:tabs>
                <w:tab w:val="left" w:pos="284"/>
              </w:tabs>
              <w:ind w:left="-108" w:right="-108" w:firstLine="0"/>
              <w:jc w:val="center"/>
              <w:rPr>
                <w:szCs w:val="26"/>
              </w:rPr>
            </w:pPr>
            <w:r w:rsidRPr="009F5D27">
              <w:rPr>
                <w:szCs w:val="26"/>
              </w:rPr>
              <w:t>(В.Ю. Лобанов)</w:t>
            </w:r>
          </w:p>
        </w:tc>
        <w:tc>
          <w:tcPr>
            <w:tcW w:w="2126" w:type="dxa"/>
            <w:vAlign w:val="center"/>
          </w:tcPr>
          <w:p w:rsidR="009F5D27" w:rsidRPr="009F5D27" w:rsidRDefault="009F5D27" w:rsidP="009F5D27">
            <w:pPr>
              <w:tabs>
                <w:tab w:val="left" w:pos="284"/>
              </w:tabs>
              <w:ind w:firstLine="0"/>
              <w:jc w:val="center"/>
              <w:rPr>
                <w:szCs w:val="26"/>
              </w:rPr>
            </w:pPr>
            <w:r w:rsidRPr="009F5D27">
              <w:rPr>
                <w:szCs w:val="26"/>
              </w:rPr>
              <w:t>до 25 января</w:t>
            </w:r>
          </w:p>
          <w:p w:rsidR="009F5D27" w:rsidRPr="009F5D27" w:rsidRDefault="009F5D27" w:rsidP="009F5D27">
            <w:pPr>
              <w:tabs>
                <w:tab w:val="left" w:pos="284"/>
              </w:tabs>
              <w:ind w:firstLine="0"/>
              <w:jc w:val="center"/>
              <w:rPr>
                <w:szCs w:val="26"/>
              </w:rPr>
            </w:pPr>
            <w:r w:rsidRPr="009F5D27">
              <w:rPr>
                <w:szCs w:val="26"/>
              </w:rPr>
              <w:t>года предоставления субсидии</w:t>
            </w:r>
          </w:p>
        </w:tc>
      </w:tr>
      <w:tr w:rsidR="009F5D27" w:rsidRPr="009F5D27" w:rsidTr="007E4642">
        <w:tc>
          <w:tcPr>
            <w:tcW w:w="851" w:type="dxa"/>
            <w:vAlign w:val="center"/>
          </w:tcPr>
          <w:p w:rsidR="009F5D27" w:rsidRPr="009F5D27" w:rsidRDefault="009F5D27" w:rsidP="009F5D27">
            <w:pPr>
              <w:tabs>
                <w:tab w:val="left" w:pos="284"/>
              </w:tabs>
              <w:ind w:firstLine="0"/>
              <w:jc w:val="left"/>
              <w:rPr>
                <w:szCs w:val="26"/>
              </w:rPr>
            </w:pPr>
            <w:r w:rsidRPr="009F5D27">
              <w:rPr>
                <w:szCs w:val="26"/>
              </w:rPr>
              <w:t>5.</w:t>
            </w:r>
          </w:p>
        </w:tc>
        <w:tc>
          <w:tcPr>
            <w:tcW w:w="4394" w:type="dxa"/>
            <w:vAlign w:val="center"/>
          </w:tcPr>
          <w:p w:rsidR="009F5D27" w:rsidRPr="009F5D27" w:rsidRDefault="009F5D27" w:rsidP="009F5D27">
            <w:pPr>
              <w:ind w:left="-57" w:firstLine="0"/>
              <w:jc w:val="left"/>
              <w:rPr>
                <w:szCs w:val="26"/>
              </w:rPr>
            </w:pPr>
            <w:r w:rsidRPr="009F5D27">
              <w:rPr>
                <w:szCs w:val="26"/>
              </w:rPr>
              <w:t xml:space="preserve">Подготовка соглашения о предоставлении субсидии из областного бюджета в целях </w:t>
            </w:r>
            <w:proofErr w:type="spellStart"/>
            <w:r w:rsidRPr="009F5D27">
              <w:rPr>
                <w:szCs w:val="26"/>
              </w:rPr>
              <w:t>софинансирования</w:t>
            </w:r>
            <w:proofErr w:type="spellEnd"/>
            <w:r w:rsidRPr="009F5D27">
              <w:rPr>
                <w:szCs w:val="26"/>
              </w:rPr>
              <w:t xml:space="preserve"> расходных обязательств по реализации мероприятий перечня проектов народных инициатив</w:t>
            </w:r>
          </w:p>
        </w:tc>
        <w:tc>
          <w:tcPr>
            <w:tcW w:w="3119" w:type="dxa"/>
            <w:vAlign w:val="center"/>
          </w:tcPr>
          <w:p w:rsidR="009F5D27" w:rsidRPr="009F5D27" w:rsidRDefault="009F5D27" w:rsidP="009F5D27">
            <w:pPr>
              <w:tabs>
                <w:tab w:val="left" w:pos="284"/>
              </w:tabs>
              <w:ind w:left="-108" w:right="-108" w:firstLine="0"/>
              <w:jc w:val="center"/>
              <w:rPr>
                <w:szCs w:val="26"/>
              </w:rPr>
            </w:pPr>
            <w:r w:rsidRPr="009F5D27">
              <w:rPr>
                <w:szCs w:val="26"/>
              </w:rPr>
              <w:t>Глава сельского поселения</w:t>
            </w:r>
          </w:p>
          <w:p w:rsidR="009F5D27" w:rsidRPr="009F5D27" w:rsidRDefault="009F5D27" w:rsidP="009F5D27">
            <w:pPr>
              <w:tabs>
                <w:tab w:val="left" w:pos="284"/>
              </w:tabs>
              <w:ind w:left="-108" w:right="-108" w:firstLine="0"/>
              <w:jc w:val="center"/>
              <w:rPr>
                <w:szCs w:val="26"/>
              </w:rPr>
            </w:pPr>
            <w:r w:rsidRPr="009F5D27">
              <w:rPr>
                <w:szCs w:val="26"/>
              </w:rPr>
              <w:t>(В.Ю. Лобанов)</w:t>
            </w:r>
          </w:p>
          <w:p w:rsidR="009F5D27" w:rsidRPr="009F5D27" w:rsidRDefault="009F5D27" w:rsidP="009F5D27">
            <w:pPr>
              <w:tabs>
                <w:tab w:val="left" w:pos="284"/>
              </w:tabs>
              <w:ind w:left="-108" w:right="-108" w:firstLine="0"/>
              <w:jc w:val="center"/>
              <w:rPr>
                <w:szCs w:val="26"/>
              </w:rPr>
            </w:pPr>
          </w:p>
          <w:p w:rsidR="009F5D27" w:rsidRPr="009F5D27" w:rsidRDefault="009F5D27" w:rsidP="009F5D27">
            <w:pPr>
              <w:tabs>
                <w:tab w:val="left" w:pos="284"/>
              </w:tabs>
              <w:ind w:left="-108" w:right="-108" w:firstLine="0"/>
              <w:jc w:val="center"/>
              <w:rPr>
                <w:szCs w:val="26"/>
              </w:rPr>
            </w:pPr>
            <w:r w:rsidRPr="009F5D27">
              <w:rPr>
                <w:szCs w:val="26"/>
              </w:rPr>
              <w:t>Комитет по финансам администрации Тулунского муниципального района</w:t>
            </w:r>
          </w:p>
          <w:p w:rsidR="009F5D27" w:rsidRPr="009F5D27" w:rsidRDefault="009F5D27" w:rsidP="009F5D27">
            <w:pPr>
              <w:tabs>
                <w:tab w:val="left" w:pos="284"/>
              </w:tabs>
              <w:ind w:left="-108" w:right="-108" w:firstLine="0"/>
              <w:jc w:val="center"/>
              <w:rPr>
                <w:szCs w:val="26"/>
              </w:rPr>
            </w:pPr>
            <w:r w:rsidRPr="009F5D27">
              <w:rPr>
                <w:b/>
                <w:szCs w:val="26"/>
              </w:rPr>
              <w:t>(</w:t>
            </w:r>
            <w:r w:rsidRPr="009F5D27">
              <w:rPr>
                <w:szCs w:val="26"/>
              </w:rPr>
              <w:t>Романчук Г.Э.)</w:t>
            </w:r>
          </w:p>
        </w:tc>
        <w:tc>
          <w:tcPr>
            <w:tcW w:w="2126" w:type="dxa"/>
            <w:vAlign w:val="center"/>
          </w:tcPr>
          <w:p w:rsidR="009F5D27" w:rsidRPr="009F5D27" w:rsidRDefault="009F5D27" w:rsidP="009F5D27">
            <w:pPr>
              <w:tabs>
                <w:tab w:val="left" w:pos="284"/>
              </w:tabs>
              <w:ind w:firstLine="0"/>
              <w:jc w:val="center"/>
              <w:rPr>
                <w:szCs w:val="26"/>
              </w:rPr>
            </w:pPr>
            <w:r w:rsidRPr="009F5D27">
              <w:rPr>
                <w:szCs w:val="26"/>
              </w:rPr>
              <w:t>до 30 марта</w:t>
            </w:r>
          </w:p>
          <w:p w:rsidR="009F5D27" w:rsidRPr="009F5D27" w:rsidRDefault="009F5D27" w:rsidP="009F5D27">
            <w:pPr>
              <w:tabs>
                <w:tab w:val="left" w:pos="284"/>
              </w:tabs>
              <w:ind w:firstLine="0"/>
              <w:jc w:val="center"/>
              <w:rPr>
                <w:szCs w:val="26"/>
              </w:rPr>
            </w:pPr>
            <w:r w:rsidRPr="009F5D27">
              <w:rPr>
                <w:szCs w:val="26"/>
              </w:rPr>
              <w:t>года предоставления субсидии</w:t>
            </w:r>
          </w:p>
        </w:tc>
      </w:tr>
      <w:tr w:rsidR="009F5D27" w:rsidRPr="009F5D27" w:rsidTr="007E4642">
        <w:tc>
          <w:tcPr>
            <w:tcW w:w="851" w:type="dxa"/>
            <w:vAlign w:val="center"/>
          </w:tcPr>
          <w:p w:rsidR="009F5D27" w:rsidRPr="009F5D27" w:rsidRDefault="009F5D27" w:rsidP="009F5D27">
            <w:pPr>
              <w:tabs>
                <w:tab w:val="left" w:pos="284"/>
              </w:tabs>
              <w:ind w:firstLine="0"/>
              <w:jc w:val="left"/>
              <w:rPr>
                <w:szCs w:val="26"/>
              </w:rPr>
            </w:pPr>
            <w:r w:rsidRPr="009F5D27">
              <w:rPr>
                <w:szCs w:val="26"/>
              </w:rPr>
              <w:t>6.</w:t>
            </w:r>
          </w:p>
        </w:tc>
        <w:tc>
          <w:tcPr>
            <w:tcW w:w="4394" w:type="dxa"/>
            <w:vAlign w:val="center"/>
          </w:tcPr>
          <w:p w:rsidR="009F5D27" w:rsidRPr="009F5D27" w:rsidRDefault="009F5D27" w:rsidP="009F5D27">
            <w:pPr>
              <w:ind w:left="-108" w:firstLine="0"/>
              <w:jc w:val="left"/>
              <w:rPr>
                <w:szCs w:val="26"/>
              </w:rPr>
            </w:pPr>
            <w:proofErr w:type="gramStart"/>
            <w:r w:rsidRPr="009F5D27">
              <w:rPr>
                <w:szCs w:val="26"/>
              </w:rPr>
              <w:t>Контроль за</w:t>
            </w:r>
            <w:proofErr w:type="gramEnd"/>
            <w:r w:rsidRPr="009F5D27">
              <w:rPr>
                <w:szCs w:val="26"/>
              </w:rPr>
              <w:t xml:space="preserve">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 предусмотренных Федеральным законом №44-ФЗ 2О контрактной системе в сфере закупок товаров, работ, услуг для обеспечения государственных и муниципальных нужд»</w:t>
            </w:r>
          </w:p>
        </w:tc>
        <w:tc>
          <w:tcPr>
            <w:tcW w:w="3119" w:type="dxa"/>
            <w:vAlign w:val="center"/>
          </w:tcPr>
          <w:p w:rsidR="009F5D27" w:rsidRPr="009F5D27" w:rsidRDefault="009F5D27" w:rsidP="009F5D27">
            <w:pPr>
              <w:tabs>
                <w:tab w:val="left" w:pos="284"/>
              </w:tabs>
              <w:ind w:left="-108" w:right="-108" w:firstLine="0"/>
              <w:jc w:val="center"/>
              <w:rPr>
                <w:szCs w:val="26"/>
              </w:rPr>
            </w:pPr>
            <w:r w:rsidRPr="009F5D27">
              <w:rPr>
                <w:szCs w:val="26"/>
              </w:rPr>
              <w:t>Глава сельского поселения</w:t>
            </w:r>
          </w:p>
          <w:p w:rsidR="009F5D27" w:rsidRPr="009F5D27" w:rsidRDefault="009F5D27" w:rsidP="009F5D27">
            <w:pPr>
              <w:tabs>
                <w:tab w:val="left" w:pos="284"/>
              </w:tabs>
              <w:ind w:left="-108" w:right="-108" w:firstLine="0"/>
              <w:jc w:val="center"/>
              <w:rPr>
                <w:szCs w:val="26"/>
              </w:rPr>
            </w:pPr>
            <w:r w:rsidRPr="009F5D27">
              <w:rPr>
                <w:szCs w:val="26"/>
              </w:rPr>
              <w:t>(В.Ю. Лобанов)</w:t>
            </w:r>
          </w:p>
        </w:tc>
        <w:tc>
          <w:tcPr>
            <w:tcW w:w="2126" w:type="dxa"/>
            <w:vAlign w:val="center"/>
          </w:tcPr>
          <w:p w:rsidR="009F5D27" w:rsidRPr="009F5D27" w:rsidRDefault="009F5D27" w:rsidP="009F5D27">
            <w:pPr>
              <w:tabs>
                <w:tab w:val="left" w:pos="-108"/>
              </w:tabs>
              <w:ind w:firstLine="0"/>
              <w:jc w:val="center"/>
              <w:rPr>
                <w:szCs w:val="26"/>
              </w:rPr>
            </w:pPr>
            <w:r w:rsidRPr="009F5D27">
              <w:rPr>
                <w:szCs w:val="26"/>
              </w:rPr>
              <w:t>В течение всего периода</w:t>
            </w:r>
          </w:p>
        </w:tc>
      </w:tr>
      <w:tr w:rsidR="009F5D27" w:rsidRPr="009F5D27" w:rsidTr="007E4642">
        <w:trPr>
          <w:trHeight w:val="1853"/>
        </w:trPr>
        <w:tc>
          <w:tcPr>
            <w:tcW w:w="851" w:type="dxa"/>
            <w:vAlign w:val="center"/>
          </w:tcPr>
          <w:p w:rsidR="009F5D27" w:rsidRPr="009F5D27" w:rsidRDefault="009F5D27" w:rsidP="009F5D27">
            <w:pPr>
              <w:tabs>
                <w:tab w:val="left" w:pos="284"/>
              </w:tabs>
              <w:ind w:firstLine="0"/>
              <w:jc w:val="left"/>
              <w:rPr>
                <w:szCs w:val="26"/>
              </w:rPr>
            </w:pPr>
            <w:r w:rsidRPr="009F5D27">
              <w:rPr>
                <w:szCs w:val="26"/>
              </w:rPr>
              <w:t>7.</w:t>
            </w:r>
          </w:p>
        </w:tc>
        <w:tc>
          <w:tcPr>
            <w:tcW w:w="4394" w:type="dxa"/>
            <w:vAlign w:val="center"/>
          </w:tcPr>
          <w:p w:rsidR="009F5D27" w:rsidRPr="009F5D27" w:rsidRDefault="009F5D27" w:rsidP="009F5D27">
            <w:pPr>
              <w:ind w:left="-108" w:firstLine="0"/>
              <w:jc w:val="left"/>
              <w:rPr>
                <w:szCs w:val="26"/>
              </w:rPr>
            </w:pPr>
            <w:r w:rsidRPr="009F5D27">
              <w:rPr>
                <w:szCs w:val="26"/>
              </w:rPr>
              <w:t>Информирование населения о реализации мероприятий перечня проектов народных инициатив через информационно-коммуникационную сеть Интернет, средства массовой информации.</w:t>
            </w:r>
          </w:p>
        </w:tc>
        <w:tc>
          <w:tcPr>
            <w:tcW w:w="3119" w:type="dxa"/>
            <w:vAlign w:val="center"/>
          </w:tcPr>
          <w:p w:rsidR="009F5D27" w:rsidRPr="009F5D27" w:rsidRDefault="009F5D27" w:rsidP="009F5D27">
            <w:pPr>
              <w:tabs>
                <w:tab w:val="left" w:pos="284"/>
              </w:tabs>
              <w:ind w:left="-108" w:right="-108" w:firstLine="0"/>
              <w:jc w:val="center"/>
              <w:rPr>
                <w:szCs w:val="26"/>
              </w:rPr>
            </w:pPr>
            <w:r w:rsidRPr="009F5D27">
              <w:rPr>
                <w:szCs w:val="26"/>
              </w:rPr>
              <w:t>Глава сельского поселения</w:t>
            </w:r>
          </w:p>
          <w:p w:rsidR="009F5D27" w:rsidRPr="009F5D27" w:rsidRDefault="009F5D27" w:rsidP="009F5D27">
            <w:pPr>
              <w:tabs>
                <w:tab w:val="left" w:pos="284"/>
              </w:tabs>
              <w:ind w:left="-108" w:right="-108" w:firstLine="0"/>
              <w:jc w:val="center"/>
              <w:rPr>
                <w:szCs w:val="26"/>
              </w:rPr>
            </w:pPr>
            <w:r w:rsidRPr="009F5D27">
              <w:rPr>
                <w:szCs w:val="26"/>
              </w:rPr>
              <w:t>(В.Ю. Лобанов)</w:t>
            </w:r>
          </w:p>
          <w:p w:rsidR="009F5D27" w:rsidRPr="009F5D27" w:rsidRDefault="009F5D27" w:rsidP="009F5D27">
            <w:pPr>
              <w:tabs>
                <w:tab w:val="left" w:pos="284"/>
              </w:tabs>
              <w:ind w:left="-108" w:right="-108" w:firstLine="0"/>
              <w:jc w:val="center"/>
              <w:rPr>
                <w:szCs w:val="26"/>
              </w:rPr>
            </w:pPr>
          </w:p>
          <w:p w:rsidR="009F5D27" w:rsidRPr="009F5D27" w:rsidRDefault="009F5D27" w:rsidP="009F5D27">
            <w:pPr>
              <w:tabs>
                <w:tab w:val="left" w:pos="284"/>
              </w:tabs>
              <w:ind w:left="-108" w:right="-108" w:firstLine="0"/>
              <w:jc w:val="center"/>
              <w:rPr>
                <w:szCs w:val="26"/>
              </w:rPr>
            </w:pPr>
            <w:r w:rsidRPr="009F5D27">
              <w:rPr>
                <w:szCs w:val="26"/>
              </w:rPr>
              <w:t>Комитет по финансам администрации Тулунского муниципального района</w:t>
            </w:r>
          </w:p>
          <w:p w:rsidR="009F5D27" w:rsidRPr="009F5D27" w:rsidRDefault="009F5D27" w:rsidP="009F5D27">
            <w:pPr>
              <w:tabs>
                <w:tab w:val="left" w:pos="284"/>
              </w:tabs>
              <w:ind w:left="-108" w:right="-108" w:firstLine="0"/>
              <w:jc w:val="center"/>
              <w:rPr>
                <w:szCs w:val="26"/>
              </w:rPr>
            </w:pPr>
            <w:r w:rsidRPr="009F5D27">
              <w:rPr>
                <w:szCs w:val="26"/>
              </w:rPr>
              <w:t>(Романчук Г.Э.)</w:t>
            </w:r>
          </w:p>
        </w:tc>
        <w:tc>
          <w:tcPr>
            <w:tcW w:w="2126" w:type="dxa"/>
            <w:vAlign w:val="center"/>
          </w:tcPr>
          <w:p w:rsidR="009F5D27" w:rsidRPr="009F5D27" w:rsidRDefault="009F5D27" w:rsidP="009F5D27">
            <w:pPr>
              <w:autoSpaceDE w:val="0"/>
              <w:autoSpaceDN w:val="0"/>
              <w:adjustRightInd w:val="0"/>
              <w:ind w:firstLine="0"/>
              <w:jc w:val="center"/>
              <w:rPr>
                <w:szCs w:val="26"/>
              </w:rPr>
            </w:pPr>
            <w:r w:rsidRPr="009F5D27">
              <w:rPr>
                <w:szCs w:val="26"/>
              </w:rPr>
              <w:t>В ходе исполнения мероприятия</w:t>
            </w:r>
          </w:p>
        </w:tc>
      </w:tr>
      <w:tr w:rsidR="009F5D27" w:rsidRPr="009F5D27" w:rsidTr="007E4642">
        <w:trPr>
          <w:trHeight w:val="1894"/>
        </w:trPr>
        <w:tc>
          <w:tcPr>
            <w:tcW w:w="851" w:type="dxa"/>
            <w:vAlign w:val="center"/>
          </w:tcPr>
          <w:p w:rsidR="009F5D27" w:rsidRPr="009F5D27" w:rsidRDefault="009F5D27" w:rsidP="009F5D27">
            <w:pPr>
              <w:tabs>
                <w:tab w:val="left" w:pos="284"/>
              </w:tabs>
              <w:ind w:firstLine="0"/>
              <w:jc w:val="left"/>
              <w:rPr>
                <w:szCs w:val="26"/>
              </w:rPr>
            </w:pPr>
            <w:r w:rsidRPr="009F5D27">
              <w:rPr>
                <w:szCs w:val="26"/>
              </w:rPr>
              <w:t>8.</w:t>
            </w:r>
          </w:p>
        </w:tc>
        <w:tc>
          <w:tcPr>
            <w:tcW w:w="4394" w:type="dxa"/>
            <w:vAlign w:val="center"/>
          </w:tcPr>
          <w:p w:rsidR="009F5D27" w:rsidRPr="009F5D27" w:rsidRDefault="009F5D27" w:rsidP="009F5D27">
            <w:pPr>
              <w:ind w:left="-108" w:right="-108" w:firstLine="0"/>
              <w:jc w:val="left"/>
              <w:rPr>
                <w:szCs w:val="26"/>
              </w:rPr>
            </w:pPr>
            <w:r w:rsidRPr="009F5D27">
              <w:rPr>
                <w:szCs w:val="26"/>
              </w:rPr>
              <w:t>Размещение фотографий до и после выполнения мероприятий по перечню проектов народных инициатив за 2018 год в информационно – аналитической системе «Живой регион» (</w:t>
            </w:r>
            <w:r w:rsidRPr="009F5D27">
              <w:rPr>
                <w:szCs w:val="26"/>
                <w:lang w:val="en-US"/>
              </w:rPr>
              <w:t>http</w:t>
            </w:r>
            <w:r w:rsidRPr="009F5D27">
              <w:rPr>
                <w:szCs w:val="26"/>
              </w:rPr>
              <w:t>:/</w:t>
            </w:r>
            <w:r w:rsidRPr="009F5D27">
              <w:rPr>
                <w:szCs w:val="26"/>
                <w:lang w:val="en-US"/>
              </w:rPr>
              <w:t>expert</w:t>
            </w:r>
            <w:r w:rsidRPr="009F5D27">
              <w:rPr>
                <w:szCs w:val="26"/>
              </w:rPr>
              <w:t>.</w:t>
            </w:r>
            <w:proofErr w:type="spellStart"/>
            <w:r w:rsidRPr="009F5D27">
              <w:rPr>
                <w:szCs w:val="26"/>
                <w:lang w:val="en-US"/>
              </w:rPr>
              <w:t>irkobl</w:t>
            </w:r>
            <w:proofErr w:type="spellEnd"/>
            <w:r w:rsidRPr="009F5D27">
              <w:rPr>
                <w:szCs w:val="26"/>
              </w:rPr>
              <w:t>.</w:t>
            </w:r>
            <w:proofErr w:type="spellStart"/>
            <w:r w:rsidRPr="009F5D27">
              <w:rPr>
                <w:szCs w:val="26"/>
                <w:lang w:val="en-US"/>
              </w:rPr>
              <w:t>ru</w:t>
            </w:r>
            <w:proofErr w:type="spellEnd"/>
            <w:r w:rsidRPr="009F5D27">
              <w:rPr>
                <w:szCs w:val="26"/>
              </w:rPr>
              <w:t xml:space="preserve">.) и на сайте администрации сельского поселения </w:t>
            </w:r>
            <w:hyperlink r:id="rId12" w:history="1">
              <w:r w:rsidRPr="009F5D27">
                <w:rPr>
                  <w:color w:val="0000FF"/>
                  <w:szCs w:val="26"/>
                  <w:u w:val="single"/>
                </w:rPr>
                <w:t>http://</w:t>
              </w:r>
              <w:proofErr w:type="spellStart"/>
              <w:r w:rsidRPr="009F5D27">
                <w:rPr>
                  <w:color w:val="0000FF"/>
                  <w:szCs w:val="26"/>
                  <w:u w:val="single"/>
                  <w:lang w:val="en-US"/>
                </w:rPr>
                <w:t>arshan</w:t>
              </w:r>
              <w:proofErr w:type="spellEnd"/>
              <w:r w:rsidRPr="009F5D27">
                <w:rPr>
                  <w:color w:val="0000FF"/>
                  <w:szCs w:val="26"/>
                  <w:u w:val="single"/>
                </w:rPr>
                <w:t>.mo38.ru/</w:t>
              </w:r>
            </w:hyperlink>
          </w:p>
        </w:tc>
        <w:tc>
          <w:tcPr>
            <w:tcW w:w="3119" w:type="dxa"/>
            <w:vAlign w:val="center"/>
          </w:tcPr>
          <w:p w:rsidR="009F5D27" w:rsidRPr="009F5D27" w:rsidRDefault="009F5D27" w:rsidP="009F5D27">
            <w:pPr>
              <w:tabs>
                <w:tab w:val="left" w:pos="284"/>
              </w:tabs>
              <w:ind w:left="-108" w:right="-108" w:firstLine="0"/>
              <w:jc w:val="center"/>
              <w:rPr>
                <w:szCs w:val="26"/>
              </w:rPr>
            </w:pPr>
            <w:r w:rsidRPr="009F5D27">
              <w:rPr>
                <w:szCs w:val="26"/>
              </w:rPr>
              <w:t>Глава сельского поселения</w:t>
            </w:r>
          </w:p>
          <w:p w:rsidR="009F5D27" w:rsidRPr="009F5D27" w:rsidRDefault="009F5D27" w:rsidP="009F5D27">
            <w:pPr>
              <w:tabs>
                <w:tab w:val="left" w:pos="284"/>
              </w:tabs>
              <w:ind w:left="-108" w:right="-108" w:firstLine="0"/>
              <w:jc w:val="center"/>
              <w:rPr>
                <w:szCs w:val="26"/>
              </w:rPr>
            </w:pPr>
            <w:r w:rsidRPr="009F5D27">
              <w:rPr>
                <w:szCs w:val="26"/>
              </w:rPr>
              <w:t>(В.Ю. Лобанов)</w:t>
            </w:r>
          </w:p>
          <w:p w:rsidR="009F5D27" w:rsidRPr="009F5D27" w:rsidRDefault="009F5D27" w:rsidP="009F5D27">
            <w:pPr>
              <w:tabs>
                <w:tab w:val="left" w:pos="284"/>
              </w:tabs>
              <w:ind w:left="-108" w:right="-108" w:firstLine="0"/>
              <w:jc w:val="center"/>
              <w:rPr>
                <w:szCs w:val="26"/>
              </w:rPr>
            </w:pPr>
          </w:p>
          <w:p w:rsidR="009F5D27" w:rsidRPr="009F5D27" w:rsidRDefault="009F5D27" w:rsidP="009F5D27">
            <w:pPr>
              <w:tabs>
                <w:tab w:val="left" w:pos="284"/>
              </w:tabs>
              <w:ind w:left="-108" w:right="-108" w:firstLine="0"/>
              <w:jc w:val="center"/>
              <w:rPr>
                <w:szCs w:val="26"/>
              </w:rPr>
            </w:pPr>
            <w:r w:rsidRPr="009F5D27">
              <w:rPr>
                <w:szCs w:val="26"/>
              </w:rPr>
              <w:t>Комитет по финансам администрации Тулунского муниципального района</w:t>
            </w:r>
          </w:p>
          <w:p w:rsidR="009F5D27" w:rsidRPr="009F5D27" w:rsidRDefault="009F5D27" w:rsidP="009F5D27">
            <w:pPr>
              <w:tabs>
                <w:tab w:val="left" w:pos="284"/>
              </w:tabs>
              <w:ind w:left="-108" w:right="-108" w:firstLine="0"/>
              <w:jc w:val="center"/>
              <w:rPr>
                <w:szCs w:val="26"/>
              </w:rPr>
            </w:pPr>
            <w:r w:rsidRPr="009F5D27">
              <w:rPr>
                <w:szCs w:val="26"/>
              </w:rPr>
              <w:t>(Романчук Г.Э)</w:t>
            </w:r>
          </w:p>
        </w:tc>
        <w:tc>
          <w:tcPr>
            <w:tcW w:w="2126" w:type="dxa"/>
            <w:vAlign w:val="center"/>
          </w:tcPr>
          <w:p w:rsidR="009F5D27" w:rsidRPr="009F5D27" w:rsidRDefault="009F5D27" w:rsidP="009F5D27">
            <w:pPr>
              <w:autoSpaceDE w:val="0"/>
              <w:autoSpaceDN w:val="0"/>
              <w:adjustRightInd w:val="0"/>
              <w:ind w:firstLine="0"/>
              <w:jc w:val="center"/>
              <w:rPr>
                <w:szCs w:val="26"/>
              </w:rPr>
            </w:pPr>
            <w:r w:rsidRPr="009F5D27">
              <w:rPr>
                <w:szCs w:val="26"/>
              </w:rPr>
              <w:t>до 30 декабря</w:t>
            </w:r>
          </w:p>
          <w:p w:rsidR="009F5D27" w:rsidRPr="009F5D27" w:rsidRDefault="009F5D27" w:rsidP="009F5D27">
            <w:pPr>
              <w:autoSpaceDE w:val="0"/>
              <w:autoSpaceDN w:val="0"/>
              <w:adjustRightInd w:val="0"/>
              <w:ind w:firstLine="0"/>
              <w:jc w:val="center"/>
              <w:rPr>
                <w:szCs w:val="26"/>
              </w:rPr>
            </w:pPr>
            <w:r w:rsidRPr="009F5D27">
              <w:rPr>
                <w:szCs w:val="26"/>
              </w:rPr>
              <w:t>года предоставления субсидии</w:t>
            </w:r>
          </w:p>
        </w:tc>
      </w:tr>
      <w:tr w:rsidR="009F5D27" w:rsidRPr="009F5D27" w:rsidTr="007E4642">
        <w:trPr>
          <w:trHeight w:val="1657"/>
        </w:trPr>
        <w:tc>
          <w:tcPr>
            <w:tcW w:w="851" w:type="dxa"/>
            <w:vAlign w:val="center"/>
          </w:tcPr>
          <w:p w:rsidR="009F5D27" w:rsidRPr="009F5D27" w:rsidRDefault="009F5D27" w:rsidP="009F5D27">
            <w:pPr>
              <w:tabs>
                <w:tab w:val="left" w:pos="284"/>
              </w:tabs>
              <w:ind w:firstLine="0"/>
              <w:jc w:val="left"/>
              <w:rPr>
                <w:szCs w:val="26"/>
              </w:rPr>
            </w:pPr>
            <w:r w:rsidRPr="009F5D27">
              <w:rPr>
                <w:szCs w:val="26"/>
              </w:rPr>
              <w:t>9.</w:t>
            </w:r>
          </w:p>
        </w:tc>
        <w:tc>
          <w:tcPr>
            <w:tcW w:w="4394" w:type="dxa"/>
            <w:vAlign w:val="center"/>
          </w:tcPr>
          <w:p w:rsidR="009F5D27" w:rsidRPr="009F5D27" w:rsidRDefault="009F5D27" w:rsidP="009F5D27">
            <w:pPr>
              <w:ind w:left="-108" w:right="-108" w:firstLine="0"/>
              <w:jc w:val="left"/>
              <w:rPr>
                <w:szCs w:val="26"/>
              </w:rPr>
            </w:pPr>
            <w:r w:rsidRPr="009F5D27">
              <w:rPr>
                <w:szCs w:val="26"/>
              </w:rPr>
              <w:t xml:space="preserve">Подготовка и направление в Министерство экономического развития Иркутской области отчета об использовании субсидии в целях </w:t>
            </w:r>
            <w:proofErr w:type="spellStart"/>
            <w:r w:rsidRPr="009F5D27">
              <w:rPr>
                <w:szCs w:val="26"/>
              </w:rPr>
              <w:t>софинасирования</w:t>
            </w:r>
            <w:proofErr w:type="spellEnd"/>
            <w:r w:rsidRPr="009F5D27">
              <w:rPr>
                <w:szCs w:val="26"/>
              </w:rPr>
              <w:t xml:space="preserve"> расходных обязательств по реализации мероприятий перечня проектов народных инициатив</w:t>
            </w:r>
          </w:p>
        </w:tc>
        <w:tc>
          <w:tcPr>
            <w:tcW w:w="3119" w:type="dxa"/>
            <w:vAlign w:val="center"/>
          </w:tcPr>
          <w:p w:rsidR="009F5D27" w:rsidRPr="009F5D27" w:rsidRDefault="009F5D27" w:rsidP="009F5D27">
            <w:pPr>
              <w:tabs>
                <w:tab w:val="left" w:pos="284"/>
              </w:tabs>
              <w:ind w:left="-108" w:right="-108" w:firstLine="0"/>
              <w:jc w:val="center"/>
              <w:rPr>
                <w:szCs w:val="26"/>
              </w:rPr>
            </w:pPr>
            <w:r w:rsidRPr="009F5D27">
              <w:rPr>
                <w:szCs w:val="26"/>
              </w:rPr>
              <w:t>Глава сельского поселения</w:t>
            </w:r>
          </w:p>
          <w:p w:rsidR="009F5D27" w:rsidRPr="009F5D27" w:rsidRDefault="009F5D27" w:rsidP="009F5D27">
            <w:pPr>
              <w:tabs>
                <w:tab w:val="left" w:pos="284"/>
              </w:tabs>
              <w:ind w:left="-108" w:right="-108" w:firstLine="0"/>
              <w:jc w:val="center"/>
              <w:rPr>
                <w:szCs w:val="26"/>
              </w:rPr>
            </w:pPr>
            <w:r w:rsidRPr="009F5D27">
              <w:rPr>
                <w:szCs w:val="26"/>
              </w:rPr>
              <w:t>(В.Ю. Лобанов)</w:t>
            </w:r>
          </w:p>
          <w:p w:rsidR="009F5D27" w:rsidRPr="009F5D27" w:rsidRDefault="009F5D27" w:rsidP="009F5D27">
            <w:pPr>
              <w:tabs>
                <w:tab w:val="left" w:pos="284"/>
              </w:tabs>
              <w:ind w:left="-108" w:right="-108" w:firstLine="0"/>
              <w:jc w:val="center"/>
              <w:rPr>
                <w:szCs w:val="26"/>
              </w:rPr>
            </w:pPr>
          </w:p>
          <w:p w:rsidR="009F5D27" w:rsidRPr="009F5D27" w:rsidRDefault="009F5D27" w:rsidP="009F5D27">
            <w:pPr>
              <w:tabs>
                <w:tab w:val="left" w:pos="284"/>
              </w:tabs>
              <w:ind w:left="-108" w:right="-108" w:firstLine="0"/>
              <w:jc w:val="center"/>
              <w:rPr>
                <w:szCs w:val="26"/>
              </w:rPr>
            </w:pPr>
            <w:r w:rsidRPr="009F5D27">
              <w:rPr>
                <w:szCs w:val="26"/>
              </w:rPr>
              <w:t>Комитет по финансам администрации Тулунского муниципального района</w:t>
            </w:r>
          </w:p>
          <w:p w:rsidR="009F5D27" w:rsidRPr="009F5D27" w:rsidRDefault="009F5D27" w:rsidP="009F5D27">
            <w:pPr>
              <w:tabs>
                <w:tab w:val="left" w:pos="284"/>
              </w:tabs>
              <w:ind w:left="-108" w:right="-108" w:firstLine="0"/>
              <w:jc w:val="center"/>
              <w:rPr>
                <w:szCs w:val="26"/>
              </w:rPr>
            </w:pPr>
            <w:r w:rsidRPr="009F5D27">
              <w:rPr>
                <w:szCs w:val="26"/>
              </w:rPr>
              <w:t>(Романчук Г.Э)</w:t>
            </w:r>
          </w:p>
        </w:tc>
        <w:tc>
          <w:tcPr>
            <w:tcW w:w="2126" w:type="dxa"/>
            <w:vAlign w:val="center"/>
          </w:tcPr>
          <w:p w:rsidR="009F5D27" w:rsidRPr="009F5D27" w:rsidRDefault="009F5D27" w:rsidP="009F5D27">
            <w:pPr>
              <w:autoSpaceDE w:val="0"/>
              <w:autoSpaceDN w:val="0"/>
              <w:adjustRightInd w:val="0"/>
              <w:ind w:firstLine="0"/>
              <w:jc w:val="center"/>
              <w:rPr>
                <w:szCs w:val="26"/>
              </w:rPr>
            </w:pPr>
            <w:proofErr w:type="gramStart"/>
            <w:r w:rsidRPr="009F5D27">
              <w:rPr>
                <w:szCs w:val="26"/>
              </w:rPr>
              <w:t>Согласно соглашения</w:t>
            </w:r>
            <w:proofErr w:type="gramEnd"/>
            <w:r w:rsidRPr="009F5D27">
              <w:rPr>
                <w:szCs w:val="26"/>
              </w:rPr>
              <w:t xml:space="preserve"> о предоставлении субсидии</w:t>
            </w:r>
          </w:p>
        </w:tc>
      </w:tr>
    </w:tbl>
    <w:p w:rsidR="00A134AA" w:rsidRDefault="00A134AA" w:rsidP="00C31FC1">
      <w:pPr>
        <w:tabs>
          <w:tab w:val="left" w:pos="9356"/>
        </w:tabs>
        <w:spacing w:after="200" w:line="276" w:lineRule="auto"/>
        <w:ind w:firstLine="0"/>
        <w:jc w:val="left"/>
        <w:rPr>
          <w:rFonts w:asciiTheme="minorHAnsi" w:eastAsiaTheme="minorHAnsi" w:hAnsiTheme="minorHAnsi" w:cstheme="minorBidi"/>
          <w:sz w:val="22"/>
          <w:szCs w:val="22"/>
          <w:lang w:eastAsia="en-US"/>
        </w:rPr>
      </w:pPr>
    </w:p>
    <w:p w:rsidR="00A134AA" w:rsidRDefault="00A134AA" w:rsidP="00C31FC1">
      <w:pPr>
        <w:tabs>
          <w:tab w:val="left" w:pos="9356"/>
        </w:tabs>
        <w:spacing w:after="200" w:line="276" w:lineRule="auto"/>
        <w:ind w:firstLine="0"/>
        <w:jc w:val="left"/>
        <w:rPr>
          <w:rFonts w:asciiTheme="minorHAnsi" w:eastAsiaTheme="minorHAnsi" w:hAnsiTheme="minorHAnsi" w:cstheme="minorBidi"/>
          <w:sz w:val="22"/>
          <w:szCs w:val="22"/>
          <w:lang w:eastAsia="en-US"/>
        </w:rPr>
      </w:pPr>
    </w:p>
    <w:tbl>
      <w:tblPr>
        <w:tblW w:w="0" w:type="auto"/>
        <w:tblLayout w:type="fixed"/>
        <w:tblLook w:val="01E0" w:firstRow="1" w:lastRow="1" w:firstColumn="1" w:lastColumn="1" w:noHBand="0" w:noVBand="0"/>
      </w:tblPr>
      <w:tblGrid>
        <w:gridCol w:w="7054"/>
        <w:gridCol w:w="3367"/>
      </w:tblGrid>
      <w:tr w:rsidR="009F5D27" w:rsidRPr="009F5D27" w:rsidTr="007E4642">
        <w:tc>
          <w:tcPr>
            <w:tcW w:w="10421" w:type="dxa"/>
            <w:gridSpan w:val="2"/>
          </w:tcPr>
          <w:p w:rsidR="009F5D27" w:rsidRPr="009F5D27" w:rsidRDefault="009F5D27" w:rsidP="009F5D27">
            <w:pPr>
              <w:suppressAutoHyphens/>
              <w:overflowPunct w:val="0"/>
              <w:autoSpaceDE w:val="0"/>
              <w:ind w:right="-271" w:firstLine="0"/>
              <w:jc w:val="center"/>
              <w:textAlignment w:val="baseline"/>
              <w:rPr>
                <w:rFonts w:ascii="Century Schoolbook" w:eastAsia="Calibri" w:hAnsi="Century Schoolbook" w:cs="Century Schoolbook"/>
                <w:b/>
                <w:spacing w:val="20"/>
                <w:sz w:val="28"/>
                <w:szCs w:val="20"/>
                <w:lang w:eastAsia="zh-CN"/>
              </w:rPr>
            </w:pPr>
            <w:r w:rsidRPr="009F5D27">
              <w:rPr>
                <w:rFonts w:ascii="Century Schoolbook" w:eastAsia="Calibri" w:hAnsi="Century Schoolbook" w:cs="Century Schoolbook"/>
                <w:b/>
                <w:spacing w:val="20"/>
                <w:sz w:val="28"/>
                <w:szCs w:val="20"/>
                <w:lang w:eastAsia="zh-CN"/>
              </w:rPr>
              <w:t>ИРКУТСКАЯ  ОБЛАСТЬ</w:t>
            </w:r>
          </w:p>
        </w:tc>
      </w:tr>
      <w:tr w:rsidR="009F5D27" w:rsidRPr="009F5D27" w:rsidTr="007E4642">
        <w:tc>
          <w:tcPr>
            <w:tcW w:w="10421" w:type="dxa"/>
            <w:gridSpan w:val="2"/>
          </w:tcPr>
          <w:p w:rsidR="009F5D27" w:rsidRPr="009F5D27" w:rsidRDefault="009F5D27" w:rsidP="009F5D27">
            <w:pPr>
              <w:suppressAutoHyphens/>
              <w:overflowPunct w:val="0"/>
              <w:autoSpaceDE w:val="0"/>
              <w:ind w:right="-271" w:firstLine="0"/>
              <w:jc w:val="center"/>
              <w:textAlignment w:val="baseline"/>
              <w:rPr>
                <w:rFonts w:ascii="Century Schoolbook" w:eastAsia="Calibri" w:hAnsi="Century Schoolbook" w:cs="Century Schoolbook"/>
                <w:b/>
                <w:spacing w:val="20"/>
                <w:sz w:val="28"/>
                <w:szCs w:val="20"/>
                <w:lang w:eastAsia="zh-CN"/>
              </w:rPr>
            </w:pPr>
            <w:r w:rsidRPr="009F5D27">
              <w:rPr>
                <w:rFonts w:ascii="Century Schoolbook" w:eastAsia="Calibri" w:hAnsi="Century Schoolbook" w:cs="Century Schoolbook"/>
                <w:b/>
                <w:spacing w:val="20"/>
                <w:sz w:val="28"/>
                <w:szCs w:val="20"/>
                <w:lang w:eastAsia="zh-CN"/>
              </w:rPr>
              <w:t>Муниципальное образование</w:t>
            </w:r>
          </w:p>
          <w:p w:rsidR="009F5D27" w:rsidRPr="009F5D27" w:rsidRDefault="009F5D27" w:rsidP="009F5D27">
            <w:pPr>
              <w:suppressAutoHyphens/>
              <w:overflowPunct w:val="0"/>
              <w:autoSpaceDE w:val="0"/>
              <w:ind w:right="-271" w:firstLine="0"/>
              <w:jc w:val="center"/>
              <w:textAlignment w:val="baseline"/>
              <w:rPr>
                <w:rFonts w:ascii="Century Schoolbook" w:eastAsia="Calibri" w:hAnsi="Century Schoolbook" w:cs="Century Schoolbook"/>
                <w:b/>
                <w:spacing w:val="20"/>
                <w:sz w:val="28"/>
                <w:szCs w:val="20"/>
                <w:lang w:eastAsia="zh-CN"/>
              </w:rPr>
            </w:pPr>
            <w:r w:rsidRPr="009F5D27">
              <w:rPr>
                <w:rFonts w:ascii="Century Schoolbook" w:eastAsia="Calibri" w:hAnsi="Century Schoolbook" w:cs="Century Schoolbook"/>
                <w:b/>
                <w:spacing w:val="20"/>
                <w:sz w:val="28"/>
                <w:szCs w:val="20"/>
                <w:lang w:eastAsia="zh-CN"/>
              </w:rPr>
              <w:t xml:space="preserve"> «Тулунский район»</w:t>
            </w:r>
          </w:p>
          <w:p w:rsidR="009F5D27" w:rsidRPr="009F5D27" w:rsidRDefault="009F5D27" w:rsidP="009F5D27">
            <w:pPr>
              <w:suppressAutoHyphens/>
              <w:overflowPunct w:val="0"/>
              <w:autoSpaceDE w:val="0"/>
              <w:ind w:right="-271" w:firstLine="0"/>
              <w:jc w:val="center"/>
              <w:textAlignment w:val="baseline"/>
              <w:rPr>
                <w:rFonts w:eastAsia="Calibri" w:cs="Century Schoolbook"/>
                <w:b/>
                <w:spacing w:val="20"/>
                <w:sz w:val="28"/>
                <w:szCs w:val="20"/>
                <w:lang w:eastAsia="zh-CN"/>
              </w:rPr>
            </w:pPr>
            <w:r w:rsidRPr="009F5D27">
              <w:rPr>
                <w:rFonts w:ascii="Century Schoolbook" w:eastAsia="Calibri" w:hAnsi="Century Schoolbook" w:cs="Century Schoolbook"/>
                <w:b/>
                <w:spacing w:val="20"/>
                <w:sz w:val="28"/>
                <w:szCs w:val="20"/>
                <w:lang w:eastAsia="zh-CN"/>
              </w:rPr>
              <w:t>АДМИНИСТРАЦИЯ</w:t>
            </w:r>
          </w:p>
        </w:tc>
      </w:tr>
      <w:tr w:rsidR="009F5D27" w:rsidRPr="009F5D27" w:rsidTr="007E4642">
        <w:tc>
          <w:tcPr>
            <w:tcW w:w="10421" w:type="dxa"/>
            <w:gridSpan w:val="2"/>
          </w:tcPr>
          <w:p w:rsidR="009F5D27" w:rsidRPr="009F5D27" w:rsidRDefault="009F5D27" w:rsidP="009F5D27">
            <w:pPr>
              <w:suppressAutoHyphens/>
              <w:overflowPunct w:val="0"/>
              <w:autoSpaceDE w:val="0"/>
              <w:ind w:right="-271" w:firstLine="0"/>
              <w:jc w:val="center"/>
              <w:textAlignment w:val="baseline"/>
              <w:rPr>
                <w:rFonts w:ascii="Century Schoolbook" w:eastAsia="Calibri" w:hAnsi="Century Schoolbook" w:cs="Century Schoolbook"/>
                <w:spacing w:val="20"/>
                <w:sz w:val="28"/>
                <w:szCs w:val="20"/>
                <w:lang w:eastAsia="zh-CN"/>
              </w:rPr>
            </w:pPr>
            <w:r w:rsidRPr="009F5D27">
              <w:rPr>
                <w:rFonts w:eastAsia="Calibri" w:cs="Century Schoolbook"/>
                <w:b/>
                <w:spacing w:val="20"/>
                <w:sz w:val="28"/>
                <w:szCs w:val="20"/>
                <w:lang w:eastAsia="zh-CN"/>
              </w:rPr>
              <w:t>Афанасьевского сельского поселения</w:t>
            </w:r>
          </w:p>
        </w:tc>
      </w:tr>
      <w:tr w:rsidR="009F5D27" w:rsidRPr="009F5D27" w:rsidTr="007E4642">
        <w:tc>
          <w:tcPr>
            <w:tcW w:w="10421" w:type="dxa"/>
            <w:gridSpan w:val="2"/>
          </w:tcPr>
          <w:p w:rsidR="009F5D27" w:rsidRPr="009F5D27" w:rsidRDefault="009F5D27" w:rsidP="009F5D27">
            <w:pPr>
              <w:suppressAutoHyphens/>
              <w:overflowPunct w:val="0"/>
              <w:autoSpaceDE w:val="0"/>
              <w:ind w:right="-271" w:firstLine="0"/>
              <w:jc w:val="center"/>
              <w:textAlignment w:val="baseline"/>
              <w:rPr>
                <w:rFonts w:ascii="Century Schoolbook" w:eastAsia="Calibri" w:hAnsi="Century Schoolbook" w:cs="Century Schoolbook"/>
                <w:spacing w:val="20"/>
                <w:sz w:val="28"/>
                <w:szCs w:val="20"/>
                <w:lang w:eastAsia="zh-CN"/>
              </w:rPr>
            </w:pPr>
          </w:p>
        </w:tc>
      </w:tr>
      <w:tr w:rsidR="009F5D27" w:rsidRPr="009F5D27" w:rsidTr="007E4642">
        <w:tc>
          <w:tcPr>
            <w:tcW w:w="10421" w:type="dxa"/>
            <w:gridSpan w:val="2"/>
          </w:tcPr>
          <w:p w:rsidR="009F5D27" w:rsidRPr="009F5D27" w:rsidRDefault="009F5D27" w:rsidP="009F5D27">
            <w:pPr>
              <w:suppressAutoHyphens/>
              <w:overflowPunct w:val="0"/>
              <w:autoSpaceDE w:val="0"/>
              <w:ind w:right="-271" w:firstLine="0"/>
              <w:jc w:val="center"/>
              <w:textAlignment w:val="baseline"/>
              <w:rPr>
                <w:rFonts w:ascii="Century Schoolbook" w:eastAsia="Calibri" w:hAnsi="Century Schoolbook" w:cs="Century Schoolbook"/>
                <w:spacing w:val="20"/>
                <w:sz w:val="28"/>
                <w:szCs w:val="20"/>
                <w:lang w:eastAsia="zh-CN"/>
              </w:rPr>
            </w:pPr>
            <w:proofErr w:type="gramStart"/>
            <w:r w:rsidRPr="009F5D27">
              <w:rPr>
                <w:rFonts w:ascii="Century Schoolbook" w:eastAsia="Calibri" w:hAnsi="Century Schoolbook" w:cs="Century Schoolbook"/>
                <w:b/>
                <w:spacing w:val="20"/>
                <w:sz w:val="36"/>
                <w:szCs w:val="20"/>
                <w:lang w:eastAsia="zh-CN"/>
              </w:rPr>
              <w:t>П</w:t>
            </w:r>
            <w:proofErr w:type="gramEnd"/>
            <w:r w:rsidRPr="009F5D27">
              <w:rPr>
                <w:rFonts w:ascii="Century Schoolbook" w:eastAsia="Calibri" w:hAnsi="Century Schoolbook" w:cs="Century Schoolbook"/>
                <w:b/>
                <w:spacing w:val="20"/>
                <w:sz w:val="36"/>
                <w:szCs w:val="20"/>
                <w:lang w:eastAsia="zh-CN"/>
              </w:rPr>
              <w:t xml:space="preserve"> О С Т А Н О В Л Е Н И Е</w:t>
            </w:r>
          </w:p>
        </w:tc>
      </w:tr>
      <w:tr w:rsidR="009F5D27" w:rsidRPr="009F5D27" w:rsidTr="007E4642">
        <w:tc>
          <w:tcPr>
            <w:tcW w:w="10421" w:type="dxa"/>
            <w:gridSpan w:val="2"/>
          </w:tcPr>
          <w:p w:rsidR="009F5D27" w:rsidRPr="009F5D27" w:rsidRDefault="009F5D27" w:rsidP="009F5D27">
            <w:pPr>
              <w:suppressAutoHyphens/>
              <w:overflowPunct w:val="0"/>
              <w:autoSpaceDE w:val="0"/>
              <w:ind w:right="-271" w:firstLine="0"/>
              <w:jc w:val="center"/>
              <w:textAlignment w:val="baseline"/>
              <w:rPr>
                <w:rFonts w:ascii="Century Schoolbook" w:eastAsia="Calibri" w:hAnsi="Century Schoolbook" w:cs="Century Schoolbook"/>
                <w:spacing w:val="20"/>
                <w:sz w:val="28"/>
                <w:szCs w:val="20"/>
                <w:lang w:eastAsia="zh-CN"/>
              </w:rPr>
            </w:pPr>
          </w:p>
        </w:tc>
      </w:tr>
      <w:tr w:rsidR="009F5D27" w:rsidRPr="009F5D27" w:rsidTr="007E4642">
        <w:tc>
          <w:tcPr>
            <w:tcW w:w="10421" w:type="dxa"/>
            <w:gridSpan w:val="2"/>
          </w:tcPr>
          <w:p w:rsidR="009F5D27" w:rsidRPr="009F5D27" w:rsidRDefault="009F5D27" w:rsidP="009F5D27">
            <w:pPr>
              <w:suppressAutoHyphens/>
              <w:overflowPunct w:val="0"/>
              <w:autoSpaceDE w:val="0"/>
              <w:ind w:right="-271" w:firstLine="0"/>
              <w:jc w:val="center"/>
              <w:textAlignment w:val="baseline"/>
              <w:rPr>
                <w:rFonts w:ascii="Century Schoolbook" w:eastAsia="Calibri" w:hAnsi="Century Schoolbook" w:cs="Century Schoolbook"/>
                <w:spacing w:val="20"/>
                <w:sz w:val="28"/>
                <w:szCs w:val="20"/>
                <w:lang w:eastAsia="zh-CN"/>
              </w:rPr>
            </w:pPr>
          </w:p>
        </w:tc>
      </w:tr>
      <w:tr w:rsidR="009F5D27" w:rsidRPr="009F5D27" w:rsidTr="007E4642">
        <w:tc>
          <w:tcPr>
            <w:tcW w:w="10421" w:type="dxa"/>
            <w:gridSpan w:val="2"/>
          </w:tcPr>
          <w:p w:rsidR="009F5D27" w:rsidRPr="009F5D27" w:rsidRDefault="009F5D27" w:rsidP="009F5D27">
            <w:pPr>
              <w:suppressAutoHyphens/>
              <w:overflowPunct w:val="0"/>
              <w:autoSpaceDE w:val="0"/>
              <w:ind w:right="-271" w:firstLine="0"/>
              <w:jc w:val="center"/>
              <w:textAlignment w:val="baseline"/>
              <w:rPr>
                <w:rFonts w:ascii="Century Schoolbook" w:eastAsia="Calibri" w:hAnsi="Century Schoolbook" w:cs="Century Schoolbook"/>
                <w:b/>
                <w:spacing w:val="20"/>
                <w:sz w:val="28"/>
                <w:szCs w:val="20"/>
                <w:lang w:eastAsia="zh-CN"/>
              </w:rPr>
            </w:pPr>
            <w:r w:rsidRPr="009F5D27">
              <w:rPr>
                <w:rFonts w:ascii="Century Schoolbook" w:eastAsia="Calibri" w:hAnsi="Century Schoolbook" w:cs="Century Schoolbook"/>
                <w:b/>
                <w:spacing w:val="20"/>
                <w:sz w:val="28"/>
                <w:szCs w:val="20"/>
                <w:lang w:eastAsia="zh-CN"/>
              </w:rPr>
              <w:t>«27» января 2020 г.                                      № 3-ПГ</w:t>
            </w:r>
          </w:p>
          <w:p w:rsidR="009F5D27" w:rsidRPr="009F5D27" w:rsidRDefault="009F5D27" w:rsidP="009F5D27">
            <w:pPr>
              <w:suppressAutoHyphens/>
              <w:overflowPunct w:val="0"/>
              <w:autoSpaceDE w:val="0"/>
              <w:ind w:right="-271" w:firstLine="0"/>
              <w:jc w:val="center"/>
              <w:textAlignment w:val="baseline"/>
              <w:rPr>
                <w:rFonts w:ascii="Century Schoolbook" w:eastAsia="Calibri" w:hAnsi="Century Schoolbook" w:cs="Century Schoolbook"/>
                <w:spacing w:val="20"/>
                <w:sz w:val="28"/>
                <w:szCs w:val="20"/>
                <w:lang w:eastAsia="zh-CN"/>
              </w:rPr>
            </w:pPr>
          </w:p>
        </w:tc>
      </w:tr>
      <w:tr w:rsidR="009F5D27" w:rsidRPr="009F5D27" w:rsidTr="007E4642">
        <w:tc>
          <w:tcPr>
            <w:tcW w:w="10421" w:type="dxa"/>
            <w:gridSpan w:val="2"/>
          </w:tcPr>
          <w:p w:rsidR="009F5D27" w:rsidRPr="009F5D27" w:rsidRDefault="009F5D27" w:rsidP="009F5D27">
            <w:pPr>
              <w:suppressAutoHyphens/>
              <w:overflowPunct w:val="0"/>
              <w:autoSpaceDE w:val="0"/>
              <w:ind w:right="-271" w:firstLine="0"/>
              <w:jc w:val="center"/>
              <w:textAlignment w:val="baseline"/>
              <w:rPr>
                <w:rFonts w:ascii="Century Schoolbook" w:eastAsia="Calibri" w:hAnsi="Century Schoolbook" w:cs="Century Schoolbook"/>
                <w:b/>
                <w:spacing w:val="20"/>
                <w:sz w:val="28"/>
                <w:szCs w:val="20"/>
                <w:lang w:eastAsia="zh-CN"/>
              </w:rPr>
            </w:pPr>
            <w:r w:rsidRPr="009F5D27">
              <w:rPr>
                <w:rFonts w:ascii="Century Schoolbook" w:eastAsia="Calibri" w:hAnsi="Century Schoolbook" w:cs="Century Schoolbook"/>
                <w:b/>
                <w:spacing w:val="20"/>
                <w:sz w:val="28"/>
                <w:szCs w:val="20"/>
                <w:lang w:eastAsia="zh-CN"/>
              </w:rPr>
              <w:t>д. Афанасьева</w:t>
            </w:r>
          </w:p>
        </w:tc>
      </w:tr>
      <w:tr w:rsidR="009F5D27" w:rsidRPr="009F5D27" w:rsidTr="007E4642">
        <w:tc>
          <w:tcPr>
            <w:tcW w:w="10421" w:type="dxa"/>
            <w:gridSpan w:val="2"/>
          </w:tcPr>
          <w:p w:rsidR="009F5D27" w:rsidRPr="009F5D27" w:rsidRDefault="009F5D27" w:rsidP="009F5D27">
            <w:pPr>
              <w:suppressAutoHyphens/>
              <w:overflowPunct w:val="0"/>
              <w:autoSpaceDE w:val="0"/>
              <w:ind w:right="-271" w:firstLine="0"/>
              <w:jc w:val="center"/>
              <w:textAlignment w:val="baseline"/>
              <w:rPr>
                <w:rFonts w:ascii="Century Schoolbook" w:eastAsia="Calibri" w:hAnsi="Century Schoolbook" w:cs="Century Schoolbook"/>
                <w:b/>
                <w:spacing w:val="20"/>
                <w:sz w:val="28"/>
                <w:szCs w:val="20"/>
                <w:lang w:eastAsia="zh-CN"/>
              </w:rPr>
            </w:pPr>
          </w:p>
        </w:tc>
      </w:tr>
      <w:tr w:rsidR="009F5D27" w:rsidRPr="009F5D27" w:rsidTr="007E4642">
        <w:trPr>
          <w:gridAfter w:val="1"/>
          <w:wAfter w:w="3367" w:type="dxa"/>
        </w:trPr>
        <w:tc>
          <w:tcPr>
            <w:tcW w:w="7054" w:type="dxa"/>
          </w:tcPr>
          <w:p w:rsidR="009F5D27" w:rsidRPr="009F5D27" w:rsidRDefault="009F5D27" w:rsidP="009F5D27">
            <w:pPr>
              <w:widowControl w:val="0"/>
              <w:shd w:val="clear" w:color="auto" w:fill="FFFFFF"/>
              <w:suppressAutoHyphens/>
              <w:autoSpaceDE w:val="0"/>
              <w:ind w:firstLine="0"/>
              <w:jc w:val="left"/>
              <w:rPr>
                <w:rFonts w:eastAsia="Calibri"/>
                <w:b/>
                <w:sz w:val="28"/>
                <w:szCs w:val="28"/>
                <w:lang w:eastAsia="zh-CN"/>
              </w:rPr>
            </w:pPr>
            <w:r w:rsidRPr="009F5D27">
              <w:rPr>
                <w:rFonts w:eastAsia="Calibri"/>
                <w:b/>
                <w:sz w:val="28"/>
                <w:szCs w:val="28"/>
                <w:lang w:eastAsia="zh-CN"/>
              </w:rPr>
              <w:t xml:space="preserve">О внесении изменений в Положение </w:t>
            </w:r>
          </w:p>
          <w:p w:rsidR="009F5D27" w:rsidRPr="009F5D27" w:rsidRDefault="009F5D27" w:rsidP="009F5D27">
            <w:pPr>
              <w:widowControl w:val="0"/>
              <w:shd w:val="clear" w:color="auto" w:fill="FFFFFF"/>
              <w:suppressAutoHyphens/>
              <w:autoSpaceDE w:val="0"/>
              <w:ind w:firstLine="0"/>
              <w:jc w:val="left"/>
              <w:rPr>
                <w:rFonts w:eastAsia="Calibri"/>
                <w:b/>
                <w:i/>
                <w:color w:val="000000"/>
                <w:sz w:val="28"/>
                <w:szCs w:val="28"/>
                <w:lang w:eastAsia="zh-CN"/>
              </w:rPr>
            </w:pPr>
            <w:r w:rsidRPr="009F5D27">
              <w:rPr>
                <w:rFonts w:eastAsia="Calibri"/>
                <w:b/>
                <w:sz w:val="28"/>
                <w:szCs w:val="28"/>
                <w:lang w:eastAsia="zh-CN"/>
              </w:rPr>
              <w:t xml:space="preserve">об оплате труда вспомогательного персонала Администрации Афанасьевского сельского поселения </w:t>
            </w:r>
          </w:p>
        </w:tc>
      </w:tr>
    </w:tbl>
    <w:p w:rsidR="009F5D27" w:rsidRPr="009F5D27" w:rsidRDefault="009F5D27" w:rsidP="009F5D27">
      <w:pPr>
        <w:widowControl w:val="0"/>
        <w:suppressAutoHyphens/>
        <w:autoSpaceDE w:val="0"/>
        <w:autoSpaceDN w:val="0"/>
        <w:adjustRightInd w:val="0"/>
        <w:ind w:firstLine="0"/>
        <w:rPr>
          <w:rFonts w:eastAsia="Calibri"/>
          <w:sz w:val="28"/>
          <w:szCs w:val="28"/>
          <w:lang w:eastAsia="zh-CN"/>
        </w:rPr>
      </w:pPr>
    </w:p>
    <w:p w:rsidR="009F5D27" w:rsidRPr="009F5D27" w:rsidRDefault="009F5D27" w:rsidP="009F5D27">
      <w:pPr>
        <w:widowControl w:val="0"/>
        <w:suppressAutoHyphens/>
        <w:autoSpaceDE w:val="0"/>
        <w:autoSpaceDN w:val="0"/>
        <w:adjustRightInd w:val="0"/>
        <w:rPr>
          <w:rFonts w:eastAsia="Calibri"/>
          <w:sz w:val="28"/>
          <w:szCs w:val="28"/>
          <w:lang w:eastAsia="zh-CN"/>
        </w:rPr>
      </w:pPr>
    </w:p>
    <w:p w:rsidR="009F5D27" w:rsidRPr="009F5D27" w:rsidRDefault="009F5D27" w:rsidP="009F5D27">
      <w:pPr>
        <w:widowControl w:val="0"/>
        <w:suppressAutoHyphens/>
        <w:autoSpaceDE w:val="0"/>
        <w:autoSpaceDN w:val="0"/>
        <w:adjustRightInd w:val="0"/>
        <w:rPr>
          <w:rFonts w:eastAsia="Calibri"/>
          <w:sz w:val="28"/>
          <w:szCs w:val="28"/>
          <w:lang w:eastAsia="en-US"/>
        </w:rPr>
      </w:pPr>
      <w:proofErr w:type="gramStart"/>
      <w:r w:rsidRPr="009F5D27">
        <w:rPr>
          <w:rFonts w:eastAsia="Calibri"/>
          <w:sz w:val="28"/>
          <w:szCs w:val="28"/>
          <w:lang w:eastAsia="zh-CN"/>
        </w:rPr>
        <w:t xml:space="preserve">В целях доведения заработной платы вспомогательного персонала (рабочих) Администрации Афанасьевского сельского поселения до минимального размера оплаты труда, установленного Федеральным законом от 19.06.2000 г. № 82-ФЗ «О минимальном размере оплаты труда», с учетом Постановления Конституционного Суда Российской Федерации от 07.12.2017 г. № 38-П, в соответствии со статьей 135 Трудового кодекса Российской Федерации, руководствуясь статьей 24 Устава Афанасьевского муниципального образования, </w:t>
      </w:r>
      <w:proofErr w:type="gramEnd"/>
    </w:p>
    <w:p w:rsidR="009F5D27" w:rsidRPr="009F5D27" w:rsidRDefault="009F5D27" w:rsidP="009F5D27">
      <w:pPr>
        <w:widowControl w:val="0"/>
        <w:suppressAutoHyphens/>
        <w:autoSpaceDE w:val="0"/>
        <w:autoSpaceDN w:val="0"/>
        <w:adjustRightInd w:val="0"/>
        <w:jc w:val="center"/>
        <w:rPr>
          <w:rFonts w:eastAsia="Calibri"/>
          <w:b/>
          <w:sz w:val="28"/>
          <w:szCs w:val="28"/>
          <w:lang w:eastAsia="zh-CN"/>
        </w:rPr>
      </w:pPr>
    </w:p>
    <w:p w:rsidR="009F5D27" w:rsidRPr="009F5D27" w:rsidRDefault="009F5D27" w:rsidP="009F5D27">
      <w:pPr>
        <w:widowControl w:val="0"/>
        <w:suppressAutoHyphens/>
        <w:autoSpaceDE w:val="0"/>
        <w:autoSpaceDN w:val="0"/>
        <w:adjustRightInd w:val="0"/>
        <w:jc w:val="center"/>
        <w:rPr>
          <w:rFonts w:eastAsia="Calibri"/>
          <w:b/>
          <w:sz w:val="28"/>
          <w:szCs w:val="28"/>
          <w:lang w:eastAsia="zh-CN"/>
        </w:rPr>
      </w:pPr>
      <w:proofErr w:type="gramStart"/>
      <w:r w:rsidRPr="009F5D27">
        <w:rPr>
          <w:rFonts w:eastAsia="Calibri"/>
          <w:b/>
          <w:sz w:val="28"/>
          <w:szCs w:val="28"/>
          <w:lang w:eastAsia="zh-CN"/>
        </w:rPr>
        <w:t>П</w:t>
      </w:r>
      <w:proofErr w:type="gramEnd"/>
      <w:r w:rsidRPr="009F5D27">
        <w:rPr>
          <w:rFonts w:eastAsia="Calibri"/>
          <w:b/>
          <w:sz w:val="28"/>
          <w:szCs w:val="28"/>
          <w:lang w:eastAsia="zh-CN"/>
        </w:rPr>
        <w:t xml:space="preserve"> О С Т А Н О В Л Я Ю:</w:t>
      </w:r>
    </w:p>
    <w:p w:rsidR="009F5D27" w:rsidRPr="009F5D27" w:rsidRDefault="009F5D27" w:rsidP="009F5D27">
      <w:pPr>
        <w:widowControl w:val="0"/>
        <w:suppressAutoHyphens/>
        <w:autoSpaceDE w:val="0"/>
        <w:autoSpaceDN w:val="0"/>
        <w:adjustRightInd w:val="0"/>
        <w:rPr>
          <w:rFonts w:eastAsia="Calibri"/>
          <w:sz w:val="28"/>
          <w:szCs w:val="28"/>
          <w:lang w:eastAsia="zh-CN"/>
        </w:rPr>
      </w:pPr>
    </w:p>
    <w:p w:rsidR="009F5D27" w:rsidRPr="009F5D27" w:rsidRDefault="009F5D27" w:rsidP="009F5D27">
      <w:pPr>
        <w:widowControl w:val="0"/>
        <w:suppressAutoHyphens/>
        <w:autoSpaceDE w:val="0"/>
        <w:autoSpaceDN w:val="0"/>
        <w:adjustRightInd w:val="0"/>
        <w:rPr>
          <w:rFonts w:eastAsia="Calibri"/>
          <w:sz w:val="28"/>
          <w:szCs w:val="28"/>
          <w:lang w:eastAsia="zh-CN"/>
        </w:rPr>
      </w:pPr>
      <w:r w:rsidRPr="009F5D27">
        <w:rPr>
          <w:rFonts w:eastAsia="Calibri"/>
          <w:sz w:val="28"/>
          <w:szCs w:val="28"/>
          <w:lang w:eastAsia="zh-CN"/>
        </w:rPr>
        <w:t xml:space="preserve">1. Внести в </w:t>
      </w:r>
      <w:hyperlink r:id="rId13" w:history="1">
        <w:r w:rsidRPr="009F5D27">
          <w:rPr>
            <w:rFonts w:eastAsia="Calibri"/>
            <w:color w:val="000080"/>
            <w:sz w:val="28"/>
            <w:szCs w:val="28"/>
            <w:u w:val="single"/>
            <w:lang w:eastAsia="zh-CN"/>
          </w:rPr>
          <w:t>Положение</w:t>
        </w:r>
      </w:hyperlink>
      <w:r w:rsidRPr="009F5D27">
        <w:rPr>
          <w:rFonts w:eastAsia="Calibri"/>
          <w:color w:val="000080"/>
          <w:sz w:val="28"/>
          <w:szCs w:val="28"/>
          <w:u w:val="single"/>
          <w:lang w:eastAsia="zh-CN"/>
        </w:rPr>
        <w:t xml:space="preserve"> </w:t>
      </w:r>
      <w:r w:rsidRPr="009F5D27">
        <w:rPr>
          <w:rFonts w:eastAsia="Calibri"/>
          <w:sz w:val="28"/>
          <w:szCs w:val="28"/>
          <w:lang w:eastAsia="zh-CN"/>
        </w:rPr>
        <w:t>об оплате труда вспомогательного персонала Администрации Афанасьевского сельского поселения, утвержденное постановлением Администрации Афанасьевского сельского поселения от «21» мая  2012 г. № 12-ПГ, следующие изменения:</w:t>
      </w:r>
    </w:p>
    <w:p w:rsidR="009F5D27" w:rsidRPr="009F5D27" w:rsidRDefault="009F5D27" w:rsidP="009F5D27">
      <w:pPr>
        <w:widowControl w:val="0"/>
        <w:suppressAutoHyphens/>
        <w:autoSpaceDE w:val="0"/>
        <w:autoSpaceDN w:val="0"/>
        <w:adjustRightInd w:val="0"/>
        <w:rPr>
          <w:rFonts w:eastAsia="Calibri"/>
          <w:sz w:val="28"/>
          <w:szCs w:val="28"/>
          <w:lang w:eastAsia="zh-CN"/>
        </w:rPr>
      </w:pPr>
      <w:r w:rsidRPr="009F5D27">
        <w:rPr>
          <w:rFonts w:eastAsia="Calibri"/>
          <w:sz w:val="28"/>
          <w:szCs w:val="28"/>
          <w:lang w:eastAsia="zh-CN"/>
        </w:rPr>
        <w:t>1) подпункт «а» пункта 6 изложить в следующей редакции:</w:t>
      </w:r>
    </w:p>
    <w:p w:rsidR="009F5D27" w:rsidRPr="009F5D27" w:rsidRDefault="009F5D27" w:rsidP="009F5D27">
      <w:pPr>
        <w:widowControl w:val="0"/>
        <w:suppressAutoHyphens/>
        <w:autoSpaceDE w:val="0"/>
        <w:autoSpaceDN w:val="0"/>
        <w:adjustRightInd w:val="0"/>
        <w:rPr>
          <w:rFonts w:eastAsia="Calibri"/>
          <w:sz w:val="28"/>
          <w:szCs w:val="28"/>
          <w:lang w:eastAsia="zh-CN"/>
        </w:rPr>
      </w:pPr>
      <w:r w:rsidRPr="009F5D27">
        <w:rPr>
          <w:rFonts w:eastAsia="Calibri"/>
          <w:sz w:val="28"/>
          <w:szCs w:val="28"/>
          <w:lang w:eastAsia="zh-CN"/>
        </w:rPr>
        <w:t>«а) ежемесячное денежное поощрение – в размере от 1 до 2 должностных окладов;»;</w:t>
      </w:r>
    </w:p>
    <w:p w:rsidR="009F5D27" w:rsidRPr="009F5D27" w:rsidRDefault="009F5D27" w:rsidP="009F5D27">
      <w:pPr>
        <w:widowControl w:val="0"/>
        <w:suppressAutoHyphens/>
        <w:autoSpaceDE w:val="0"/>
        <w:autoSpaceDN w:val="0"/>
        <w:adjustRightInd w:val="0"/>
        <w:rPr>
          <w:rFonts w:eastAsia="Calibri"/>
          <w:sz w:val="28"/>
          <w:lang w:eastAsia="zh-CN"/>
        </w:rPr>
      </w:pPr>
      <w:r w:rsidRPr="009F5D27">
        <w:rPr>
          <w:rFonts w:eastAsia="Calibri"/>
          <w:sz w:val="28"/>
          <w:lang w:eastAsia="zh-CN"/>
        </w:rPr>
        <w:t>2) дополнить пунктом 6(1) следующего содержания:</w:t>
      </w:r>
    </w:p>
    <w:p w:rsidR="009F5D27" w:rsidRPr="009F5D27" w:rsidRDefault="009F5D27" w:rsidP="009F5D27">
      <w:pPr>
        <w:widowControl w:val="0"/>
        <w:suppressAutoHyphens/>
        <w:autoSpaceDE w:val="0"/>
        <w:autoSpaceDN w:val="0"/>
        <w:adjustRightInd w:val="0"/>
        <w:rPr>
          <w:rFonts w:eastAsia="Calibri"/>
          <w:sz w:val="28"/>
          <w:lang w:eastAsia="zh-CN"/>
        </w:rPr>
      </w:pPr>
      <w:r w:rsidRPr="009F5D27">
        <w:rPr>
          <w:rFonts w:eastAsia="Calibri"/>
          <w:sz w:val="28"/>
          <w:lang w:eastAsia="zh-CN"/>
        </w:rPr>
        <w:t>«6(1).</w:t>
      </w:r>
      <w:r w:rsidRPr="009F5D27">
        <w:rPr>
          <w:rFonts w:eastAsia="Calibri"/>
          <w:sz w:val="28"/>
          <w:szCs w:val="28"/>
          <w:lang w:eastAsia="zh-CN"/>
        </w:rPr>
        <w:t xml:space="preserve"> Конкретный размер ежемесячного денежного поощрения определяется с учетом необходимости соблюдения требования о выплате месячной заработной платы вспомогательному персоналу, полностью </w:t>
      </w:r>
      <w:r w:rsidRPr="009F5D27">
        <w:rPr>
          <w:rFonts w:eastAsia="Calibri"/>
          <w:sz w:val="28"/>
          <w:szCs w:val="28"/>
          <w:lang w:eastAsia="zh-CN"/>
        </w:rPr>
        <w:lastRenderedPageBreak/>
        <w:t xml:space="preserve">отработавшему за соответствующий период норму рабочего времени и выполнившему нормы труда (трудовые обязанности), не ниже минимального </w:t>
      </w:r>
      <w:proofErr w:type="gramStart"/>
      <w:r w:rsidRPr="009F5D27">
        <w:rPr>
          <w:rFonts w:eastAsia="Calibri"/>
          <w:sz w:val="28"/>
          <w:szCs w:val="28"/>
          <w:lang w:eastAsia="zh-CN"/>
        </w:rPr>
        <w:t>размера оплаты труда</w:t>
      </w:r>
      <w:proofErr w:type="gramEnd"/>
      <w:r w:rsidRPr="009F5D27">
        <w:rPr>
          <w:rFonts w:eastAsia="Calibri"/>
          <w:sz w:val="28"/>
          <w:szCs w:val="28"/>
          <w:lang w:eastAsia="zh-CN"/>
        </w:rPr>
        <w:t>, установленного в соответствии с законодательством.</w:t>
      </w:r>
    </w:p>
    <w:p w:rsidR="009F5D27" w:rsidRPr="009F5D27" w:rsidRDefault="009F5D27" w:rsidP="009F5D27">
      <w:pPr>
        <w:widowControl w:val="0"/>
        <w:suppressAutoHyphens/>
        <w:autoSpaceDE w:val="0"/>
        <w:autoSpaceDN w:val="0"/>
        <w:adjustRightInd w:val="0"/>
        <w:rPr>
          <w:rFonts w:eastAsia="Calibri"/>
          <w:sz w:val="28"/>
          <w:lang w:eastAsia="zh-CN"/>
        </w:rPr>
      </w:pPr>
      <w:r w:rsidRPr="009F5D27">
        <w:rPr>
          <w:rFonts w:eastAsia="Calibri"/>
          <w:sz w:val="28"/>
          <w:szCs w:val="28"/>
          <w:lang w:eastAsia="zh-CN"/>
        </w:rPr>
        <w:t>В случае</w:t>
      </w:r>
      <w:proofErr w:type="gramStart"/>
      <w:r w:rsidRPr="009F5D27">
        <w:rPr>
          <w:rFonts w:eastAsia="Calibri"/>
          <w:sz w:val="28"/>
          <w:szCs w:val="28"/>
          <w:lang w:eastAsia="zh-CN"/>
        </w:rPr>
        <w:t>,</w:t>
      </w:r>
      <w:proofErr w:type="gramEnd"/>
      <w:r w:rsidRPr="009F5D27">
        <w:rPr>
          <w:rFonts w:eastAsia="Calibri"/>
          <w:sz w:val="28"/>
          <w:szCs w:val="28"/>
          <w:lang w:eastAsia="zh-CN"/>
        </w:rPr>
        <w:t xml:space="preserve"> если месячная заработная плата вспомогательного персонала при установлении ежемесячного денежного поощрения в минимальном размере, но без учета районного коэффициента и процентной надбавки к должностному окладу, полностью отработавшего норму рабочего времени и выполнившего нормы труда (трудовые обязанности), оказывается ниже минимального размера оплаты труда, установленного в соответствии с законодательством, размер ежемесячного денежного поощрения вспомогательного персонала определяется в размере, обеспечивающем соблюдение требования, установленного абзацем первым настоящего пункта».</w:t>
      </w:r>
    </w:p>
    <w:p w:rsidR="009F5D27" w:rsidRPr="009F5D27" w:rsidRDefault="009F5D27" w:rsidP="009F5D27">
      <w:pPr>
        <w:widowControl w:val="0"/>
        <w:suppressAutoHyphens/>
        <w:autoSpaceDE w:val="0"/>
        <w:autoSpaceDN w:val="0"/>
        <w:adjustRightInd w:val="0"/>
        <w:rPr>
          <w:rFonts w:eastAsia="Calibri"/>
          <w:sz w:val="28"/>
          <w:szCs w:val="28"/>
          <w:lang w:eastAsia="zh-CN"/>
        </w:rPr>
      </w:pPr>
      <w:r w:rsidRPr="009F5D27">
        <w:rPr>
          <w:rFonts w:eastAsia="Calibri"/>
          <w:sz w:val="28"/>
          <w:szCs w:val="28"/>
          <w:lang w:eastAsia="zh-CN"/>
        </w:rPr>
        <w:t>2. Установить, что настоящее постановление вступает в силу со дня его официального опубликования и распространяется на правоотношения, возникшие с 1 января 2020 года.</w:t>
      </w:r>
    </w:p>
    <w:p w:rsidR="009F5D27" w:rsidRPr="009F5D27" w:rsidRDefault="009F5D27" w:rsidP="009F5D27">
      <w:pPr>
        <w:widowControl w:val="0"/>
        <w:suppressAutoHyphens/>
        <w:autoSpaceDE w:val="0"/>
        <w:autoSpaceDN w:val="0"/>
        <w:adjustRightInd w:val="0"/>
        <w:rPr>
          <w:rFonts w:eastAsia="Calibri"/>
          <w:sz w:val="28"/>
          <w:szCs w:val="28"/>
          <w:lang w:eastAsia="zh-CN"/>
        </w:rPr>
      </w:pPr>
      <w:r w:rsidRPr="009F5D27">
        <w:rPr>
          <w:rFonts w:eastAsia="Calibri"/>
          <w:sz w:val="28"/>
          <w:szCs w:val="28"/>
          <w:lang w:eastAsia="zh-CN"/>
        </w:rPr>
        <w:t xml:space="preserve">3.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информационно-коммуникационной сети «Интернет». </w:t>
      </w:r>
    </w:p>
    <w:p w:rsidR="009F5D27" w:rsidRPr="009F5D27" w:rsidRDefault="009F5D27" w:rsidP="009F5D27">
      <w:pPr>
        <w:widowControl w:val="0"/>
        <w:suppressAutoHyphens/>
        <w:autoSpaceDE w:val="0"/>
        <w:autoSpaceDN w:val="0"/>
        <w:adjustRightInd w:val="0"/>
        <w:jc w:val="right"/>
        <w:rPr>
          <w:rFonts w:eastAsia="Calibri"/>
          <w:sz w:val="28"/>
          <w:szCs w:val="28"/>
          <w:lang w:eastAsia="zh-CN"/>
        </w:rPr>
      </w:pPr>
    </w:p>
    <w:p w:rsidR="009F5D27" w:rsidRPr="009F5D27" w:rsidRDefault="009F5D27" w:rsidP="009F5D27">
      <w:pPr>
        <w:widowControl w:val="0"/>
        <w:suppressAutoHyphens/>
        <w:autoSpaceDE w:val="0"/>
        <w:autoSpaceDN w:val="0"/>
        <w:adjustRightInd w:val="0"/>
        <w:jc w:val="left"/>
        <w:rPr>
          <w:rFonts w:eastAsia="Calibri"/>
          <w:sz w:val="28"/>
          <w:szCs w:val="28"/>
          <w:lang w:eastAsia="zh-CN"/>
        </w:rPr>
      </w:pPr>
    </w:p>
    <w:p w:rsidR="009F5D27" w:rsidRPr="009F5D27" w:rsidRDefault="009F5D27" w:rsidP="009F5D27">
      <w:pPr>
        <w:widowControl w:val="0"/>
        <w:suppressAutoHyphens/>
        <w:autoSpaceDE w:val="0"/>
        <w:autoSpaceDN w:val="0"/>
        <w:adjustRightInd w:val="0"/>
        <w:jc w:val="left"/>
        <w:rPr>
          <w:rFonts w:eastAsia="Calibri"/>
          <w:b/>
          <w:sz w:val="28"/>
          <w:szCs w:val="28"/>
          <w:lang w:eastAsia="zh-CN"/>
        </w:rPr>
      </w:pPr>
      <w:r w:rsidRPr="009F5D27">
        <w:rPr>
          <w:rFonts w:eastAsia="Calibri"/>
          <w:b/>
          <w:sz w:val="28"/>
          <w:szCs w:val="28"/>
          <w:lang w:eastAsia="zh-CN"/>
        </w:rPr>
        <w:t xml:space="preserve">Глава Афанасьевского </w:t>
      </w:r>
    </w:p>
    <w:p w:rsidR="009F5D27" w:rsidRPr="009F5D27" w:rsidRDefault="009F5D27" w:rsidP="009F5D27">
      <w:pPr>
        <w:widowControl w:val="0"/>
        <w:suppressAutoHyphens/>
        <w:autoSpaceDE w:val="0"/>
        <w:autoSpaceDN w:val="0"/>
        <w:adjustRightInd w:val="0"/>
        <w:jc w:val="left"/>
        <w:rPr>
          <w:rFonts w:eastAsia="Calibri"/>
          <w:sz w:val="28"/>
          <w:szCs w:val="28"/>
          <w:lang w:eastAsia="zh-CN"/>
        </w:rPr>
      </w:pPr>
      <w:r w:rsidRPr="009F5D27">
        <w:rPr>
          <w:rFonts w:eastAsia="Calibri"/>
          <w:b/>
          <w:sz w:val="28"/>
          <w:szCs w:val="28"/>
          <w:lang w:eastAsia="zh-CN"/>
        </w:rPr>
        <w:t>сельского поселения                                                    В.Ю. Лобанов</w:t>
      </w:r>
    </w:p>
    <w:p w:rsidR="009F5D27" w:rsidRPr="009F5D27" w:rsidRDefault="009F5D27" w:rsidP="009F5D27">
      <w:pPr>
        <w:widowControl w:val="0"/>
        <w:suppressAutoHyphens/>
        <w:autoSpaceDE w:val="0"/>
        <w:autoSpaceDN w:val="0"/>
        <w:adjustRightInd w:val="0"/>
        <w:jc w:val="right"/>
        <w:rPr>
          <w:rFonts w:eastAsia="Calibri"/>
          <w:sz w:val="28"/>
          <w:szCs w:val="28"/>
          <w:lang w:eastAsia="zh-CN"/>
        </w:rPr>
      </w:pPr>
    </w:p>
    <w:p w:rsidR="009F5D27" w:rsidRPr="009F5D27" w:rsidRDefault="009F5D27" w:rsidP="009F5D27">
      <w:pPr>
        <w:widowControl w:val="0"/>
        <w:suppressAutoHyphens/>
        <w:autoSpaceDE w:val="0"/>
        <w:autoSpaceDN w:val="0"/>
        <w:adjustRightInd w:val="0"/>
        <w:jc w:val="right"/>
        <w:rPr>
          <w:rFonts w:eastAsia="Calibri"/>
          <w:sz w:val="28"/>
          <w:szCs w:val="28"/>
          <w:lang w:eastAsia="zh-CN"/>
        </w:rPr>
      </w:pPr>
    </w:p>
    <w:p w:rsidR="009F5D27" w:rsidRPr="009F5D27" w:rsidRDefault="009F5D27" w:rsidP="009F5D27">
      <w:pPr>
        <w:widowControl w:val="0"/>
        <w:suppressAutoHyphens/>
        <w:autoSpaceDE w:val="0"/>
        <w:autoSpaceDN w:val="0"/>
        <w:adjustRightInd w:val="0"/>
        <w:jc w:val="right"/>
        <w:rPr>
          <w:rFonts w:eastAsia="Calibri"/>
          <w:sz w:val="28"/>
          <w:szCs w:val="28"/>
          <w:lang w:eastAsia="zh-CN"/>
        </w:rPr>
      </w:pPr>
    </w:p>
    <w:p w:rsidR="00856CDC" w:rsidRDefault="00856CDC" w:rsidP="00C31FC1">
      <w:pPr>
        <w:tabs>
          <w:tab w:val="left" w:pos="9356"/>
        </w:tabs>
        <w:spacing w:after="200" w:line="276" w:lineRule="auto"/>
        <w:ind w:firstLine="0"/>
        <w:jc w:val="left"/>
        <w:rPr>
          <w:rFonts w:asciiTheme="minorHAnsi" w:eastAsiaTheme="minorHAnsi" w:hAnsiTheme="minorHAnsi" w:cstheme="minorBidi"/>
          <w:sz w:val="22"/>
          <w:szCs w:val="22"/>
          <w:lang w:eastAsia="en-US"/>
        </w:rPr>
      </w:pPr>
    </w:p>
    <w:p w:rsidR="00375A3E" w:rsidRPr="00375A3E" w:rsidRDefault="00375A3E" w:rsidP="00375A3E">
      <w:pPr>
        <w:tabs>
          <w:tab w:val="center" w:pos="4677"/>
          <w:tab w:val="left" w:pos="6585"/>
          <w:tab w:val="left" w:pos="7545"/>
        </w:tabs>
        <w:ind w:firstLine="0"/>
        <w:jc w:val="center"/>
        <w:rPr>
          <w:b/>
          <w:i/>
          <w:sz w:val="36"/>
          <w:szCs w:val="36"/>
        </w:rPr>
      </w:pPr>
      <w:r w:rsidRPr="00375A3E">
        <w:rPr>
          <w:b/>
          <w:sz w:val="28"/>
        </w:rPr>
        <w:t>ИРКУТСКАЯ ОБЛАСТЬ</w:t>
      </w:r>
    </w:p>
    <w:p w:rsidR="00375A3E" w:rsidRPr="00375A3E" w:rsidRDefault="00375A3E" w:rsidP="00375A3E">
      <w:pPr>
        <w:ind w:firstLine="0"/>
        <w:jc w:val="center"/>
        <w:rPr>
          <w:b/>
          <w:sz w:val="28"/>
        </w:rPr>
      </w:pPr>
      <w:r w:rsidRPr="00375A3E">
        <w:rPr>
          <w:b/>
          <w:sz w:val="28"/>
        </w:rPr>
        <w:t>Тулунский район</w:t>
      </w:r>
    </w:p>
    <w:p w:rsidR="00375A3E" w:rsidRPr="00375A3E" w:rsidRDefault="00375A3E" w:rsidP="00375A3E">
      <w:pPr>
        <w:ind w:firstLine="0"/>
        <w:jc w:val="center"/>
        <w:rPr>
          <w:b/>
          <w:sz w:val="28"/>
        </w:rPr>
      </w:pPr>
      <w:r w:rsidRPr="00375A3E">
        <w:rPr>
          <w:b/>
          <w:sz w:val="28"/>
        </w:rPr>
        <w:t>АДМИНИСТРАЦИЯ</w:t>
      </w:r>
    </w:p>
    <w:p w:rsidR="00375A3E" w:rsidRPr="00375A3E" w:rsidRDefault="00375A3E" w:rsidP="00375A3E">
      <w:pPr>
        <w:ind w:firstLine="0"/>
        <w:jc w:val="center"/>
        <w:rPr>
          <w:b/>
          <w:sz w:val="28"/>
        </w:rPr>
      </w:pPr>
      <w:r w:rsidRPr="00375A3E">
        <w:rPr>
          <w:b/>
          <w:sz w:val="28"/>
        </w:rPr>
        <w:t>АФАНАСЬЕВСКОГО СЕЛЬСКОГО ПОСЕЛЕНИЯ</w:t>
      </w:r>
    </w:p>
    <w:p w:rsidR="00375A3E" w:rsidRPr="00375A3E" w:rsidRDefault="00375A3E" w:rsidP="00375A3E">
      <w:pPr>
        <w:overflowPunct w:val="0"/>
        <w:autoSpaceDE w:val="0"/>
        <w:autoSpaceDN w:val="0"/>
        <w:adjustRightInd w:val="0"/>
        <w:ind w:right="-3970" w:firstLine="0"/>
        <w:jc w:val="left"/>
        <w:textAlignment w:val="baseline"/>
        <w:rPr>
          <w:b/>
          <w:spacing w:val="20"/>
          <w:sz w:val="28"/>
          <w:szCs w:val="20"/>
        </w:rPr>
      </w:pPr>
    </w:p>
    <w:p w:rsidR="00375A3E" w:rsidRPr="00375A3E" w:rsidRDefault="00375A3E" w:rsidP="00375A3E">
      <w:pPr>
        <w:tabs>
          <w:tab w:val="left" w:pos="4215"/>
        </w:tabs>
        <w:overflowPunct w:val="0"/>
        <w:autoSpaceDE w:val="0"/>
        <w:autoSpaceDN w:val="0"/>
        <w:adjustRightInd w:val="0"/>
        <w:ind w:left="-3827" w:right="-3970" w:firstLine="0"/>
        <w:jc w:val="center"/>
        <w:textAlignment w:val="baseline"/>
        <w:rPr>
          <w:rFonts w:ascii="Century Schoolbook" w:hAnsi="Century Schoolbook"/>
          <w:b/>
          <w:spacing w:val="20"/>
          <w:sz w:val="36"/>
          <w:szCs w:val="20"/>
        </w:rPr>
      </w:pPr>
      <w:proofErr w:type="gramStart"/>
      <w:r w:rsidRPr="00375A3E">
        <w:rPr>
          <w:rFonts w:ascii="Century Schoolbook" w:hAnsi="Century Schoolbook"/>
          <w:b/>
          <w:spacing w:val="20"/>
          <w:sz w:val="36"/>
          <w:szCs w:val="20"/>
        </w:rPr>
        <w:t>П</w:t>
      </w:r>
      <w:proofErr w:type="gramEnd"/>
      <w:r w:rsidRPr="00375A3E">
        <w:rPr>
          <w:rFonts w:ascii="Century Schoolbook" w:hAnsi="Century Schoolbook"/>
          <w:b/>
          <w:spacing w:val="20"/>
          <w:sz w:val="36"/>
          <w:szCs w:val="20"/>
        </w:rPr>
        <w:t xml:space="preserve"> О С Т А Н О В Л Е Н И Е</w:t>
      </w:r>
    </w:p>
    <w:p w:rsidR="00375A3E" w:rsidRPr="00375A3E" w:rsidRDefault="00375A3E" w:rsidP="00375A3E">
      <w:pPr>
        <w:overflowPunct w:val="0"/>
        <w:autoSpaceDE w:val="0"/>
        <w:autoSpaceDN w:val="0"/>
        <w:adjustRightInd w:val="0"/>
        <w:ind w:right="-3970" w:firstLine="0"/>
        <w:textAlignment w:val="baseline"/>
        <w:rPr>
          <w:rFonts w:ascii="Century Schoolbook" w:hAnsi="Century Schoolbook"/>
          <w:spacing w:val="20"/>
          <w:sz w:val="28"/>
          <w:szCs w:val="20"/>
        </w:rPr>
      </w:pPr>
    </w:p>
    <w:p w:rsidR="00375A3E" w:rsidRPr="00375A3E" w:rsidRDefault="00375A3E" w:rsidP="00375A3E">
      <w:pPr>
        <w:overflowPunct w:val="0"/>
        <w:autoSpaceDE w:val="0"/>
        <w:autoSpaceDN w:val="0"/>
        <w:adjustRightInd w:val="0"/>
        <w:ind w:right="-3970" w:firstLine="0"/>
        <w:textAlignment w:val="baseline"/>
        <w:rPr>
          <w:rFonts w:ascii="Century Schoolbook" w:hAnsi="Century Schoolbook"/>
          <w:spacing w:val="20"/>
          <w:sz w:val="28"/>
          <w:szCs w:val="20"/>
        </w:rPr>
      </w:pPr>
      <w:r w:rsidRPr="00375A3E">
        <w:rPr>
          <w:rFonts w:ascii="Century Schoolbook" w:hAnsi="Century Schoolbook"/>
          <w:spacing w:val="20"/>
          <w:sz w:val="28"/>
          <w:szCs w:val="20"/>
        </w:rPr>
        <w:t xml:space="preserve"> «</w:t>
      </w:r>
      <w:r w:rsidRPr="00375A3E">
        <w:rPr>
          <w:spacing w:val="20"/>
          <w:sz w:val="28"/>
          <w:szCs w:val="20"/>
        </w:rPr>
        <w:t>30» января 2020 г.                                                       № 4-ПГ</w:t>
      </w:r>
      <w:r w:rsidRPr="00375A3E">
        <w:rPr>
          <w:rFonts w:ascii="Century Schoolbook" w:hAnsi="Century Schoolbook"/>
          <w:spacing w:val="20"/>
          <w:sz w:val="28"/>
          <w:szCs w:val="20"/>
        </w:rPr>
        <w:t xml:space="preserve">                                                </w:t>
      </w:r>
    </w:p>
    <w:p w:rsidR="00375A3E" w:rsidRPr="00375A3E" w:rsidRDefault="00375A3E" w:rsidP="00375A3E">
      <w:pPr>
        <w:overflowPunct w:val="0"/>
        <w:autoSpaceDE w:val="0"/>
        <w:autoSpaceDN w:val="0"/>
        <w:adjustRightInd w:val="0"/>
        <w:ind w:right="-3970" w:firstLine="0"/>
        <w:jc w:val="left"/>
        <w:textAlignment w:val="baseline"/>
        <w:rPr>
          <w:rFonts w:ascii="Century Schoolbook" w:hAnsi="Century Schoolbook"/>
          <w:b/>
          <w:spacing w:val="20"/>
          <w:sz w:val="28"/>
          <w:szCs w:val="20"/>
        </w:rPr>
      </w:pPr>
      <w:r w:rsidRPr="00375A3E">
        <w:rPr>
          <w:rFonts w:ascii="Century Schoolbook" w:hAnsi="Century Schoolbook"/>
          <w:b/>
          <w:spacing w:val="20"/>
          <w:sz w:val="28"/>
          <w:szCs w:val="20"/>
        </w:rPr>
        <w:t xml:space="preserve">                                       д. Афанасьева</w:t>
      </w:r>
    </w:p>
    <w:p w:rsidR="00375A3E" w:rsidRPr="00375A3E" w:rsidRDefault="00375A3E" w:rsidP="00375A3E">
      <w:pPr>
        <w:ind w:firstLine="0"/>
        <w:jc w:val="left"/>
        <w:rPr>
          <w:sz w:val="28"/>
          <w:szCs w:val="28"/>
        </w:rPr>
      </w:pPr>
    </w:p>
    <w:p w:rsidR="00375A3E" w:rsidRPr="00375A3E" w:rsidRDefault="00375A3E" w:rsidP="00375A3E">
      <w:pPr>
        <w:ind w:firstLine="0"/>
        <w:jc w:val="left"/>
        <w:rPr>
          <w:sz w:val="28"/>
          <w:szCs w:val="28"/>
        </w:rPr>
      </w:pPr>
    </w:p>
    <w:p w:rsidR="00375A3E" w:rsidRPr="00375A3E" w:rsidRDefault="00375A3E" w:rsidP="00375A3E">
      <w:pPr>
        <w:autoSpaceDE w:val="0"/>
        <w:autoSpaceDN w:val="0"/>
        <w:adjustRightInd w:val="0"/>
        <w:ind w:right="3595" w:firstLine="0"/>
      </w:pPr>
      <w:r w:rsidRPr="00375A3E">
        <w:rPr>
          <w:b/>
          <w:bCs/>
          <w:i/>
          <w:iCs/>
          <w:sz w:val="28"/>
          <w:szCs w:val="28"/>
        </w:rPr>
        <w:t xml:space="preserve">        О внесении изменений в постановление Администрации Афанасьевского сельского поселения от 22.01.2018 года №7-пг «Об </w:t>
      </w:r>
      <w:r w:rsidRPr="00375A3E">
        <w:rPr>
          <w:b/>
          <w:bCs/>
          <w:i/>
          <w:iCs/>
          <w:sz w:val="28"/>
          <w:szCs w:val="28"/>
        </w:rPr>
        <w:lastRenderedPageBreak/>
        <w:t xml:space="preserve">утверждении стоимости гарантированного перечня услуг по погребению» </w:t>
      </w:r>
    </w:p>
    <w:p w:rsidR="00375A3E" w:rsidRPr="00375A3E" w:rsidRDefault="00375A3E" w:rsidP="00375A3E">
      <w:pPr>
        <w:ind w:firstLine="720"/>
        <w:rPr>
          <w:color w:val="000000"/>
          <w:sz w:val="28"/>
          <w:szCs w:val="28"/>
          <w:shd w:val="clear" w:color="auto" w:fill="FFFFFF"/>
        </w:rPr>
      </w:pPr>
    </w:p>
    <w:p w:rsidR="00375A3E" w:rsidRPr="00375A3E" w:rsidRDefault="00375A3E" w:rsidP="00375A3E">
      <w:pPr>
        <w:shd w:val="clear" w:color="auto" w:fill="FFFFFF"/>
        <w:suppressAutoHyphens/>
        <w:ind w:firstLine="720"/>
        <w:outlineLvl w:val="0"/>
        <w:rPr>
          <w:bCs/>
          <w:kern w:val="36"/>
          <w:sz w:val="28"/>
          <w:szCs w:val="28"/>
        </w:rPr>
      </w:pPr>
      <w:r w:rsidRPr="00375A3E">
        <w:rPr>
          <w:bCs/>
          <w:kern w:val="36"/>
          <w:sz w:val="28"/>
          <w:szCs w:val="28"/>
          <w:shd w:val="clear" w:color="auto" w:fill="FFFFFF"/>
        </w:rPr>
        <w:t xml:space="preserve">В соответствии </w:t>
      </w:r>
      <w:r w:rsidRPr="00375A3E">
        <w:rPr>
          <w:bCs/>
          <w:color w:val="000000"/>
          <w:kern w:val="36"/>
          <w:sz w:val="28"/>
          <w:szCs w:val="28"/>
        </w:rPr>
        <w:t>со статьями 9</w:t>
      </w:r>
      <w:r w:rsidRPr="00375A3E">
        <w:rPr>
          <w:i/>
          <w:iCs/>
          <w:color w:val="000000"/>
          <w:spacing w:val="20"/>
          <w:kern w:val="36"/>
          <w:sz w:val="28"/>
          <w:szCs w:val="28"/>
        </w:rPr>
        <w:t>,</w:t>
      </w:r>
      <w:r w:rsidRPr="00375A3E">
        <w:rPr>
          <w:i/>
          <w:iCs/>
          <w:color w:val="000000"/>
          <w:kern w:val="36"/>
          <w:sz w:val="28"/>
          <w:szCs w:val="28"/>
        </w:rPr>
        <w:t xml:space="preserve"> </w:t>
      </w:r>
      <w:r w:rsidRPr="00375A3E">
        <w:rPr>
          <w:bCs/>
          <w:color w:val="000000"/>
          <w:kern w:val="36"/>
          <w:sz w:val="28"/>
          <w:szCs w:val="28"/>
        </w:rPr>
        <w:t>12 Федерального закона от 12.01.1996 года № 8-ФЗ «О погребении и похоронном деле»</w:t>
      </w:r>
      <w:r w:rsidRPr="00375A3E">
        <w:rPr>
          <w:bCs/>
          <w:kern w:val="36"/>
          <w:sz w:val="28"/>
          <w:szCs w:val="28"/>
        </w:rPr>
        <w:t>, руководствуясь п</w:t>
      </w:r>
      <w:r w:rsidRPr="00375A3E">
        <w:rPr>
          <w:kern w:val="36"/>
          <w:sz w:val="28"/>
          <w:szCs w:val="28"/>
          <w:shd w:val="clear" w:color="auto" w:fill="FFFFFF"/>
        </w:rPr>
        <w:t>остановлением Правительства Российской Федерации от 29.01.2020 года №61 «Об утверждении коэффициента индексации выплат, пособий и компенсаций в 2020 году»,</w:t>
      </w:r>
      <w:r w:rsidRPr="00375A3E">
        <w:rPr>
          <w:bCs/>
          <w:kern w:val="36"/>
          <w:sz w:val="28"/>
          <w:szCs w:val="28"/>
        </w:rPr>
        <w:t xml:space="preserve"> статьями 6, 24, 36 Устава Афанасьевского муниципального образования,</w:t>
      </w:r>
    </w:p>
    <w:p w:rsidR="00375A3E" w:rsidRPr="00375A3E" w:rsidRDefault="00375A3E" w:rsidP="00375A3E">
      <w:pPr>
        <w:suppressAutoHyphens/>
        <w:autoSpaceDE w:val="0"/>
        <w:autoSpaceDN w:val="0"/>
        <w:adjustRightInd w:val="0"/>
        <w:ind w:firstLine="720"/>
        <w:rPr>
          <w:color w:val="000000"/>
          <w:sz w:val="28"/>
          <w:szCs w:val="28"/>
          <w:shd w:val="clear" w:color="auto" w:fill="FFFFFF"/>
        </w:rPr>
      </w:pPr>
    </w:p>
    <w:p w:rsidR="00375A3E" w:rsidRPr="00375A3E" w:rsidRDefault="00375A3E" w:rsidP="00375A3E">
      <w:pPr>
        <w:autoSpaceDE w:val="0"/>
        <w:autoSpaceDN w:val="0"/>
        <w:adjustRightInd w:val="0"/>
        <w:spacing w:before="77" w:line="317" w:lineRule="exact"/>
        <w:ind w:firstLine="538"/>
        <w:rPr>
          <w:sz w:val="28"/>
          <w:szCs w:val="28"/>
        </w:rPr>
      </w:pPr>
      <w:r w:rsidRPr="00375A3E">
        <w:rPr>
          <w:sz w:val="28"/>
          <w:szCs w:val="28"/>
        </w:rPr>
        <w:t xml:space="preserve">                                               ПОСТАНОВЛЯЮ:</w:t>
      </w:r>
    </w:p>
    <w:p w:rsidR="00375A3E" w:rsidRPr="00375A3E" w:rsidRDefault="00375A3E" w:rsidP="00375A3E">
      <w:pPr>
        <w:autoSpaceDE w:val="0"/>
        <w:autoSpaceDN w:val="0"/>
        <w:adjustRightInd w:val="0"/>
        <w:spacing w:before="77" w:line="317" w:lineRule="exact"/>
        <w:ind w:firstLine="538"/>
        <w:rPr>
          <w:sz w:val="28"/>
          <w:szCs w:val="28"/>
        </w:rPr>
      </w:pPr>
    </w:p>
    <w:p w:rsidR="00375A3E" w:rsidRPr="00375A3E" w:rsidRDefault="00375A3E" w:rsidP="00375A3E">
      <w:pPr>
        <w:tabs>
          <w:tab w:val="left" w:pos="854"/>
        </w:tabs>
        <w:autoSpaceDE w:val="0"/>
        <w:autoSpaceDN w:val="0"/>
        <w:adjustRightInd w:val="0"/>
        <w:spacing w:line="317" w:lineRule="exact"/>
        <w:ind w:firstLine="547"/>
        <w:rPr>
          <w:sz w:val="28"/>
          <w:szCs w:val="28"/>
        </w:rPr>
      </w:pPr>
      <w:r w:rsidRPr="00375A3E">
        <w:rPr>
          <w:sz w:val="28"/>
          <w:szCs w:val="28"/>
        </w:rPr>
        <w:t xml:space="preserve">1. </w:t>
      </w:r>
      <w:proofErr w:type="gramStart"/>
      <w:r w:rsidRPr="00375A3E">
        <w:rPr>
          <w:sz w:val="28"/>
          <w:szCs w:val="28"/>
        </w:rPr>
        <w:t>Осуществить с 01 февраля 2020 года индексацию стоимости услуг, предоставляемых специализированной службой по вопросам похоронного дела на территории Афанасьевского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roofErr w:type="gramEnd"/>
      <w:r w:rsidRPr="00375A3E">
        <w:rPr>
          <w:sz w:val="28"/>
          <w:szCs w:val="28"/>
        </w:rPr>
        <w:t xml:space="preserve">, утвержденной </w:t>
      </w:r>
      <w:r w:rsidRPr="00375A3E">
        <w:rPr>
          <w:bCs/>
          <w:iCs/>
          <w:sz w:val="28"/>
          <w:szCs w:val="28"/>
        </w:rPr>
        <w:t>постановлением Администрации Афанасьевского сельского поселения от 22.01.2018 года №7-пг «Об утверждении стоимости гарантированного перечня услуг по погребению»</w:t>
      </w:r>
      <w:r w:rsidRPr="00375A3E">
        <w:rPr>
          <w:b/>
          <w:i/>
          <w:sz w:val="28"/>
          <w:szCs w:val="28"/>
        </w:rPr>
        <w:t xml:space="preserve"> </w:t>
      </w:r>
      <w:r w:rsidRPr="00375A3E">
        <w:rPr>
          <w:sz w:val="28"/>
          <w:szCs w:val="28"/>
        </w:rPr>
        <w:t>(в редакции от 30.01.2019 года №4-пг) с применением индекса 1,030.</w:t>
      </w:r>
    </w:p>
    <w:p w:rsidR="00375A3E" w:rsidRPr="00375A3E" w:rsidRDefault="00375A3E" w:rsidP="00375A3E">
      <w:pPr>
        <w:tabs>
          <w:tab w:val="left" w:pos="854"/>
        </w:tabs>
        <w:autoSpaceDE w:val="0"/>
        <w:autoSpaceDN w:val="0"/>
        <w:adjustRightInd w:val="0"/>
        <w:spacing w:line="317" w:lineRule="exact"/>
        <w:ind w:firstLine="0"/>
        <w:rPr>
          <w:i/>
          <w:sz w:val="28"/>
          <w:szCs w:val="28"/>
        </w:rPr>
      </w:pPr>
    </w:p>
    <w:p w:rsidR="00375A3E" w:rsidRPr="00375A3E" w:rsidRDefault="00375A3E" w:rsidP="00375A3E">
      <w:pPr>
        <w:tabs>
          <w:tab w:val="left" w:pos="854"/>
        </w:tabs>
        <w:autoSpaceDE w:val="0"/>
        <w:autoSpaceDN w:val="0"/>
        <w:adjustRightInd w:val="0"/>
        <w:spacing w:line="317" w:lineRule="exact"/>
        <w:ind w:firstLine="547"/>
        <w:rPr>
          <w:i/>
          <w:sz w:val="28"/>
          <w:szCs w:val="28"/>
        </w:rPr>
      </w:pPr>
      <w:r w:rsidRPr="00375A3E">
        <w:rPr>
          <w:sz w:val="28"/>
          <w:szCs w:val="28"/>
        </w:rPr>
        <w:t xml:space="preserve">2. </w:t>
      </w:r>
      <w:proofErr w:type="gramStart"/>
      <w:r w:rsidRPr="00375A3E">
        <w:rPr>
          <w:sz w:val="28"/>
          <w:szCs w:val="28"/>
        </w:rPr>
        <w:t xml:space="preserve">Осуществить с 01 февраля 2020 года индексацию стоимости услуг, предоставляемых специализированной службой по вопросам похоронного дела на территории Афанасьевского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утвержденной </w:t>
      </w:r>
      <w:r w:rsidRPr="00375A3E">
        <w:rPr>
          <w:bCs/>
          <w:iCs/>
          <w:sz w:val="28"/>
          <w:szCs w:val="28"/>
        </w:rPr>
        <w:t>постановлением</w:t>
      </w:r>
      <w:proofErr w:type="gramEnd"/>
      <w:r w:rsidRPr="00375A3E">
        <w:rPr>
          <w:bCs/>
          <w:iCs/>
          <w:sz w:val="28"/>
          <w:szCs w:val="28"/>
        </w:rPr>
        <w:t xml:space="preserve"> Администрации Афанасьевского сельского поселения от 22.01.2018 года №7-пг «Об утверждении стоимости гарантированного перечня услуг по погребению» </w:t>
      </w:r>
      <w:r w:rsidRPr="00375A3E">
        <w:rPr>
          <w:sz w:val="28"/>
          <w:szCs w:val="28"/>
        </w:rPr>
        <w:t>(в редакции от 30.01.2019 года №4-пг) с применением индекса 1,030.</w:t>
      </w:r>
    </w:p>
    <w:p w:rsidR="00375A3E" w:rsidRPr="00375A3E" w:rsidRDefault="00375A3E" w:rsidP="00375A3E">
      <w:pPr>
        <w:ind w:firstLine="708"/>
        <w:rPr>
          <w:sz w:val="28"/>
          <w:szCs w:val="28"/>
        </w:rPr>
      </w:pPr>
      <w:r w:rsidRPr="00375A3E">
        <w:rPr>
          <w:sz w:val="28"/>
          <w:szCs w:val="28"/>
        </w:rPr>
        <w:t>3. Приложения 1, 2 к</w:t>
      </w:r>
      <w:r w:rsidRPr="00375A3E">
        <w:rPr>
          <w:i/>
          <w:sz w:val="28"/>
          <w:szCs w:val="28"/>
        </w:rPr>
        <w:t xml:space="preserve"> </w:t>
      </w:r>
      <w:r w:rsidRPr="00375A3E">
        <w:rPr>
          <w:bCs/>
          <w:iCs/>
          <w:sz w:val="28"/>
          <w:szCs w:val="28"/>
        </w:rPr>
        <w:t xml:space="preserve">постановлению Администрации Афанасьевского сельского поселения от 22.01.2018 года №7-пг «Об утверждении стоимости гарантированного перечня услуг по погребению» </w:t>
      </w:r>
      <w:r w:rsidRPr="00375A3E">
        <w:rPr>
          <w:sz w:val="28"/>
          <w:szCs w:val="28"/>
        </w:rPr>
        <w:t>(в редакции от 30.01.2019 года №4-пг)</w:t>
      </w:r>
      <w:r w:rsidRPr="00375A3E">
        <w:rPr>
          <w:bCs/>
          <w:iCs/>
          <w:sz w:val="28"/>
          <w:szCs w:val="28"/>
        </w:rPr>
        <w:t xml:space="preserve"> изложить</w:t>
      </w:r>
      <w:r w:rsidRPr="00375A3E">
        <w:rPr>
          <w:sz w:val="28"/>
          <w:szCs w:val="28"/>
        </w:rPr>
        <w:t xml:space="preserve"> в новой редакции (прилагаются).</w:t>
      </w:r>
    </w:p>
    <w:p w:rsidR="00375A3E" w:rsidRPr="00375A3E" w:rsidRDefault="00375A3E" w:rsidP="00375A3E">
      <w:pPr>
        <w:overflowPunct w:val="0"/>
        <w:autoSpaceDE w:val="0"/>
        <w:autoSpaceDN w:val="0"/>
        <w:adjustRightInd w:val="0"/>
        <w:ind w:firstLine="720"/>
        <w:textAlignment w:val="baseline"/>
        <w:rPr>
          <w:sz w:val="28"/>
          <w:szCs w:val="28"/>
        </w:rPr>
      </w:pPr>
      <w:r w:rsidRPr="00375A3E">
        <w:rPr>
          <w:sz w:val="28"/>
          <w:szCs w:val="28"/>
        </w:rPr>
        <w:t>4. Установить, что настоящее постановление вступает в силу с 01 февраля 2020 года, но не ранее официального опубликования.</w:t>
      </w:r>
    </w:p>
    <w:p w:rsidR="00375A3E" w:rsidRPr="00375A3E" w:rsidRDefault="00375A3E" w:rsidP="00375A3E">
      <w:pPr>
        <w:suppressAutoHyphens/>
        <w:overflowPunct w:val="0"/>
        <w:autoSpaceDE w:val="0"/>
        <w:autoSpaceDN w:val="0"/>
        <w:adjustRightInd w:val="0"/>
        <w:ind w:firstLine="720"/>
        <w:textAlignment w:val="baseline"/>
        <w:rPr>
          <w:sz w:val="28"/>
          <w:szCs w:val="28"/>
        </w:rPr>
      </w:pPr>
      <w:r w:rsidRPr="00375A3E">
        <w:rPr>
          <w:sz w:val="28"/>
          <w:szCs w:val="28"/>
        </w:rPr>
        <w:lastRenderedPageBreak/>
        <w:t>5. Опубликовать настоящее постановление в газете «Афанасьевский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375A3E" w:rsidRPr="00375A3E" w:rsidRDefault="00375A3E" w:rsidP="00375A3E">
      <w:pPr>
        <w:suppressAutoHyphens/>
        <w:overflowPunct w:val="0"/>
        <w:autoSpaceDE w:val="0"/>
        <w:autoSpaceDN w:val="0"/>
        <w:adjustRightInd w:val="0"/>
        <w:ind w:firstLine="720"/>
        <w:textAlignment w:val="baseline"/>
        <w:rPr>
          <w:sz w:val="28"/>
          <w:szCs w:val="28"/>
        </w:rPr>
      </w:pPr>
      <w:r w:rsidRPr="00375A3E">
        <w:rPr>
          <w:sz w:val="28"/>
          <w:szCs w:val="28"/>
        </w:rPr>
        <w:t xml:space="preserve">6. </w:t>
      </w:r>
      <w:proofErr w:type="gramStart"/>
      <w:r w:rsidRPr="00375A3E">
        <w:rPr>
          <w:sz w:val="28"/>
          <w:szCs w:val="28"/>
        </w:rPr>
        <w:t>Контроль за</w:t>
      </w:r>
      <w:proofErr w:type="gramEnd"/>
      <w:r w:rsidRPr="00375A3E">
        <w:rPr>
          <w:sz w:val="28"/>
          <w:szCs w:val="28"/>
        </w:rPr>
        <w:t xml:space="preserve"> исполнением настоящего постановления оставляю за собой.</w:t>
      </w:r>
    </w:p>
    <w:p w:rsidR="00375A3E" w:rsidRPr="00375A3E" w:rsidRDefault="00375A3E" w:rsidP="00375A3E">
      <w:pPr>
        <w:overflowPunct w:val="0"/>
        <w:autoSpaceDE w:val="0"/>
        <w:autoSpaceDN w:val="0"/>
        <w:adjustRightInd w:val="0"/>
        <w:ind w:firstLine="720"/>
        <w:textAlignment w:val="baseline"/>
        <w:rPr>
          <w:sz w:val="28"/>
          <w:szCs w:val="28"/>
        </w:rPr>
      </w:pPr>
    </w:p>
    <w:p w:rsidR="00375A3E" w:rsidRPr="00375A3E" w:rsidRDefault="00375A3E" w:rsidP="00375A3E">
      <w:pPr>
        <w:overflowPunct w:val="0"/>
        <w:autoSpaceDE w:val="0"/>
        <w:autoSpaceDN w:val="0"/>
        <w:adjustRightInd w:val="0"/>
        <w:ind w:firstLine="720"/>
        <w:textAlignment w:val="baseline"/>
        <w:rPr>
          <w:sz w:val="28"/>
          <w:szCs w:val="28"/>
        </w:rPr>
      </w:pPr>
    </w:p>
    <w:p w:rsidR="00375A3E" w:rsidRPr="00375A3E" w:rsidRDefault="00375A3E" w:rsidP="00375A3E">
      <w:pPr>
        <w:overflowPunct w:val="0"/>
        <w:autoSpaceDE w:val="0"/>
        <w:autoSpaceDN w:val="0"/>
        <w:adjustRightInd w:val="0"/>
        <w:ind w:firstLine="0"/>
        <w:textAlignment w:val="baseline"/>
        <w:rPr>
          <w:sz w:val="28"/>
          <w:szCs w:val="28"/>
        </w:rPr>
      </w:pPr>
      <w:r w:rsidRPr="00375A3E">
        <w:rPr>
          <w:sz w:val="28"/>
          <w:szCs w:val="28"/>
        </w:rPr>
        <w:t xml:space="preserve">Глава Афанасьевского   </w:t>
      </w:r>
    </w:p>
    <w:p w:rsidR="00375A3E" w:rsidRPr="00375A3E" w:rsidRDefault="00375A3E" w:rsidP="00375A3E">
      <w:pPr>
        <w:overflowPunct w:val="0"/>
        <w:autoSpaceDE w:val="0"/>
        <w:autoSpaceDN w:val="0"/>
        <w:adjustRightInd w:val="0"/>
        <w:ind w:firstLine="0"/>
        <w:textAlignment w:val="baseline"/>
        <w:rPr>
          <w:sz w:val="28"/>
          <w:szCs w:val="28"/>
        </w:rPr>
      </w:pPr>
      <w:r w:rsidRPr="00375A3E">
        <w:rPr>
          <w:sz w:val="28"/>
          <w:szCs w:val="28"/>
        </w:rPr>
        <w:t>сельского поселения                                                                     В.Ю. Лобанов</w:t>
      </w:r>
    </w:p>
    <w:p w:rsidR="00375A3E" w:rsidRPr="00375A3E" w:rsidRDefault="00375A3E" w:rsidP="00375A3E">
      <w:pPr>
        <w:ind w:firstLine="0"/>
        <w:jc w:val="left"/>
        <w:rPr>
          <w:sz w:val="28"/>
          <w:szCs w:val="28"/>
        </w:rPr>
      </w:pPr>
    </w:p>
    <w:p w:rsidR="00375A3E" w:rsidRPr="00375A3E" w:rsidRDefault="00375A3E" w:rsidP="00375A3E">
      <w:pPr>
        <w:ind w:firstLine="0"/>
        <w:jc w:val="left"/>
        <w:rPr>
          <w:sz w:val="28"/>
          <w:szCs w:val="28"/>
        </w:rPr>
      </w:pPr>
    </w:p>
    <w:p w:rsidR="00375A3E" w:rsidRPr="00375A3E" w:rsidRDefault="00375A3E" w:rsidP="00375A3E">
      <w:pPr>
        <w:autoSpaceDE w:val="0"/>
        <w:autoSpaceDN w:val="0"/>
        <w:adjustRightInd w:val="0"/>
        <w:ind w:firstLine="0"/>
        <w:jc w:val="right"/>
        <w:outlineLvl w:val="0"/>
      </w:pPr>
      <w:r w:rsidRPr="00375A3E">
        <w:t>Приложение №1</w:t>
      </w:r>
    </w:p>
    <w:p w:rsidR="00375A3E" w:rsidRPr="00375A3E" w:rsidRDefault="00375A3E" w:rsidP="00375A3E">
      <w:pPr>
        <w:autoSpaceDE w:val="0"/>
        <w:autoSpaceDN w:val="0"/>
        <w:adjustRightInd w:val="0"/>
        <w:ind w:firstLine="0"/>
        <w:jc w:val="right"/>
      </w:pPr>
      <w:r w:rsidRPr="00375A3E">
        <w:t>к постановлению администрации</w:t>
      </w:r>
    </w:p>
    <w:p w:rsidR="00375A3E" w:rsidRPr="00375A3E" w:rsidRDefault="00375A3E" w:rsidP="00375A3E">
      <w:pPr>
        <w:autoSpaceDE w:val="0"/>
        <w:autoSpaceDN w:val="0"/>
        <w:adjustRightInd w:val="0"/>
        <w:ind w:firstLine="0"/>
        <w:jc w:val="right"/>
      </w:pPr>
      <w:r w:rsidRPr="00375A3E">
        <w:t>Афанасьевского сельского поселения</w:t>
      </w:r>
    </w:p>
    <w:p w:rsidR="00375A3E" w:rsidRPr="00375A3E" w:rsidRDefault="00375A3E" w:rsidP="00375A3E">
      <w:pPr>
        <w:autoSpaceDE w:val="0"/>
        <w:autoSpaceDN w:val="0"/>
        <w:adjustRightInd w:val="0"/>
        <w:ind w:firstLine="0"/>
        <w:jc w:val="right"/>
      </w:pPr>
      <w:r w:rsidRPr="00375A3E">
        <w:t>от 30 января   2020 года №   4-пг</w:t>
      </w:r>
    </w:p>
    <w:p w:rsidR="00375A3E" w:rsidRPr="00375A3E" w:rsidRDefault="00375A3E" w:rsidP="00375A3E">
      <w:pPr>
        <w:autoSpaceDE w:val="0"/>
        <w:autoSpaceDN w:val="0"/>
        <w:adjustRightInd w:val="0"/>
        <w:ind w:firstLine="0"/>
        <w:jc w:val="right"/>
        <w:outlineLvl w:val="0"/>
      </w:pPr>
      <w:r w:rsidRPr="00375A3E">
        <w:t>Приложение №1</w:t>
      </w:r>
    </w:p>
    <w:p w:rsidR="00375A3E" w:rsidRPr="00375A3E" w:rsidRDefault="00375A3E" w:rsidP="00375A3E">
      <w:pPr>
        <w:autoSpaceDE w:val="0"/>
        <w:autoSpaceDN w:val="0"/>
        <w:adjustRightInd w:val="0"/>
        <w:ind w:firstLine="0"/>
        <w:jc w:val="right"/>
      </w:pPr>
      <w:r w:rsidRPr="00375A3E">
        <w:t>к постановлению администрации</w:t>
      </w:r>
    </w:p>
    <w:p w:rsidR="00375A3E" w:rsidRPr="00375A3E" w:rsidRDefault="00375A3E" w:rsidP="00375A3E">
      <w:pPr>
        <w:autoSpaceDE w:val="0"/>
        <w:autoSpaceDN w:val="0"/>
        <w:adjustRightInd w:val="0"/>
        <w:ind w:firstLine="0"/>
        <w:jc w:val="right"/>
      </w:pPr>
      <w:r w:rsidRPr="00375A3E">
        <w:t>Афанасьевского сельского поселения</w:t>
      </w:r>
    </w:p>
    <w:p w:rsidR="00375A3E" w:rsidRPr="00375A3E" w:rsidRDefault="00375A3E" w:rsidP="00375A3E">
      <w:pPr>
        <w:autoSpaceDE w:val="0"/>
        <w:autoSpaceDN w:val="0"/>
        <w:adjustRightInd w:val="0"/>
        <w:ind w:firstLine="0"/>
        <w:jc w:val="right"/>
      </w:pPr>
      <w:r w:rsidRPr="00375A3E">
        <w:t>от 22.01.2018 г. № 7-пг</w:t>
      </w:r>
    </w:p>
    <w:p w:rsidR="00375A3E" w:rsidRPr="00375A3E" w:rsidRDefault="00375A3E" w:rsidP="00375A3E">
      <w:pPr>
        <w:autoSpaceDE w:val="0"/>
        <w:autoSpaceDN w:val="0"/>
        <w:adjustRightInd w:val="0"/>
        <w:ind w:firstLine="540"/>
      </w:pPr>
    </w:p>
    <w:p w:rsidR="00375A3E" w:rsidRPr="00375A3E" w:rsidRDefault="00375A3E" w:rsidP="00375A3E">
      <w:pPr>
        <w:autoSpaceDE w:val="0"/>
        <w:autoSpaceDN w:val="0"/>
        <w:adjustRightInd w:val="0"/>
        <w:ind w:left="360" w:firstLine="540"/>
        <w:rPr>
          <w:sz w:val="28"/>
          <w:szCs w:val="28"/>
        </w:rPr>
      </w:pPr>
    </w:p>
    <w:p w:rsidR="00375A3E" w:rsidRPr="00375A3E" w:rsidRDefault="00375A3E" w:rsidP="00375A3E">
      <w:pPr>
        <w:autoSpaceDE w:val="0"/>
        <w:autoSpaceDN w:val="0"/>
        <w:adjustRightInd w:val="0"/>
        <w:ind w:left="360" w:firstLine="540"/>
        <w:rPr>
          <w:sz w:val="28"/>
          <w:szCs w:val="28"/>
        </w:rPr>
      </w:pPr>
      <w:r w:rsidRPr="00375A3E">
        <w:rPr>
          <w:sz w:val="28"/>
          <w:szCs w:val="28"/>
        </w:rPr>
        <w:t>Стоимость услуг, предоставляемых специализированной службой по вопросам похоронного дела на территории Афанасьевского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375A3E" w:rsidRPr="00375A3E" w:rsidRDefault="00375A3E" w:rsidP="00375A3E">
      <w:pPr>
        <w:autoSpaceDE w:val="0"/>
        <w:autoSpaceDN w:val="0"/>
        <w:adjustRightInd w:val="0"/>
        <w:ind w:firstLine="0"/>
        <w:rPr>
          <w:sz w:val="28"/>
          <w:szCs w:val="28"/>
        </w:rPr>
      </w:pPr>
    </w:p>
    <w:tbl>
      <w:tblPr>
        <w:tblW w:w="9000" w:type="dxa"/>
        <w:tblInd w:w="430" w:type="dxa"/>
        <w:tblLayout w:type="fixed"/>
        <w:tblCellMar>
          <w:left w:w="70" w:type="dxa"/>
          <w:right w:w="70" w:type="dxa"/>
        </w:tblCellMar>
        <w:tblLook w:val="0000" w:firstRow="0" w:lastRow="0" w:firstColumn="0" w:lastColumn="0" w:noHBand="0" w:noVBand="0"/>
      </w:tblPr>
      <w:tblGrid>
        <w:gridCol w:w="900"/>
        <w:gridCol w:w="6300"/>
        <w:gridCol w:w="1800"/>
      </w:tblGrid>
      <w:tr w:rsidR="00375A3E" w:rsidRPr="00375A3E" w:rsidTr="007E4642">
        <w:trPr>
          <w:cantSplit/>
          <w:trHeight w:val="600"/>
        </w:trPr>
        <w:tc>
          <w:tcPr>
            <w:tcW w:w="9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pPr>
            <w:r w:rsidRPr="00375A3E">
              <w:t>№</w:t>
            </w:r>
          </w:p>
          <w:p w:rsidR="00375A3E" w:rsidRPr="00375A3E" w:rsidRDefault="00375A3E" w:rsidP="00375A3E">
            <w:pPr>
              <w:autoSpaceDE w:val="0"/>
              <w:autoSpaceDN w:val="0"/>
              <w:adjustRightInd w:val="0"/>
              <w:ind w:firstLine="0"/>
              <w:jc w:val="center"/>
            </w:pPr>
            <w:proofErr w:type="gramStart"/>
            <w:r w:rsidRPr="00375A3E">
              <w:t>п</w:t>
            </w:r>
            <w:proofErr w:type="gramEnd"/>
            <w:r w:rsidRPr="00375A3E">
              <w:t>/п</w:t>
            </w: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pPr>
            <w:r w:rsidRPr="00375A3E">
              <w:t>Наименование</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pPr>
            <w:r w:rsidRPr="00375A3E">
              <w:t>Стоимость услуг по погребению,</w:t>
            </w:r>
          </w:p>
          <w:p w:rsidR="00375A3E" w:rsidRPr="00375A3E" w:rsidRDefault="00375A3E" w:rsidP="00375A3E">
            <w:pPr>
              <w:autoSpaceDE w:val="0"/>
              <w:autoSpaceDN w:val="0"/>
              <w:adjustRightInd w:val="0"/>
              <w:ind w:firstLine="0"/>
              <w:jc w:val="center"/>
            </w:pPr>
            <w:r w:rsidRPr="00375A3E">
              <w:t>руб.</w:t>
            </w:r>
          </w:p>
        </w:tc>
      </w:tr>
      <w:tr w:rsidR="00375A3E" w:rsidRPr="00375A3E" w:rsidTr="007E4642">
        <w:trPr>
          <w:cantSplit/>
          <w:trHeight w:val="240"/>
        </w:trPr>
        <w:tc>
          <w:tcPr>
            <w:tcW w:w="9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pPr>
            <w:r w:rsidRPr="00375A3E">
              <w:t>1.</w:t>
            </w: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 xml:space="preserve">Бесплатно  </w:t>
            </w:r>
          </w:p>
        </w:tc>
      </w:tr>
      <w:tr w:rsidR="00375A3E" w:rsidRPr="00375A3E" w:rsidTr="007E4642">
        <w:trPr>
          <w:cantSplit/>
          <w:trHeight w:val="360"/>
        </w:trPr>
        <w:tc>
          <w:tcPr>
            <w:tcW w:w="9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pPr>
            <w:r w:rsidRPr="00375A3E">
              <w:t>2.</w:t>
            </w: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rPr>
                <w:lang w:val="en-US"/>
              </w:rPr>
            </w:pPr>
            <w:r w:rsidRPr="00375A3E">
              <w:t>2067,88</w:t>
            </w:r>
          </w:p>
        </w:tc>
      </w:tr>
      <w:tr w:rsidR="00375A3E" w:rsidRPr="00375A3E" w:rsidTr="007E4642">
        <w:trPr>
          <w:cantSplit/>
          <w:trHeight w:val="240"/>
        </w:trPr>
        <w:tc>
          <w:tcPr>
            <w:tcW w:w="9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pPr>
            <w:r w:rsidRPr="00375A3E">
              <w:t>3.</w:t>
            </w: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1420,84</w:t>
            </w:r>
          </w:p>
        </w:tc>
      </w:tr>
      <w:tr w:rsidR="00375A3E" w:rsidRPr="00375A3E" w:rsidTr="007E4642">
        <w:trPr>
          <w:cantSplit/>
          <w:trHeight w:val="240"/>
        </w:trPr>
        <w:tc>
          <w:tcPr>
            <w:tcW w:w="9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pPr>
            <w:r w:rsidRPr="00375A3E">
              <w:t>4.</w:t>
            </w: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3861,11</w:t>
            </w:r>
          </w:p>
        </w:tc>
      </w:tr>
      <w:tr w:rsidR="00375A3E" w:rsidRPr="00375A3E" w:rsidTr="007E4642">
        <w:trPr>
          <w:cantSplit/>
          <w:trHeight w:val="240"/>
        </w:trPr>
        <w:tc>
          <w:tcPr>
            <w:tcW w:w="9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7349,83</w:t>
            </w:r>
          </w:p>
        </w:tc>
      </w:tr>
    </w:tbl>
    <w:p w:rsidR="00375A3E" w:rsidRPr="00375A3E" w:rsidRDefault="00375A3E" w:rsidP="00375A3E">
      <w:pPr>
        <w:ind w:firstLine="0"/>
        <w:jc w:val="left"/>
        <w:rPr>
          <w:sz w:val="28"/>
          <w:szCs w:val="28"/>
        </w:rPr>
      </w:pPr>
    </w:p>
    <w:p w:rsidR="00375A3E" w:rsidRPr="00375A3E" w:rsidRDefault="00375A3E" w:rsidP="00375A3E">
      <w:pPr>
        <w:ind w:firstLine="0"/>
        <w:jc w:val="left"/>
        <w:rPr>
          <w:sz w:val="28"/>
          <w:szCs w:val="28"/>
        </w:rPr>
      </w:pPr>
    </w:p>
    <w:p w:rsidR="00375A3E" w:rsidRPr="00375A3E" w:rsidRDefault="00375A3E" w:rsidP="00375A3E">
      <w:pPr>
        <w:autoSpaceDE w:val="0"/>
        <w:autoSpaceDN w:val="0"/>
        <w:adjustRightInd w:val="0"/>
        <w:ind w:firstLine="0"/>
        <w:jc w:val="right"/>
        <w:outlineLvl w:val="0"/>
      </w:pPr>
    </w:p>
    <w:p w:rsidR="00375A3E" w:rsidRPr="00375A3E" w:rsidRDefault="00375A3E" w:rsidP="00375A3E">
      <w:pPr>
        <w:autoSpaceDE w:val="0"/>
        <w:autoSpaceDN w:val="0"/>
        <w:adjustRightInd w:val="0"/>
        <w:ind w:firstLine="0"/>
        <w:jc w:val="right"/>
        <w:outlineLvl w:val="0"/>
      </w:pPr>
      <w:r w:rsidRPr="00375A3E">
        <w:t>Приложение №2</w:t>
      </w:r>
    </w:p>
    <w:p w:rsidR="00375A3E" w:rsidRPr="00375A3E" w:rsidRDefault="00375A3E" w:rsidP="00375A3E">
      <w:pPr>
        <w:autoSpaceDE w:val="0"/>
        <w:autoSpaceDN w:val="0"/>
        <w:adjustRightInd w:val="0"/>
        <w:ind w:firstLine="0"/>
        <w:jc w:val="right"/>
      </w:pPr>
      <w:r w:rsidRPr="00375A3E">
        <w:t>к постановлению администрации</w:t>
      </w:r>
    </w:p>
    <w:p w:rsidR="00375A3E" w:rsidRPr="00375A3E" w:rsidRDefault="00375A3E" w:rsidP="00375A3E">
      <w:pPr>
        <w:autoSpaceDE w:val="0"/>
        <w:autoSpaceDN w:val="0"/>
        <w:adjustRightInd w:val="0"/>
        <w:ind w:firstLine="0"/>
        <w:jc w:val="right"/>
      </w:pPr>
      <w:r w:rsidRPr="00375A3E">
        <w:t>Афанасьевского сельского поселения</w:t>
      </w:r>
    </w:p>
    <w:p w:rsidR="00375A3E" w:rsidRPr="00375A3E" w:rsidRDefault="00375A3E" w:rsidP="00375A3E">
      <w:pPr>
        <w:autoSpaceDE w:val="0"/>
        <w:autoSpaceDN w:val="0"/>
        <w:adjustRightInd w:val="0"/>
        <w:ind w:firstLine="0"/>
        <w:jc w:val="right"/>
      </w:pPr>
      <w:r w:rsidRPr="00375A3E">
        <w:t>от 30 января   2020 года №   4-пг</w:t>
      </w:r>
    </w:p>
    <w:p w:rsidR="00375A3E" w:rsidRPr="00375A3E" w:rsidRDefault="00375A3E" w:rsidP="00375A3E">
      <w:pPr>
        <w:autoSpaceDE w:val="0"/>
        <w:autoSpaceDN w:val="0"/>
        <w:adjustRightInd w:val="0"/>
        <w:ind w:firstLine="0"/>
        <w:jc w:val="right"/>
        <w:outlineLvl w:val="0"/>
      </w:pPr>
      <w:r w:rsidRPr="00375A3E">
        <w:t>Приложение №2</w:t>
      </w:r>
    </w:p>
    <w:p w:rsidR="00375A3E" w:rsidRPr="00375A3E" w:rsidRDefault="00375A3E" w:rsidP="00375A3E">
      <w:pPr>
        <w:autoSpaceDE w:val="0"/>
        <w:autoSpaceDN w:val="0"/>
        <w:adjustRightInd w:val="0"/>
        <w:ind w:firstLine="0"/>
        <w:jc w:val="right"/>
      </w:pPr>
      <w:r w:rsidRPr="00375A3E">
        <w:lastRenderedPageBreak/>
        <w:t>к постановлению администрации</w:t>
      </w:r>
    </w:p>
    <w:p w:rsidR="00375A3E" w:rsidRPr="00375A3E" w:rsidRDefault="00375A3E" w:rsidP="00375A3E">
      <w:pPr>
        <w:autoSpaceDE w:val="0"/>
        <w:autoSpaceDN w:val="0"/>
        <w:adjustRightInd w:val="0"/>
        <w:ind w:firstLine="0"/>
        <w:jc w:val="right"/>
      </w:pPr>
      <w:r w:rsidRPr="00375A3E">
        <w:t>Афанасьевского сельского поселения</w:t>
      </w:r>
    </w:p>
    <w:p w:rsidR="00375A3E" w:rsidRPr="00375A3E" w:rsidRDefault="00375A3E" w:rsidP="00375A3E">
      <w:pPr>
        <w:autoSpaceDE w:val="0"/>
        <w:autoSpaceDN w:val="0"/>
        <w:adjustRightInd w:val="0"/>
        <w:ind w:firstLine="0"/>
        <w:jc w:val="right"/>
      </w:pPr>
      <w:r w:rsidRPr="00375A3E">
        <w:t>от 22.01.2018 г. № 7-пг</w:t>
      </w:r>
    </w:p>
    <w:p w:rsidR="00375A3E" w:rsidRPr="00375A3E" w:rsidRDefault="00375A3E" w:rsidP="00375A3E">
      <w:pPr>
        <w:autoSpaceDE w:val="0"/>
        <w:autoSpaceDN w:val="0"/>
        <w:adjustRightInd w:val="0"/>
        <w:ind w:firstLine="540"/>
      </w:pPr>
    </w:p>
    <w:p w:rsidR="00375A3E" w:rsidRPr="00375A3E" w:rsidRDefault="00375A3E" w:rsidP="00375A3E">
      <w:pPr>
        <w:autoSpaceDE w:val="0"/>
        <w:autoSpaceDN w:val="0"/>
        <w:adjustRightInd w:val="0"/>
        <w:ind w:firstLine="540"/>
      </w:pPr>
    </w:p>
    <w:p w:rsidR="00375A3E" w:rsidRPr="00375A3E" w:rsidRDefault="00375A3E" w:rsidP="00375A3E">
      <w:pPr>
        <w:autoSpaceDE w:val="0"/>
        <w:autoSpaceDN w:val="0"/>
        <w:adjustRightInd w:val="0"/>
        <w:ind w:left="540" w:firstLine="0"/>
        <w:rPr>
          <w:sz w:val="28"/>
          <w:szCs w:val="28"/>
        </w:rPr>
      </w:pPr>
      <w:proofErr w:type="gramStart"/>
      <w:r w:rsidRPr="00375A3E">
        <w:rPr>
          <w:sz w:val="28"/>
          <w:szCs w:val="28"/>
        </w:rPr>
        <w:t>Стоимость услуг, предоставляемых специализированной службой по вопросам похоронного дела на территории Афанасьевского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roofErr w:type="gramEnd"/>
    </w:p>
    <w:p w:rsidR="00375A3E" w:rsidRPr="00375A3E" w:rsidRDefault="00375A3E" w:rsidP="00375A3E">
      <w:pPr>
        <w:autoSpaceDE w:val="0"/>
        <w:autoSpaceDN w:val="0"/>
        <w:adjustRightInd w:val="0"/>
        <w:ind w:left="540" w:firstLine="0"/>
      </w:pPr>
    </w:p>
    <w:tbl>
      <w:tblPr>
        <w:tblW w:w="8820" w:type="dxa"/>
        <w:tblInd w:w="610" w:type="dxa"/>
        <w:tblLayout w:type="fixed"/>
        <w:tblCellMar>
          <w:left w:w="70" w:type="dxa"/>
          <w:right w:w="70" w:type="dxa"/>
        </w:tblCellMar>
        <w:tblLook w:val="0000" w:firstRow="0" w:lastRow="0" w:firstColumn="0" w:lastColumn="0" w:noHBand="0" w:noVBand="0"/>
      </w:tblPr>
      <w:tblGrid>
        <w:gridCol w:w="720"/>
        <w:gridCol w:w="6300"/>
        <w:gridCol w:w="1800"/>
      </w:tblGrid>
      <w:tr w:rsidR="00375A3E" w:rsidRPr="00375A3E" w:rsidTr="007E4642">
        <w:trPr>
          <w:cantSplit/>
          <w:trHeight w:val="600"/>
        </w:trPr>
        <w:tc>
          <w:tcPr>
            <w:tcW w:w="72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rPr>
                <w:b/>
              </w:rPr>
            </w:pPr>
            <w:r w:rsidRPr="00375A3E">
              <w:rPr>
                <w:b/>
              </w:rPr>
              <w:t xml:space="preserve">N </w:t>
            </w:r>
            <w:r w:rsidRPr="00375A3E">
              <w:rPr>
                <w:b/>
              </w:rPr>
              <w:br/>
            </w:r>
            <w:proofErr w:type="gramStart"/>
            <w:r w:rsidRPr="00375A3E">
              <w:rPr>
                <w:b/>
              </w:rPr>
              <w:t>п</w:t>
            </w:r>
            <w:proofErr w:type="gramEnd"/>
            <w:r w:rsidRPr="00375A3E">
              <w:rPr>
                <w:b/>
              </w:rPr>
              <w:t>/п</w:t>
            </w: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rPr>
                <w:b/>
              </w:rPr>
            </w:pPr>
            <w:r w:rsidRPr="00375A3E">
              <w:rPr>
                <w:b/>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rPr>
                <w:b/>
              </w:rPr>
            </w:pPr>
            <w:r w:rsidRPr="00375A3E">
              <w:rPr>
                <w:b/>
              </w:rPr>
              <w:t xml:space="preserve">Стоимость </w:t>
            </w:r>
            <w:r w:rsidRPr="00375A3E">
              <w:rPr>
                <w:b/>
              </w:rPr>
              <w:br/>
              <w:t>услуг по погребению, руб.</w:t>
            </w:r>
          </w:p>
        </w:tc>
      </w:tr>
      <w:tr w:rsidR="00375A3E" w:rsidRPr="00375A3E" w:rsidTr="007E4642">
        <w:trPr>
          <w:cantSplit/>
          <w:trHeight w:val="240"/>
        </w:trPr>
        <w:tc>
          <w:tcPr>
            <w:tcW w:w="72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pPr>
            <w:r w:rsidRPr="00375A3E">
              <w:t>1.</w:t>
            </w: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 xml:space="preserve">Бесплатно  </w:t>
            </w:r>
          </w:p>
        </w:tc>
      </w:tr>
      <w:tr w:rsidR="00375A3E" w:rsidRPr="00375A3E" w:rsidTr="007E4642">
        <w:trPr>
          <w:cantSplit/>
          <w:trHeight w:val="240"/>
        </w:trPr>
        <w:tc>
          <w:tcPr>
            <w:tcW w:w="72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pPr>
            <w:r w:rsidRPr="00375A3E">
              <w:t>2.</w:t>
            </w: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Облачение тела</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1196,17</w:t>
            </w:r>
          </w:p>
        </w:tc>
      </w:tr>
      <w:tr w:rsidR="00375A3E" w:rsidRPr="00375A3E" w:rsidTr="007E4642">
        <w:trPr>
          <w:cantSplit/>
          <w:trHeight w:val="292"/>
        </w:trPr>
        <w:tc>
          <w:tcPr>
            <w:tcW w:w="72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pPr>
            <w:r w:rsidRPr="00375A3E">
              <w:t>3.</w:t>
            </w: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1653,83</w:t>
            </w:r>
          </w:p>
        </w:tc>
      </w:tr>
      <w:tr w:rsidR="00375A3E" w:rsidRPr="00375A3E" w:rsidTr="007E4642">
        <w:trPr>
          <w:cantSplit/>
          <w:trHeight w:val="240"/>
        </w:trPr>
        <w:tc>
          <w:tcPr>
            <w:tcW w:w="72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pPr>
            <w:r w:rsidRPr="00375A3E">
              <w:t>4.</w:t>
            </w: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1420,84</w:t>
            </w:r>
          </w:p>
        </w:tc>
      </w:tr>
      <w:tr w:rsidR="00375A3E" w:rsidRPr="00375A3E" w:rsidTr="007E4642">
        <w:trPr>
          <w:cantSplit/>
          <w:trHeight w:val="240"/>
        </w:trPr>
        <w:tc>
          <w:tcPr>
            <w:tcW w:w="72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center"/>
            </w:pPr>
            <w:r w:rsidRPr="00375A3E">
              <w:t>5.</w:t>
            </w: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3078,99</w:t>
            </w:r>
          </w:p>
        </w:tc>
      </w:tr>
      <w:tr w:rsidR="00375A3E" w:rsidRPr="00375A3E" w:rsidTr="007E4642">
        <w:trPr>
          <w:cantSplit/>
          <w:trHeight w:val="240"/>
        </w:trPr>
        <w:tc>
          <w:tcPr>
            <w:tcW w:w="72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p>
        </w:tc>
        <w:tc>
          <w:tcPr>
            <w:tcW w:w="63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rPr>
                <w:b/>
              </w:rPr>
            </w:pPr>
            <w:r w:rsidRPr="00375A3E">
              <w:rPr>
                <w:b/>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375A3E" w:rsidRPr="00375A3E" w:rsidRDefault="00375A3E" w:rsidP="00375A3E">
            <w:pPr>
              <w:autoSpaceDE w:val="0"/>
              <w:autoSpaceDN w:val="0"/>
              <w:adjustRightInd w:val="0"/>
              <w:ind w:firstLine="0"/>
              <w:jc w:val="left"/>
            </w:pPr>
            <w:r w:rsidRPr="00375A3E">
              <w:t>7349,83</w:t>
            </w:r>
          </w:p>
        </w:tc>
      </w:tr>
    </w:tbl>
    <w:p w:rsidR="00375A3E" w:rsidRPr="00375A3E" w:rsidRDefault="00375A3E" w:rsidP="00375A3E">
      <w:pPr>
        <w:ind w:firstLine="0"/>
        <w:jc w:val="left"/>
        <w:rPr>
          <w:sz w:val="28"/>
          <w:szCs w:val="28"/>
        </w:rPr>
      </w:pPr>
    </w:p>
    <w:p w:rsidR="00375A3E" w:rsidRPr="00375A3E" w:rsidRDefault="00375A3E" w:rsidP="00375A3E">
      <w:pPr>
        <w:ind w:firstLine="0"/>
        <w:jc w:val="left"/>
        <w:rPr>
          <w:sz w:val="28"/>
          <w:szCs w:val="28"/>
        </w:rPr>
      </w:pPr>
    </w:p>
    <w:p w:rsidR="00375A3E" w:rsidRPr="00375A3E" w:rsidRDefault="00375A3E" w:rsidP="00375A3E">
      <w:pPr>
        <w:ind w:firstLine="708"/>
        <w:jc w:val="left"/>
        <w:rPr>
          <w:sz w:val="28"/>
          <w:szCs w:val="28"/>
        </w:rPr>
      </w:pPr>
    </w:p>
    <w:p w:rsidR="00375A3E" w:rsidRPr="00375A3E" w:rsidRDefault="00375A3E" w:rsidP="00375A3E">
      <w:pPr>
        <w:ind w:firstLine="708"/>
        <w:jc w:val="left"/>
        <w:rPr>
          <w:sz w:val="28"/>
          <w:szCs w:val="28"/>
        </w:rPr>
      </w:pPr>
    </w:p>
    <w:p w:rsidR="00375A3E" w:rsidRPr="00375A3E" w:rsidRDefault="00375A3E" w:rsidP="00375A3E">
      <w:pPr>
        <w:ind w:firstLine="708"/>
        <w:jc w:val="left"/>
        <w:rPr>
          <w:sz w:val="28"/>
          <w:szCs w:val="28"/>
        </w:rPr>
      </w:pPr>
    </w:p>
    <w:p w:rsidR="00375A3E" w:rsidRPr="00375A3E" w:rsidRDefault="00375A3E" w:rsidP="00375A3E">
      <w:pPr>
        <w:ind w:firstLine="708"/>
        <w:jc w:val="left"/>
        <w:rPr>
          <w:sz w:val="28"/>
          <w:szCs w:val="28"/>
        </w:rPr>
      </w:pPr>
    </w:p>
    <w:p w:rsidR="00375A3E" w:rsidRPr="00375A3E" w:rsidRDefault="00375A3E" w:rsidP="00375A3E">
      <w:pPr>
        <w:ind w:firstLine="708"/>
        <w:jc w:val="left"/>
        <w:rPr>
          <w:sz w:val="28"/>
          <w:szCs w:val="28"/>
        </w:rPr>
      </w:pPr>
    </w:p>
    <w:p w:rsidR="00375A3E" w:rsidRPr="00375A3E" w:rsidRDefault="00375A3E" w:rsidP="00375A3E">
      <w:pPr>
        <w:ind w:firstLine="708"/>
        <w:jc w:val="left"/>
        <w:rPr>
          <w:sz w:val="28"/>
          <w:szCs w:val="28"/>
        </w:rPr>
      </w:pPr>
    </w:p>
    <w:p w:rsidR="00375A3E" w:rsidRPr="00375A3E" w:rsidRDefault="00375A3E" w:rsidP="00375A3E">
      <w:pPr>
        <w:ind w:firstLine="708"/>
        <w:jc w:val="left"/>
        <w:rPr>
          <w:sz w:val="28"/>
          <w:szCs w:val="28"/>
        </w:rPr>
      </w:pPr>
    </w:p>
    <w:p w:rsidR="00375A3E" w:rsidRPr="00375A3E" w:rsidRDefault="00375A3E" w:rsidP="00375A3E">
      <w:pPr>
        <w:ind w:firstLine="708"/>
        <w:jc w:val="left"/>
        <w:rPr>
          <w:sz w:val="28"/>
          <w:szCs w:val="28"/>
        </w:rPr>
      </w:pPr>
    </w:p>
    <w:p w:rsidR="00375A3E" w:rsidRPr="00375A3E" w:rsidRDefault="00375A3E" w:rsidP="00375A3E">
      <w:pPr>
        <w:ind w:firstLine="708"/>
        <w:jc w:val="left"/>
        <w:rPr>
          <w:sz w:val="28"/>
          <w:szCs w:val="28"/>
        </w:rPr>
      </w:pPr>
    </w:p>
    <w:p w:rsidR="00375A3E" w:rsidRPr="00375A3E" w:rsidRDefault="00375A3E" w:rsidP="00375A3E">
      <w:pPr>
        <w:ind w:firstLine="708"/>
        <w:jc w:val="left"/>
        <w:rPr>
          <w:sz w:val="28"/>
          <w:szCs w:val="28"/>
        </w:rPr>
      </w:pPr>
    </w:p>
    <w:p w:rsidR="00856CDC" w:rsidRPr="00C31FC1" w:rsidRDefault="00856CDC" w:rsidP="00C31FC1">
      <w:pPr>
        <w:tabs>
          <w:tab w:val="left" w:pos="9356"/>
        </w:tabs>
        <w:spacing w:after="200" w:line="276" w:lineRule="auto"/>
        <w:ind w:firstLine="0"/>
        <w:jc w:val="left"/>
        <w:rPr>
          <w:rFonts w:asciiTheme="minorHAnsi" w:eastAsiaTheme="minorHAnsi" w:hAnsiTheme="minorHAnsi" w:cstheme="minorBidi"/>
          <w:sz w:val="22"/>
          <w:szCs w:val="22"/>
          <w:lang w:eastAsia="en-US"/>
        </w:rPr>
      </w:pPr>
    </w:p>
    <w:p w:rsidR="008B7C63" w:rsidRDefault="00856CDC" w:rsidP="001D15E7">
      <w:pPr>
        <w:ind w:firstLine="0"/>
        <w:rPr>
          <w:rFonts w:ascii="Arial" w:hAnsi="Arial" w:cs="Arial"/>
        </w:rPr>
      </w:pPr>
      <w:r>
        <w:rPr>
          <w:noProof/>
          <w:sz w:val="27"/>
          <w:szCs w:val="27"/>
        </w:rPr>
        <mc:AlternateContent>
          <mc:Choice Requires="wps">
            <w:drawing>
              <wp:anchor distT="0" distB="0" distL="114300" distR="114300" simplePos="0" relativeHeight="251661312" behindDoc="0" locked="0" layoutInCell="1" allowOverlap="1" wp14:anchorId="15C404C3" wp14:editId="1BF77945">
                <wp:simplePos x="0" y="0"/>
                <wp:positionH relativeFrom="column">
                  <wp:posOffset>-546735</wp:posOffset>
                </wp:positionH>
                <wp:positionV relativeFrom="paragraph">
                  <wp:posOffset>331470</wp:posOffset>
                </wp:positionV>
                <wp:extent cx="6638290" cy="1885950"/>
                <wp:effectExtent l="0" t="0" r="86360" b="95250"/>
                <wp:wrapNone/>
                <wp:docPr id="2" name="Блок-схема: карто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622A9D" w:rsidRPr="00AC63DD" w:rsidRDefault="00622A9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622A9D" w:rsidRPr="00AC63DD" w:rsidRDefault="00622A9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622A9D" w:rsidRPr="00AC63DD" w:rsidRDefault="00622A9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622A9D" w:rsidRPr="00D77691" w:rsidRDefault="00622A9D" w:rsidP="00387B4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 o:spid="_x0000_s1026" type="#_x0000_t121" style="position:absolute;left:0;text-align:left;margin-left:-43.05pt;margin-top:26.1pt;width:5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pfrQIAABw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">
                <v:shadow on="t" opacity=".5" offset="6pt,6pt"/>
                <v:textbox>
                  <w:txbxContent>
                    <w:p w:rsidR="00622A9D" w:rsidRPr="00AC63DD" w:rsidRDefault="00622A9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622A9D" w:rsidRPr="00AC63DD" w:rsidRDefault="00622A9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622A9D" w:rsidRPr="00AC63DD" w:rsidRDefault="00622A9D" w:rsidP="00387B42">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622A9D" w:rsidRPr="00D77691" w:rsidRDefault="00622A9D" w:rsidP="00387B42">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sectPr w:rsidR="008B7C63" w:rsidSect="00A95029">
      <w:headerReference w:type="even" r:id="rId14"/>
      <w:headerReference w:type="default" r:id="rId15"/>
      <w:footerReference w:type="even" r:id="rId16"/>
      <w:footerReference w:type="default" r:id="rId17"/>
      <w:pgSz w:w="11906" w:h="16838"/>
      <w:pgMar w:top="1134" w:right="850" w:bottom="1134" w:left="1701" w:header="566" w:footer="12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8FA" w:rsidRDefault="00A618FA" w:rsidP="00CE57D8">
      <w:r>
        <w:separator/>
      </w:r>
    </w:p>
  </w:endnote>
  <w:endnote w:type="continuationSeparator" w:id="0">
    <w:p w:rsidR="00A618FA" w:rsidRDefault="00A618FA" w:rsidP="00CE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29" w:rsidRDefault="00A95029" w:rsidP="00A95029">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383111"/>
      <w:docPartObj>
        <w:docPartGallery w:val="Page Numbers (Bottom of Page)"/>
        <w:docPartUnique/>
      </w:docPartObj>
    </w:sdtPr>
    <w:sdtContent>
      <w:p w:rsidR="00622A9D" w:rsidRDefault="00622A9D">
        <w:pPr>
          <w:pStyle w:val="ab"/>
          <w:jc w:val="center"/>
        </w:pPr>
        <w:r>
          <w:fldChar w:fldCharType="begin"/>
        </w:r>
        <w:r>
          <w:instrText>PAGE   \* MERGEFORMAT</w:instrText>
        </w:r>
        <w:r>
          <w:fldChar w:fldCharType="separate"/>
        </w:r>
        <w:r>
          <w:rPr>
            <w:noProof/>
          </w:rPr>
          <w:t>2</w:t>
        </w:r>
        <w:r>
          <w:fldChar w:fldCharType="end"/>
        </w:r>
      </w:p>
    </w:sdtContent>
  </w:sdt>
  <w:p w:rsidR="00622A9D" w:rsidRDefault="00622A9D" w:rsidP="00D94D59">
    <w:pPr>
      <w:pStyle w:val="a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9D" w:rsidRDefault="00622A9D" w:rsidP="008710E7">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9D" w:rsidRDefault="00622A9D" w:rsidP="000A4BC3">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8FA" w:rsidRDefault="00A618FA" w:rsidP="00CE57D8">
      <w:r>
        <w:separator/>
      </w:r>
    </w:p>
  </w:footnote>
  <w:footnote w:type="continuationSeparator" w:id="0">
    <w:p w:rsidR="00A618FA" w:rsidRDefault="00A618FA" w:rsidP="00CE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9D" w:rsidRDefault="00622A9D">
    <w:pPr>
      <w:pStyle w:val="af6"/>
    </w:pPr>
  </w:p>
  <w:p w:rsidR="00622A9D" w:rsidRDefault="00622A9D"/>
  <w:p w:rsidR="00622A9D" w:rsidRDefault="00622A9D"/>
  <w:p w:rsidR="00622A9D" w:rsidRDefault="00622A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9D" w:rsidRDefault="00622A9D">
    <w:pPr>
      <w:pStyle w:val="af6"/>
    </w:pPr>
  </w:p>
  <w:p w:rsidR="00622A9D" w:rsidRDefault="00622A9D"/>
  <w:p w:rsidR="00622A9D" w:rsidRDefault="00622A9D"/>
  <w:p w:rsidR="00622A9D" w:rsidRDefault="00622A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4">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6">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7">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8">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9">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1">
    <w:nsid w:val="00FD1534"/>
    <w:multiLevelType w:val="hybridMultilevel"/>
    <w:tmpl w:val="86B086FE"/>
    <w:lvl w:ilvl="0" w:tplc="DDFA59F2">
      <w:start w:val="1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2367DF5"/>
    <w:multiLevelType w:val="multilevel"/>
    <w:tmpl w:val="CCE8822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3">
    <w:nsid w:val="02F345BA"/>
    <w:multiLevelType w:val="hybridMultilevel"/>
    <w:tmpl w:val="70981A72"/>
    <w:lvl w:ilvl="0" w:tplc="055CEF18">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B37E7B"/>
    <w:multiLevelType w:val="multilevel"/>
    <w:tmpl w:val="22E4E95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000"/>
        </w:tabs>
        <w:ind w:left="9000" w:hanging="1800"/>
      </w:pPr>
      <w:rPr>
        <w:rFonts w:hint="default"/>
      </w:rPr>
    </w:lvl>
  </w:abstractNum>
  <w:abstractNum w:abstractNumId="15">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2573D31"/>
    <w:multiLevelType w:val="multilevel"/>
    <w:tmpl w:val="91CA6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12F2056D"/>
    <w:multiLevelType w:val="hybridMultilevel"/>
    <w:tmpl w:val="8910C69A"/>
    <w:lvl w:ilvl="0" w:tplc="9F2CF00C">
      <w:start w:val="1"/>
      <w:numFmt w:val="decimal"/>
      <w:lvlText w:val="%1."/>
      <w:lvlJc w:val="left"/>
      <w:pPr>
        <w:ind w:left="502" w:hanging="360"/>
      </w:pPr>
      <w:rPr>
        <w:rFonts w:ascii="Times New Roman" w:eastAsia="Times New Roman" w:hAnsi="Times New Roman"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4E36AE2"/>
    <w:multiLevelType w:val="multilevel"/>
    <w:tmpl w:val="8208EC92"/>
    <w:lvl w:ilvl="0">
      <w:start w:val="1"/>
      <w:numFmt w:val="decimal"/>
      <w:lvlText w:val="%1)"/>
      <w:lvlJc w:val="left"/>
      <w:pPr>
        <w:ind w:left="2145" w:hanging="1152"/>
      </w:pPr>
      <w:rPr>
        <w:rFonts w:hint="default"/>
      </w:rPr>
    </w:lvl>
    <w:lvl w:ilvl="1">
      <w:start w:val="1"/>
      <w:numFmt w:val="decimal"/>
      <w:isLgl/>
      <w:lvlText w:val="%1.%2"/>
      <w:lvlJc w:val="left"/>
      <w:pPr>
        <w:ind w:left="1319" w:hanging="46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22">
    <w:nsid w:val="1D796032"/>
    <w:multiLevelType w:val="hybridMultilevel"/>
    <w:tmpl w:val="82649EFC"/>
    <w:lvl w:ilvl="0" w:tplc="04190009">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3">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24">
    <w:nsid w:val="256D1028"/>
    <w:multiLevelType w:val="hybridMultilevel"/>
    <w:tmpl w:val="1C926A5C"/>
    <w:lvl w:ilvl="0" w:tplc="36888F56">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8A5E01"/>
    <w:multiLevelType w:val="hybridMultilevel"/>
    <w:tmpl w:val="B1EE9B04"/>
    <w:lvl w:ilvl="0" w:tplc="0419000B">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6">
    <w:nsid w:val="2FDE16A2"/>
    <w:multiLevelType w:val="hybridMultilevel"/>
    <w:tmpl w:val="47061BDE"/>
    <w:lvl w:ilvl="0" w:tplc="73EA33B0">
      <w:start w:val="1"/>
      <w:numFmt w:val="decimal"/>
      <w:lvlText w:val="%1."/>
      <w:lvlJc w:val="left"/>
      <w:pPr>
        <w:tabs>
          <w:tab w:val="num" w:pos="3196"/>
        </w:tabs>
        <w:ind w:left="3196" w:hanging="360"/>
      </w:pPr>
      <w:rPr>
        <w:rFonts w:hint="default"/>
        <w:b w:val="0"/>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27">
    <w:nsid w:val="32E25139"/>
    <w:multiLevelType w:val="hybridMultilevel"/>
    <w:tmpl w:val="61D245C2"/>
    <w:lvl w:ilvl="0" w:tplc="13D06D4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9">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C44CC1"/>
    <w:multiLevelType w:val="hybridMultilevel"/>
    <w:tmpl w:val="54FC9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74278A"/>
    <w:multiLevelType w:val="hybridMultilevel"/>
    <w:tmpl w:val="0DF6D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C2D43AA"/>
    <w:multiLevelType w:val="hybridMultilevel"/>
    <w:tmpl w:val="D7BE36FA"/>
    <w:lvl w:ilvl="0" w:tplc="C1240B0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403274B7"/>
    <w:multiLevelType w:val="hybridMultilevel"/>
    <w:tmpl w:val="A4FE4752"/>
    <w:lvl w:ilvl="0" w:tplc="952AE7C2">
      <w:start w:val="1"/>
      <w:numFmt w:val="upperRoman"/>
      <w:lvlText w:val="%1."/>
      <w:lvlJc w:val="left"/>
      <w:pPr>
        <w:ind w:left="3705" w:hanging="720"/>
      </w:pPr>
      <w:rPr>
        <w:rFonts w:hint="default"/>
      </w:rPr>
    </w:lvl>
    <w:lvl w:ilvl="1" w:tplc="04190019" w:tentative="1">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abstractNum w:abstractNumId="34">
    <w:nsid w:val="41F81BCF"/>
    <w:multiLevelType w:val="hybridMultilevel"/>
    <w:tmpl w:val="F97CCEB8"/>
    <w:lvl w:ilvl="0" w:tplc="11BE0924">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5">
    <w:nsid w:val="4BE97882"/>
    <w:multiLevelType w:val="hybridMultilevel"/>
    <w:tmpl w:val="D97ACC10"/>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2541EAC"/>
    <w:multiLevelType w:val="hybridMultilevel"/>
    <w:tmpl w:val="B21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5A4D16"/>
    <w:multiLevelType w:val="hybridMultilevel"/>
    <w:tmpl w:val="D662F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abstractNum w:abstractNumId="39">
    <w:nsid w:val="5EED7B9E"/>
    <w:multiLevelType w:val="hybridMultilevel"/>
    <w:tmpl w:val="9112E9C8"/>
    <w:lvl w:ilvl="0" w:tplc="EBEC59DA">
      <w:start w:val="1"/>
      <w:numFmt w:val="decimal"/>
      <w:lvlText w:val="%1)"/>
      <w:lvlJc w:val="left"/>
      <w:pPr>
        <w:ind w:left="3807" w:hanging="360"/>
      </w:pPr>
      <w:rPr>
        <w:rFonts w:hint="default"/>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tentative="1">
      <w:start w:val="1"/>
      <w:numFmt w:val="lowerLetter"/>
      <w:lvlText w:val="%5."/>
      <w:lvlJc w:val="left"/>
      <w:pPr>
        <w:ind w:left="6687" w:hanging="360"/>
      </w:pPr>
    </w:lvl>
    <w:lvl w:ilvl="5" w:tplc="0419001B" w:tentative="1">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40">
    <w:nsid w:val="60A5605D"/>
    <w:multiLevelType w:val="hybridMultilevel"/>
    <w:tmpl w:val="7F1CBD58"/>
    <w:lvl w:ilvl="0" w:tplc="C616AF16">
      <w:start w:val="1"/>
      <w:numFmt w:val="decimal"/>
      <w:lvlText w:val="%1."/>
      <w:lvlJc w:val="left"/>
      <w:pPr>
        <w:ind w:left="1470" w:hanging="93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1">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2">
    <w:nsid w:val="64B254A1"/>
    <w:multiLevelType w:val="hybridMultilevel"/>
    <w:tmpl w:val="7D20B24C"/>
    <w:lvl w:ilvl="0" w:tplc="1EDE6C5C">
      <w:start w:val="1"/>
      <w:numFmt w:val="bullet"/>
      <w:lvlText w:val="-"/>
      <w:lvlJc w:val="left"/>
      <w:pPr>
        <w:ind w:left="661" w:hanging="235"/>
      </w:pPr>
      <w:rPr>
        <w:rFonts w:ascii="Segoe UI" w:hAnsi="Segoe UI"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3">
    <w:nsid w:val="654725AC"/>
    <w:multiLevelType w:val="hybridMultilevel"/>
    <w:tmpl w:val="06FE93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59F58A8"/>
    <w:multiLevelType w:val="hybridMultilevel"/>
    <w:tmpl w:val="A72CD812"/>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C47E8C5A">
      <w:start w:val="120"/>
      <w:numFmt w:val="decimal"/>
      <w:lvlText w:val="%5"/>
      <w:lvlJc w:val="left"/>
      <w:pPr>
        <w:ind w:left="3645" w:hanging="405"/>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6580EFE"/>
    <w:multiLevelType w:val="multilevel"/>
    <w:tmpl w:val="23BEA7EC"/>
    <w:lvl w:ilvl="0">
      <w:start w:val="1"/>
      <w:numFmt w:val="decimal"/>
      <w:lvlText w:val="%1."/>
      <w:lvlJc w:val="left"/>
      <w:pPr>
        <w:ind w:left="2003" w:hanging="1152"/>
      </w:pPr>
      <w:rPr>
        <w:rFonts w:hint="default"/>
      </w:rPr>
    </w:lvl>
    <w:lvl w:ilvl="1">
      <w:start w:val="1"/>
      <w:numFmt w:val="decimal"/>
      <w:isLgl/>
      <w:lvlText w:val="%1.%2"/>
      <w:lvlJc w:val="left"/>
      <w:pPr>
        <w:ind w:left="1177" w:hanging="468"/>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6">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nsid w:val="6EB56DD4"/>
    <w:multiLevelType w:val="hybridMultilevel"/>
    <w:tmpl w:val="CF20BB96"/>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8">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nsid w:val="77CB7562"/>
    <w:multiLevelType w:val="singleLevel"/>
    <w:tmpl w:val="21AC03B0"/>
    <w:lvl w:ilvl="0">
      <w:start w:val="8"/>
      <w:numFmt w:val="bullet"/>
      <w:lvlText w:val="-"/>
      <w:lvlJc w:val="left"/>
      <w:pPr>
        <w:tabs>
          <w:tab w:val="num" w:pos="360"/>
        </w:tabs>
        <w:ind w:left="360" w:hanging="360"/>
      </w:pPr>
    </w:lvl>
  </w:abstractNum>
  <w:abstractNum w:abstractNumId="50">
    <w:nsid w:val="7E722228"/>
    <w:multiLevelType w:val="hybridMultilevel"/>
    <w:tmpl w:val="2D98ADD8"/>
    <w:lvl w:ilvl="0" w:tplc="04190009">
      <w:start w:val="1"/>
      <w:numFmt w:val="bullet"/>
      <w:lvlText w:val=""/>
      <w:lvlJc w:val="left"/>
      <w:pPr>
        <w:ind w:left="7920" w:hanging="360"/>
      </w:pPr>
      <w:rPr>
        <w:rFonts w:ascii="Wingdings" w:hAnsi="Wingdings" w:hint="default"/>
      </w:rPr>
    </w:lvl>
    <w:lvl w:ilvl="1" w:tplc="04190003" w:tentative="1">
      <w:start w:val="1"/>
      <w:numFmt w:val="bullet"/>
      <w:lvlText w:val="o"/>
      <w:lvlJc w:val="left"/>
      <w:pPr>
        <w:ind w:left="8640" w:hanging="360"/>
      </w:pPr>
      <w:rPr>
        <w:rFonts w:ascii="Courier New" w:hAnsi="Courier New" w:cs="Courier New" w:hint="default"/>
      </w:rPr>
    </w:lvl>
    <w:lvl w:ilvl="2" w:tplc="04190005" w:tentative="1">
      <w:start w:val="1"/>
      <w:numFmt w:val="bullet"/>
      <w:lvlText w:val=""/>
      <w:lvlJc w:val="left"/>
      <w:pPr>
        <w:ind w:left="9360" w:hanging="360"/>
      </w:pPr>
      <w:rPr>
        <w:rFonts w:ascii="Wingdings" w:hAnsi="Wingdings" w:hint="default"/>
      </w:rPr>
    </w:lvl>
    <w:lvl w:ilvl="3" w:tplc="04190001" w:tentative="1">
      <w:start w:val="1"/>
      <w:numFmt w:val="bullet"/>
      <w:lvlText w:val=""/>
      <w:lvlJc w:val="left"/>
      <w:pPr>
        <w:ind w:left="10080" w:hanging="360"/>
      </w:pPr>
      <w:rPr>
        <w:rFonts w:ascii="Symbol" w:hAnsi="Symbol" w:hint="default"/>
      </w:rPr>
    </w:lvl>
    <w:lvl w:ilvl="4" w:tplc="04190003" w:tentative="1">
      <w:start w:val="1"/>
      <w:numFmt w:val="bullet"/>
      <w:lvlText w:val="o"/>
      <w:lvlJc w:val="left"/>
      <w:pPr>
        <w:ind w:left="10800" w:hanging="360"/>
      </w:pPr>
      <w:rPr>
        <w:rFonts w:ascii="Courier New" w:hAnsi="Courier New" w:cs="Courier New" w:hint="default"/>
      </w:rPr>
    </w:lvl>
    <w:lvl w:ilvl="5" w:tplc="04190005" w:tentative="1">
      <w:start w:val="1"/>
      <w:numFmt w:val="bullet"/>
      <w:lvlText w:val=""/>
      <w:lvlJc w:val="left"/>
      <w:pPr>
        <w:ind w:left="11520" w:hanging="360"/>
      </w:pPr>
      <w:rPr>
        <w:rFonts w:ascii="Wingdings" w:hAnsi="Wingdings" w:hint="default"/>
      </w:rPr>
    </w:lvl>
    <w:lvl w:ilvl="6" w:tplc="04190001" w:tentative="1">
      <w:start w:val="1"/>
      <w:numFmt w:val="bullet"/>
      <w:lvlText w:val=""/>
      <w:lvlJc w:val="left"/>
      <w:pPr>
        <w:ind w:left="12240" w:hanging="360"/>
      </w:pPr>
      <w:rPr>
        <w:rFonts w:ascii="Symbol" w:hAnsi="Symbol" w:hint="default"/>
      </w:rPr>
    </w:lvl>
    <w:lvl w:ilvl="7" w:tplc="04190003" w:tentative="1">
      <w:start w:val="1"/>
      <w:numFmt w:val="bullet"/>
      <w:lvlText w:val="o"/>
      <w:lvlJc w:val="left"/>
      <w:pPr>
        <w:ind w:left="12960" w:hanging="360"/>
      </w:pPr>
      <w:rPr>
        <w:rFonts w:ascii="Courier New" w:hAnsi="Courier New" w:cs="Courier New" w:hint="default"/>
      </w:rPr>
    </w:lvl>
    <w:lvl w:ilvl="8" w:tplc="04190005" w:tentative="1">
      <w:start w:val="1"/>
      <w:numFmt w:val="bullet"/>
      <w:lvlText w:val=""/>
      <w:lvlJc w:val="left"/>
      <w:pPr>
        <w:ind w:left="13680" w:hanging="360"/>
      </w:pPr>
      <w:rPr>
        <w:rFonts w:ascii="Wingdings" w:hAnsi="Wingdings" w:hint="default"/>
      </w:rPr>
    </w:lvl>
  </w:abstractNum>
  <w:abstractNum w:abstractNumId="51">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1"/>
  </w:num>
  <w:num w:numId="2">
    <w:abstractNumId w:val="30"/>
  </w:num>
  <w:num w:numId="3">
    <w:abstractNumId w:val="23"/>
  </w:num>
  <w:num w:numId="4">
    <w:abstractNumId w:val="51"/>
  </w:num>
  <w:num w:numId="5">
    <w:abstractNumId w:val="1"/>
  </w:num>
  <w:num w:numId="6">
    <w:abstractNumId w:val="15"/>
  </w:num>
  <w:num w:numId="7">
    <w:abstractNumId w:val="48"/>
  </w:num>
  <w:num w:numId="8">
    <w:abstractNumId w:val="46"/>
  </w:num>
  <w:num w:numId="9">
    <w:abstractNumId w:val="28"/>
  </w:num>
  <w:num w:numId="10">
    <w:abstractNumId w:val="49"/>
  </w:num>
  <w:num w:numId="11">
    <w:abstractNumId w:val="21"/>
  </w:num>
  <w:num w:numId="12">
    <w:abstractNumId w:val="20"/>
  </w:num>
  <w:num w:numId="13">
    <w:abstractNumId w:val="38"/>
  </w:num>
  <w:num w:numId="14">
    <w:abstractNumId w:val="37"/>
  </w:num>
  <w:num w:numId="15">
    <w:abstractNumId w:val="18"/>
  </w:num>
  <w:num w:numId="16">
    <w:abstractNumId w:val="43"/>
  </w:num>
  <w:num w:numId="17">
    <w:abstractNumId w:val="33"/>
  </w:num>
  <w:num w:numId="18">
    <w:abstractNumId w:val="36"/>
  </w:num>
  <w:num w:numId="19">
    <w:abstractNumId w:val="35"/>
  </w:num>
  <w:num w:numId="20">
    <w:abstractNumId w:val="26"/>
  </w:num>
  <w:num w:numId="21">
    <w:abstractNumId w:val="29"/>
  </w:num>
  <w:num w:numId="22">
    <w:abstractNumId w:val="40"/>
  </w:num>
  <w:num w:numId="23">
    <w:abstractNumId w:val="31"/>
  </w:num>
  <w:num w:numId="24">
    <w:abstractNumId w:val="12"/>
  </w:num>
  <w:num w:numId="25">
    <w:abstractNumId w:val="14"/>
  </w:num>
  <w:num w:numId="26">
    <w:abstractNumId w:val="42"/>
  </w:num>
  <w:num w:numId="27">
    <w:abstractNumId w:val="50"/>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2"/>
  </w:num>
  <w:num w:numId="33">
    <w:abstractNumId w:val="47"/>
  </w:num>
  <w:num w:numId="34">
    <w:abstractNumId w:val="25"/>
  </w:num>
  <w:num w:numId="35">
    <w:abstractNumId w:val="44"/>
  </w:num>
  <w:num w:numId="36">
    <w:abstractNumId w:val="16"/>
  </w:num>
  <w:num w:numId="37">
    <w:abstractNumId w:val="52"/>
  </w:num>
  <w:num w:numId="38">
    <w:abstractNumId w:val="24"/>
  </w:num>
  <w:num w:numId="39">
    <w:abstractNumId w:val="11"/>
  </w:num>
  <w:num w:numId="40">
    <w:abstractNumId w:val="13"/>
  </w:num>
  <w:num w:numId="41">
    <w:abstractNumId w:val="34"/>
  </w:num>
  <w:num w:numId="42">
    <w:abstractNumId w:val="39"/>
  </w:num>
  <w:num w:numId="43">
    <w:abstractNumId w:val="32"/>
  </w:num>
  <w:num w:numId="44">
    <w:abstractNumId w:val="45"/>
  </w:num>
  <w:num w:numId="4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F4"/>
    <w:rsid w:val="00026137"/>
    <w:rsid w:val="00036FC1"/>
    <w:rsid w:val="000558A3"/>
    <w:rsid w:val="0005692F"/>
    <w:rsid w:val="0009605E"/>
    <w:rsid w:val="000A1716"/>
    <w:rsid w:val="000A3F3D"/>
    <w:rsid w:val="000A4BC3"/>
    <w:rsid w:val="000A7FD3"/>
    <w:rsid w:val="001020CD"/>
    <w:rsid w:val="0010283D"/>
    <w:rsid w:val="00124992"/>
    <w:rsid w:val="00133BD5"/>
    <w:rsid w:val="00134BF9"/>
    <w:rsid w:val="001473B4"/>
    <w:rsid w:val="00176A87"/>
    <w:rsid w:val="00185B18"/>
    <w:rsid w:val="001908C2"/>
    <w:rsid w:val="001970F8"/>
    <w:rsid w:val="001A3B1E"/>
    <w:rsid w:val="001D15E7"/>
    <w:rsid w:val="001E2FC6"/>
    <w:rsid w:val="001F7A42"/>
    <w:rsid w:val="0020269C"/>
    <w:rsid w:val="00206EF4"/>
    <w:rsid w:val="002166B0"/>
    <w:rsid w:val="00261A2B"/>
    <w:rsid w:val="00263E43"/>
    <w:rsid w:val="0027418E"/>
    <w:rsid w:val="00281EB6"/>
    <w:rsid w:val="00284B5C"/>
    <w:rsid w:val="002D4E0F"/>
    <w:rsid w:val="002D78F9"/>
    <w:rsid w:val="002E7F90"/>
    <w:rsid w:val="003040FB"/>
    <w:rsid w:val="003515C5"/>
    <w:rsid w:val="00375A3E"/>
    <w:rsid w:val="00387B42"/>
    <w:rsid w:val="00396402"/>
    <w:rsid w:val="003A2C26"/>
    <w:rsid w:val="003A7779"/>
    <w:rsid w:val="003D7A16"/>
    <w:rsid w:val="003F3995"/>
    <w:rsid w:val="00430FD0"/>
    <w:rsid w:val="00436A29"/>
    <w:rsid w:val="00475F5F"/>
    <w:rsid w:val="00477A6B"/>
    <w:rsid w:val="004864CF"/>
    <w:rsid w:val="00497C7E"/>
    <w:rsid w:val="004A1F2C"/>
    <w:rsid w:val="004C63E3"/>
    <w:rsid w:val="004D569D"/>
    <w:rsid w:val="005049A3"/>
    <w:rsid w:val="00514BC3"/>
    <w:rsid w:val="00541F31"/>
    <w:rsid w:val="0057397E"/>
    <w:rsid w:val="005C0808"/>
    <w:rsid w:val="005C263C"/>
    <w:rsid w:val="005D7A0C"/>
    <w:rsid w:val="005F220A"/>
    <w:rsid w:val="005F3B26"/>
    <w:rsid w:val="005F6469"/>
    <w:rsid w:val="00622A9D"/>
    <w:rsid w:val="00624209"/>
    <w:rsid w:val="006421EA"/>
    <w:rsid w:val="00647735"/>
    <w:rsid w:val="00662F5B"/>
    <w:rsid w:val="00680567"/>
    <w:rsid w:val="00685E02"/>
    <w:rsid w:val="006B0EAD"/>
    <w:rsid w:val="006B4A71"/>
    <w:rsid w:val="006B6F5C"/>
    <w:rsid w:val="006D6AA7"/>
    <w:rsid w:val="00703847"/>
    <w:rsid w:val="00751018"/>
    <w:rsid w:val="00751A87"/>
    <w:rsid w:val="00780070"/>
    <w:rsid w:val="00783234"/>
    <w:rsid w:val="007A5B9A"/>
    <w:rsid w:val="007D2E3A"/>
    <w:rsid w:val="007E4642"/>
    <w:rsid w:val="00803532"/>
    <w:rsid w:val="00817A30"/>
    <w:rsid w:val="008430F4"/>
    <w:rsid w:val="00854149"/>
    <w:rsid w:val="00855EB3"/>
    <w:rsid w:val="00856CDC"/>
    <w:rsid w:val="00857183"/>
    <w:rsid w:val="00863EB0"/>
    <w:rsid w:val="00864127"/>
    <w:rsid w:val="008710E7"/>
    <w:rsid w:val="0088258F"/>
    <w:rsid w:val="008839E1"/>
    <w:rsid w:val="0089166A"/>
    <w:rsid w:val="008B3111"/>
    <w:rsid w:val="008B7C63"/>
    <w:rsid w:val="008D7E10"/>
    <w:rsid w:val="008E094B"/>
    <w:rsid w:val="00917376"/>
    <w:rsid w:val="00925CE3"/>
    <w:rsid w:val="00931554"/>
    <w:rsid w:val="00933953"/>
    <w:rsid w:val="00941A02"/>
    <w:rsid w:val="00965BFF"/>
    <w:rsid w:val="00971BA7"/>
    <w:rsid w:val="00983A1D"/>
    <w:rsid w:val="009B0902"/>
    <w:rsid w:val="009B56C4"/>
    <w:rsid w:val="009C760E"/>
    <w:rsid w:val="009D2BB7"/>
    <w:rsid w:val="009D40CB"/>
    <w:rsid w:val="009F5D27"/>
    <w:rsid w:val="00A05C6C"/>
    <w:rsid w:val="00A134AA"/>
    <w:rsid w:val="00A16A36"/>
    <w:rsid w:val="00A46358"/>
    <w:rsid w:val="00A50C66"/>
    <w:rsid w:val="00A6141A"/>
    <w:rsid w:val="00A618FA"/>
    <w:rsid w:val="00A673E8"/>
    <w:rsid w:val="00A95029"/>
    <w:rsid w:val="00AA336B"/>
    <w:rsid w:val="00AE31A4"/>
    <w:rsid w:val="00B04EDF"/>
    <w:rsid w:val="00B2296E"/>
    <w:rsid w:val="00B333B7"/>
    <w:rsid w:val="00B77775"/>
    <w:rsid w:val="00B9367D"/>
    <w:rsid w:val="00BA02AA"/>
    <w:rsid w:val="00BB1577"/>
    <w:rsid w:val="00BB5CF2"/>
    <w:rsid w:val="00BB7404"/>
    <w:rsid w:val="00C005DF"/>
    <w:rsid w:val="00C1228C"/>
    <w:rsid w:val="00C2422F"/>
    <w:rsid w:val="00C31FC1"/>
    <w:rsid w:val="00C73268"/>
    <w:rsid w:val="00CA08E8"/>
    <w:rsid w:val="00CA127F"/>
    <w:rsid w:val="00CB5BFE"/>
    <w:rsid w:val="00CC4BEE"/>
    <w:rsid w:val="00CD713D"/>
    <w:rsid w:val="00CE57D8"/>
    <w:rsid w:val="00CF5669"/>
    <w:rsid w:val="00D103C9"/>
    <w:rsid w:val="00D235F4"/>
    <w:rsid w:val="00D404E5"/>
    <w:rsid w:val="00D41D32"/>
    <w:rsid w:val="00D471AD"/>
    <w:rsid w:val="00D53134"/>
    <w:rsid w:val="00D8756C"/>
    <w:rsid w:val="00D94D59"/>
    <w:rsid w:val="00DC4280"/>
    <w:rsid w:val="00DC53DB"/>
    <w:rsid w:val="00DD1F5E"/>
    <w:rsid w:val="00DF021E"/>
    <w:rsid w:val="00E05BAA"/>
    <w:rsid w:val="00E06C7E"/>
    <w:rsid w:val="00E44FA3"/>
    <w:rsid w:val="00E75E90"/>
    <w:rsid w:val="00EB43C0"/>
    <w:rsid w:val="00F31C52"/>
    <w:rsid w:val="00F40D0B"/>
    <w:rsid w:val="00F65006"/>
    <w:rsid w:val="00FB31BC"/>
    <w:rsid w:val="00FD71CA"/>
    <w:rsid w:val="00FD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uiPriority w:val="99"/>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link w:val="aff3"/>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4">
    <w:name w:val="Plain Text"/>
    <w:basedOn w:val="a0"/>
    <w:link w:val="aff5"/>
    <w:rsid w:val="00B333B7"/>
    <w:pPr>
      <w:ind w:firstLine="0"/>
      <w:jc w:val="left"/>
    </w:pPr>
    <w:rPr>
      <w:rFonts w:ascii="Courier New" w:hAnsi="Courier New" w:cs="Courier New"/>
      <w:sz w:val="20"/>
      <w:szCs w:val="20"/>
    </w:rPr>
  </w:style>
  <w:style w:type="character" w:customStyle="1" w:styleId="aff5">
    <w:name w:val="Текст Знак"/>
    <w:basedOn w:val="a1"/>
    <w:link w:val="aff4"/>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7">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8">
    <w:name w:val="Основной текст_"/>
    <w:basedOn w:val="a1"/>
    <w:link w:val="1a"/>
    <w:locked/>
    <w:rsid w:val="00B333B7"/>
    <w:rPr>
      <w:shd w:val="clear" w:color="auto" w:fill="FFFFFF"/>
    </w:rPr>
  </w:style>
  <w:style w:type="paragraph" w:customStyle="1" w:styleId="1a">
    <w:name w:val="Основной текст1"/>
    <w:basedOn w:val="a0"/>
    <w:link w:val="aff8"/>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9">
    <w:name w:val="Шапка (герб)"/>
    <w:basedOn w:val="a0"/>
    <w:uiPriority w:val="99"/>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931554"/>
  </w:style>
  <w:style w:type="character" w:customStyle="1" w:styleId="aff3">
    <w:name w:val="Знак Знак Знак Знак"/>
    <w:link w:val="aff2"/>
    <w:locked/>
    <w:rsid w:val="00931554"/>
    <w:rPr>
      <w:rFonts w:ascii="Verdana" w:eastAsia="Times New Roman" w:hAnsi="Verdana" w:cs="Verdana"/>
      <w:sz w:val="20"/>
      <w:szCs w:val="20"/>
      <w:lang w:val="en-US"/>
    </w:rPr>
  </w:style>
  <w:style w:type="numbering" w:customStyle="1" w:styleId="142">
    <w:name w:val="Нет списка14"/>
    <w:next w:val="a3"/>
    <w:semiHidden/>
    <w:unhideWhenUsed/>
    <w:rsid w:val="00931554"/>
  </w:style>
  <w:style w:type="table" w:customStyle="1" w:styleId="90">
    <w:name w:val="Сетка таблицы9"/>
    <w:basedOn w:val="a2"/>
    <w:next w:val="af2"/>
    <w:rsid w:val="00931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931554"/>
  </w:style>
  <w:style w:type="numbering" w:customStyle="1" w:styleId="160">
    <w:name w:val="Нет списка16"/>
    <w:next w:val="a3"/>
    <w:uiPriority w:val="99"/>
    <w:semiHidden/>
    <w:unhideWhenUsed/>
    <w:rsid w:val="0009605E"/>
  </w:style>
  <w:style w:type="table" w:customStyle="1" w:styleId="101">
    <w:name w:val="Сетка таблицы10"/>
    <w:basedOn w:val="a2"/>
    <w:next w:val="af2"/>
    <w:uiPriority w:val="99"/>
    <w:rsid w:val="000960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09605E"/>
  </w:style>
  <w:style w:type="character" w:styleId="affa">
    <w:name w:val="FollowedHyperlink"/>
    <w:basedOn w:val="a1"/>
    <w:uiPriority w:val="99"/>
    <w:semiHidden/>
    <w:unhideWhenUsed/>
    <w:rsid w:val="0009605E"/>
    <w:rPr>
      <w:color w:val="800080"/>
      <w:u w:val="single"/>
    </w:rPr>
  </w:style>
  <w:style w:type="paragraph" w:customStyle="1" w:styleId="xl70">
    <w:name w:val="xl70"/>
    <w:basedOn w:val="a0"/>
    <w:rsid w:val="0009605E"/>
    <w:pPr>
      <w:spacing w:before="100" w:beforeAutospacing="1" w:after="100" w:afterAutospacing="1"/>
      <w:ind w:firstLine="0"/>
      <w:jc w:val="center"/>
    </w:pPr>
  </w:style>
  <w:style w:type="paragraph" w:customStyle="1" w:styleId="xl71">
    <w:name w:val="xl71"/>
    <w:basedOn w:val="a0"/>
    <w:rsid w:val="0009605E"/>
    <w:pPr>
      <w:spacing w:before="100" w:beforeAutospacing="1" w:after="100" w:afterAutospacing="1"/>
      <w:ind w:firstLine="0"/>
      <w:jc w:val="center"/>
      <w:textAlignment w:val="center"/>
    </w:pPr>
  </w:style>
  <w:style w:type="paragraph" w:customStyle="1" w:styleId="xl72">
    <w:name w:val="xl72"/>
    <w:basedOn w:val="a0"/>
    <w:rsid w:val="0009605E"/>
    <w:pPr>
      <w:spacing w:before="100" w:beforeAutospacing="1" w:after="100" w:afterAutospacing="1"/>
      <w:ind w:firstLine="0"/>
      <w:jc w:val="left"/>
    </w:pPr>
  </w:style>
  <w:style w:type="paragraph" w:customStyle="1" w:styleId="xl73">
    <w:name w:val="xl73"/>
    <w:basedOn w:val="a0"/>
    <w:rsid w:val="0009605E"/>
    <w:pPr>
      <w:spacing w:before="100" w:beforeAutospacing="1" w:after="100" w:afterAutospacing="1"/>
      <w:ind w:firstLine="0"/>
      <w:jc w:val="left"/>
      <w:textAlignment w:val="center"/>
    </w:pPr>
  </w:style>
  <w:style w:type="paragraph" w:customStyle="1" w:styleId="xl74">
    <w:name w:val="xl74"/>
    <w:basedOn w:val="a0"/>
    <w:rsid w:val="0009605E"/>
    <w:pPr>
      <w:spacing w:before="100" w:beforeAutospacing="1" w:after="100" w:afterAutospacing="1"/>
      <w:ind w:firstLine="0"/>
      <w:jc w:val="left"/>
    </w:pPr>
  </w:style>
  <w:style w:type="paragraph" w:customStyle="1" w:styleId="xl75">
    <w:name w:val="xl75"/>
    <w:basedOn w:val="a0"/>
    <w:rsid w:val="0009605E"/>
    <w:pPr>
      <w:spacing w:before="100" w:beforeAutospacing="1" w:after="100" w:afterAutospacing="1"/>
      <w:ind w:firstLine="0"/>
      <w:jc w:val="left"/>
    </w:pPr>
  </w:style>
  <w:style w:type="paragraph" w:customStyle="1" w:styleId="xl76">
    <w:name w:val="xl76"/>
    <w:basedOn w:val="a0"/>
    <w:rsid w:val="0009605E"/>
    <w:pPr>
      <w:spacing w:before="100" w:beforeAutospacing="1" w:after="100" w:afterAutospacing="1"/>
      <w:ind w:firstLine="0"/>
      <w:jc w:val="center"/>
    </w:pPr>
  </w:style>
  <w:style w:type="paragraph" w:customStyle="1" w:styleId="xl77">
    <w:name w:val="xl77"/>
    <w:basedOn w:val="a0"/>
    <w:rsid w:val="0009605E"/>
    <w:pPr>
      <w:spacing w:before="100" w:beforeAutospacing="1" w:after="100" w:afterAutospacing="1"/>
      <w:ind w:firstLine="0"/>
      <w:jc w:val="center"/>
      <w:textAlignment w:val="center"/>
    </w:pPr>
  </w:style>
  <w:style w:type="paragraph" w:customStyle="1" w:styleId="xl78">
    <w:name w:val="xl78"/>
    <w:basedOn w:val="a0"/>
    <w:rsid w:val="0009605E"/>
    <w:pPr>
      <w:spacing w:before="100" w:beforeAutospacing="1" w:after="100" w:afterAutospacing="1"/>
      <w:ind w:firstLine="0"/>
      <w:jc w:val="left"/>
    </w:pPr>
  </w:style>
  <w:style w:type="paragraph" w:customStyle="1" w:styleId="xl79">
    <w:name w:val="xl79"/>
    <w:basedOn w:val="a0"/>
    <w:rsid w:val="0009605E"/>
    <w:pPr>
      <w:spacing w:before="100" w:beforeAutospacing="1" w:after="100" w:afterAutospacing="1"/>
      <w:ind w:firstLine="0"/>
      <w:jc w:val="center"/>
    </w:pPr>
  </w:style>
  <w:style w:type="paragraph" w:customStyle="1" w:styleId="xl80">
    <w:name w:val="xl80"/>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81">
    <w:name w:val="xl81"/>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82">
    <w:name w:val="xl82"/>
    <w:basedOn w:val="a0"/>
    <w:rsid w:val="0009605E"/>
    <w:pPr>
      <w:spacing w:before="100" w:beforeAutospacing="1" w:after="100" w:afterAutospacing="1"/>
      <w:ind w:firstLine="0"/>
      <w:jc w:val="left"/>
    </w:pPr>
    <w:rPr>
      <w:rFonts w:ascii="Arial CYR" w:hAnsi="Arial CYR" w:cs="Arial CYR"/>
    </w:rPr>
  </w:style>
  <w:style w:type="paragraph" w:customStyle="1" w:styleId="xl83">
    <w:name w:val="xl83"/>
    <w:basedOn w:val="a0"/>
    <w:rsid w:val="0009605E"/>
    <w:pPr>
      <w:spacing w:before="100" w:beforeAutospacing="1" w:after="100" w:afterAutospacing="1"/>
      <w:ind w:firstLine="0"/>
      <w:jc w:val="center"/>
    </w:pPr>
    <w:rPr>
      <w:rFonts w:ascii="Arial CYR" w:hAnsi="Arial CYR" w:cs="Arial CYR"/>
    </w:rPr>
  </w:style>
  <w:style w:type="paragraph" w:customStyle="1" w:styleId="xl84">
    <w:name w:val="xl84"/>
    <w:basedOn w:val="a0"/>
    <w:rsid w:val="0009605E"/>
    <w:pPr>
      <w:spacing w:before="100" w:beforeAutospacing="1" w:after="100" w:afterAutospacing="1"/>
      <w:ind w:firstLine="0"/>
      <w:jc w:val="left"/>
    </w:pPr>
    <w:rPr>
      <w:rFonts w:ascii="Arial CYR" w:hAnsi="Arial CYR" w:cs="Arial CYR"/>
    </w:rPr>
  </w:style>
  <w:style w:type="paragraph" w:customStyle="1" w:styleId="xl85">
    <w:name w:val="xl85"/>
    <w:basedOn w:val="a0"/>
    <w:rsid w:val="0009605E"/>
    <w:pPr>
      <w:spacing w:before="100" w:beforeAutospacing="1" w:after="100" w:afterAutospacing="1"/>
      <w:ind w:firstLine="0"/>
      <w:jc w:val="left"/>
    </w:pPr>
    <w:rPr>
      <w:rFonts w:ascii="Arial CYR" w:hAnsi="Arial CYR" w:cs="Arial CYR"/>
    </w:rPr>
  </w:style>
  <w:style w:type="paragraph" w:customStyle="1" w:styleId="xl86">
    <w:name w:val="xl86"/>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87">
    <w:name w:val="xl87"/>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88">
    <w:name w:val="xl88"/>
    <w:basedOn w:val="a0"/>
    <w:rsid w:val="0009605E"/>
    <w:pPr>
      <w:pBdr>
        <w:bottom w:val="single" w:sz="4" w:space="0" w:color="auto"/>
      </w:pBdr>
      <w:spacing w:before="100" w:beforeAutospacing="1" w:after="100" w:afterAutospacing="1"/>
      <w:ind w:firstLine="0"/>
      <w:jc w:val="center"/>
    </w:pPr>
  </w:style>
  <w:style w:type="paragraph" w:customStyle="1" w:styleId="xl89">
    <w:name w:val="xl89"/>
    <w:basedOn w:val="a0"/>
    <w:rsid w:val="0009605E"/>
    <w:pPr>
      <w:spacing w:before="100" w:beforeAutospacing="1" w:after="100" w:afterAutospacing="1"/>
      <w:ind w:firstLine="0"/>
      <w:jc w:val="center"/>
    </w:pPr>
  </w:style>
  <w:style w:type="paragraph" w:customStyle="1" w:styleId="xl90">
    <w:name w:val="xl90"/>
    <w:basedOn w:val="a0"/>
    <w:rsid w:val="0009605E"/>
    <w:pPr>
      <w:spacing w:before="100" w:beforeAutospacing="1" w:after="100" w:afterAutospacing="1"/>
      <w:ind w:firstLine="0"/>
      <w:jc w:val="center"/>
    </w:pPr>
    <w:rPr>
      <w:rFonts w:ascii="Arial CYR" w:hAnsi="Arial CYR" w:cs="Arial CYR"/>
      <w:b/>
      <w:bCs/>
      <w:sz w:val="22"/>
      <w:szCs w:val="22"/>
    </w:rPr>
  </w:style>
  <w:style w:type="paragraph" w:customStyle="1" w:styleId="xl91">
    <w:name w:val="xl91"/>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92">
    <w:name w:val="xl92"/>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3">
    <w:name w:val="xl9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4">
    <w:name w:val="xl94"/>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5">
    <w:name w:val="xl95"/>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6">
    <w:name w:val="xl96"/>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97">
    <w:name w:val="xl97"/>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98">
    <w:name w:val="xl9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b/>
      <w:bCs/>
      <w:sz w:val="16"/>
      <w:szCs w:val="16"/>
    </w:rPr>
  </w:style>
  <w:style w:type="paragraph" w:customStyle="1" w:styleId="xl99">
    <w:name w:val="xl99"/>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0">
    <w:name w:val="xl100"/>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1">
    <w:name w:val="xl101"/>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02">
    <w:name w:val="xl102"/>
    <w:basedOn w:val="a0"/>
    <w:rsid w:val="0009605E"/>
    <w:pPr>
      <w:pBdr>
        <w:top w:val="single" w:sz="4" w:space="0" w:color="auto"/>
        <w:left w:val="single" w:sz="4" w:space="0" w:color="auto"/>
        <w:bottom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03">
    <w:name w:val="xl10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04">
    <w:name w:val="xl104"/>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5">
    <w:name w:val="xl105"/>
    <w:basedOn w:val="a0"/>
    <w:rsid w:val="0009605E"/>
    <w:pPr>
      <w:pBdr>
        <w:top w:val="single" w:sz="4" w:space="0" w:color="auto"/>
        <w:lef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06">
    <w:name w:val="xl106"/>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7">
    <w:name w:val="xl107"/>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8">
    <w:name w:val="xl108"/>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9">
    <w:name w:val="xl109"/>
    <w:basedOn w:val="a0"/>
    <w:rsid w:val="0009605E"/>
    <w:pPr>
      <w:pBdr>
        <w:top w:val="single" w:sz="4" w:space="0" w:color="auto"/>
        <w:left w:val="single" w:sz="4" w:space="0" w:color="auto"/>
        <w:right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10">
    <w:name w:val="xl110"/>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1">
    <w:name w:val="xl111"/>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2">
    <w:name w:val="xl112"/>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3">
    <w:name w:val="xl113"/>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14">
    <w:name w:val="xl114"/>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15">
    <w:name w:val="xl115"/>
    <w:basedOn w:val="a0"/>
    <w:rsid w:val="0009605E"/>
    <w:pPr>
      <w:pBdr>
        <w:top w:val="single" w:sz="4" w:space="0" w:color="auto"/>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6">
    <w:name w:val="xl116"/>
    <w:basedOn w:val="a0"/>
    <w:rsid w:val="0009605E"/>
    <w:pPr>
      <w:pBdr>
        <w:top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17">
    <w:name w:val="xl117"/>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18">
    <w:name w:val="xl118"/>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9">
    <w:name w:val="xl119"/>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0">
    <w:name w:val="xl120"/>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21">
    <w:name w:val="xl121"/>
    <w:basedOn w:val="a0"/>
    <w:rsid w:val="0009605E"/>
    <w:pPr>
      <w:pBdr>
        <w:top w:val="single" w:sz="4" w:space="0" w:color="auto"/>
        <w:left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22">
    <w:name w:val="xl122"/>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3">
    <w:name w:val="xl123"/>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24">
    <w:name w:val="xl124"/>
    <w:basedOn w:val="a0"/>
    <w:rsid w:val="0009605E"/>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5">
    <w:name w:val="xl125"/>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6">
    <w:name w:val="xl126"/>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7">
    <w:name w:val="xl127"/>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8">
    <w:name w:val="xl128"/>
    <w:basedOn w:val="a0"/>
    <w:rsid w:val="0009605E"/>
    <w:pPr>
      <w:pBdr>
        <w:top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9">
    <w:name w:val="xl129"/>
    <w:basedOn w:val="a0"/>
    <w:rsid w:val="0009605E"/>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0">
    <w:name w:val="xl130"/>
    <w:basedOn w:val="a0"/>
    <w:rsid w:val="0009605E"/>
    <w:pPr>
      <w:pBdr>
        <w:top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31">
    <w:name w:val="xl131"/>
    <w:basedOn w:val="a0"/>
    <w:rsid w:val="0009605E"/>
    <w:pPr>
      <w:pBdr>
        <w:top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32">
    <w:name w:val="xl132"/>
    <w:basedOn w:val="a0"/>
    <w:rsid w:val="0009605E"/>
    <w:pPr>
      <w:pBdr>
        <w:top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3">
    <w:name w:val="xl133"/>
    <w:basedOn w:val="a0"/>
    <w:rsid w:val="0009605E"/>
    <w:pPr>
      <w:pBdr>
        <w:left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4">
    <w:name w:val="xl134"/>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5">
    <w:name w:val="xl135"/>
    <w:basedOn w:val="a0"/>
    <w:rsid w:val="0009605E"/>
    <w:pPr>
      <w:pBdr>
        <w:left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6">
    <w:name w:val="xl136"/>
    <w:basedOn w:val="a0"/>
    <w:rsid w:val="0009605E"/>
    <w:pPr>
      <w:pBdr>
        <w:left w:val="single" w:sz="4" w:space="0" w:color="auto"/>
        <w:bottom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7">
    <w:name w:val="xl137"/>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8">
    <w:name w:val="xl13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9">
    <w:name w:val="xl139"/>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40">
    <w:name w:val="xl140"/>
    <w:basedOn w:val="a0"/>
    <w:rsid w:val="0009605E"/>
    <w:pPr>
      <w:pBdr>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1">
    <w:name w:val="xl141"/>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2">
    <w:name w:val="xl142"/>
    <w:basedOn w:val="a0"/>
    <w:rsid w:val="0009605E"/>
    <w:pPr>
      <w:pBdr>
        <w:left w:val="single" w:sz="4" w:space="0" w:color="auto"/>
        <w:bottom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43">
    <w:name w:val="xl143"/>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44">
    <w:name w:val="xl144"/>
    <w:basedOn w:val="a0"/>
    <w:rsid w:val="0009605E"/>
    <w:pPr>
      <w:pBdr>
        <w:top w:val="single" w:sz="4" w:space="0" w:color="auto"/>
        <w:left w:val="single" w:sz="8"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5">
    <w:name w:val="xl145"/>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rPr>
  </w:style>
  <w:style w:type="paragraph" w:customStyle="1" w:styleId="xl146">
    <w:name w:val="xl146"/>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rPr>
  </w:style>
  <w:style w:type="paragraph" w:customStyle="1" w:styleId="xl147">
    <w:name w:val="xl147"/>
    <w:basedOn w:val="a0"/>
    <w:rsid w:val="0009605E"/>
    <w:pPr>
      <w:pBdr>
        <w:top w:val="single" w:sz="4" w:space="0" w:color="auto"/>
        <w:left w:val="single" w:sz="4"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8">
    <w:name w:val="xl148"/>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rPr>
  </w:style>
  <w:style w:type="paragraph" w:customStyle="1" w:styleId="xl149">
    <w:name w:val="xl149"/>
    <w:basedOn w:val="a0"/>
    <w:rsid w:val="0009605E"/>
    <w:pPr>
      <w:pBdr>
        <w:top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0">
    <w:name w:val="xl150"/>
    <w:basedOn w:val="a0"/>
    <w:rsid w:val="0009605E"/>
    <w:pPr>
      <w:pBdr>
        <w:top w:val="single" w:sz="4" w:space="0" w:color="auto"/>
        <w:left w:val="single" w:sz="4" w:space="0" w:color="auto"/>
        <w:bottom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1">
    <w:name w:val="xl151"/>
    <w:basedOn w:val="a0"/>
    <w:rsid w:val="0009605E"/>
    <w:pPr>
      <w:pBdr>
        <w:top w:val="single" w:sz="4" w:space="0" w:color="auto"/>
        <w:bottom w:val="single" w:sz="4" w:space="0" w:color="auto"/>
      </w:pBdr>
      <w:spacing w:before="100" w:beforeAutospacing="1" w:after="100" w:afterAutospacing="1"/>
      <w:ind w:firstLine="0"/>
      <w:jc w:val="left"/>
    </w:pPr>
    <w:rPr>
      <w:rFonts w:ascii="Arial CYR" w:hAnsi="Arial CYR" w:cs="Arial CYR"/>
    </w:rPr>
  </w:style>
  <w:style w:type="paragraph" w:customStyle="1" w:styleId="xl152">
    <w:name w:val="xl152"/>
    <w:basedOn w:val="a0"/>
    <w:rsid w:val="0009605E"/>
    <w:pPr>
      <w:pBdr>
        <w:top w:val="single" w:sz="8" w:space="0" w:color="auto"/>
        <w:bottom w:val="single" w:sz="8" w:space="0" w:color="auto"/>
      </w:pBdr>
      <w:spacing w:before="100" w:beforeAutospacing="1" w:after="100" w:afterAutospacing="1"/>
      <w:ind w:firstLine="0"/>
      <w:jc w:val="left"/>
    </w:pPr>
    <w:rPr>
      <w:rFonts w:ascii="Arial CYR" w:hAnsi="Arial CYR" w:cs="Arial CYR"/>
    </w:rPr>
  </w:style>
  <w:style w:type="paragraph" w:customStyle="1" w:styleId="xl153">
    <w:name w:val="xl153"/>
    <w:basedOn w:val="a0"/>
    <w:rsid w:val="0009605E"/>
    <w:pPr>
      <w:pBdr>
        <w:top w:val="single" w:sz="8" w:space="0" w:color="auto"/>
        <w:bottom w:val="single" w:sz="8" w:space="0" w:color="auto"/>
      </w:pBdr>
      <w:spacing w:before="100" w:beforeAutospacing="1" w:after="100" w:afterAutospacing="1"/>
      <w:ind w:firstLine="0"/>
      <w:jc w:val="center"/>
    </w:pPr>
    <w:rPr>
      <w:rFonts w:ascii="Arial CYR" w:hAnsi="Arial CYR" w:cs="Arial CYR"/>
    </w:rPr>
  </w:style>
  <w:style w:type="paragraph" w:customStyle="1" w:styleId="xl154">
    <w:name w:val="xl154"/>
    <w:basedOn w:val="a0"/>
    <w:rsid w:val="0009605E"/>
    <w:pPr>
      <w:pBdr>
        <w:top w:val="single" w:sz="8" w:space="0" w:color="auto"/>
        <w:bottom w:val="single" w:sz="8" w:space="0" w:color="auto"/>
      </w:pBdr>
      <w:spacing w:before="100" w:beforeAutospacing="1" w:after="100" w:afterAutospacing="1"/>
      <w:ind w:firstLine="0"/>
      <w:jc w:val="right"/>
    </w:pPr>
    <w:rPr>
      <w:rFonts w:ascii="Arial CYR" w:hAnsi="Arial CYR" w:cs="Arial CYR"/>
    </w:rPr>
  </w:style>
  <w:style w:type="paragraph" w:customStyle="1" w:styleId="xl155">
    <w:name w:val="xl155"/>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56">
    <w:name w:val="xl156"/>
    <w:basedOn w:val="a0"/>
    <w:rsid w:val="0009605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7">
    <w:name w:val="xl157"/>
    <w:basedOn w:val="a0"/>
    <w:rsid w:val="0009605E"/>
    <w:pPr>
      <w:pBdr>
        <w:top w:val="single" w:sz="8" w:space="0" w:color="auto"/>
        <w:left w:val="single" w:sz="4" w:space="0" w:color="auto"/>
        <w:bottom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58">
    <w:name w:val="xl158"/>
    <w:basedOn w:val="a0"/>
    <w:rsid w:val="0009605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9">
    <w:name w:val="xl159"/>
    <w:basedOn w:val="a0"/>
    <w:rsid w:val="0009605E"/>
    <w:pPr>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60">
    <w:name w:val="xl160"/>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161">
    <w:name w:val="xl161"/>
    <w:basedOn w:val="a0"/>
    <w:rsid w:val="0009605E"/>
    <w:pPr>
      <w:spacing w:before="100" w:beforeAutospacing="1" w:after="100" w:afterAutospacing="1"/>
      <w:ind w:firstLine="0"/>
      <w:jc w:val="center"/>
    </w:pPr>
    <w:rPr>
      <w:rFonts w:ascii="Arial CYR" w:hAnsi="Arial CYR" w:cs="Arial CYR"/>
      <w:sz w:val="16"/>
      <w:szCs w:val="16"/>
    </w:rPr>
  </w:style>
  <w:style w:type="paragraph" w:customStyle="1" w:styleId="xl162">
    <w:name w:val="xl162"/>
    <w:basedOn w:val="a0"/>
    <w:rsid w:val="0009605E"/>
    <w:pPr>
      <w:spacing w:before="100" w:beforeAutospacing="1" w:after="100" w:afterAutospacing="1"/>
      <w:ind w:firstLine="0"/>
      <w:jc w:val="right"/>
    </w:pPr>
    <w:rPr>
      <w:rFonts w:ascii="Arial CYR" w:hAnsi="Arial CYR" w:cs="Arial CYR"/>
      <w:sz w:val="16"/>
      <w:szCs w:val="16"/>
    </w:rPr>
  </w:style>
  <w:style w:type="paragraph" w:customStyle="1" w:styleId="xl163">
    <w:name w:val="xl163"/>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64">
    <w:name w:val="xl164"/>
    <w:basedOn w:val="a0"/>
    <w:rsid w:val="0009605E"/>
    <w:pPr>
      <w:shd w:val="clear" w:color="000000" w:fill="FFFFFF"/>
      <w:spacing w:before="100" w:beforeAutospacing="1" w:after="100" w:afterAutospacing="1"/>
      <w:ind w:firstLine="0"/>
      <w:jc w:val="left"/>
    </w:pPr>
  </w:style>
  <w:style w:type="paragraph" w:customStyle="1" w:styleId="xl165">
    <w:name w:val="xl165"/>
    <w:basedOn w:val="a0"/>
    <w:rsid w:val="0009605E"/>
    <w:pPr>
      <w:spacing w:before="100" w:beforeAutospacing="1" w:after="100" w:afterAutospacing="1"/>
      <w:ind w:firstLine="0"/>
      <w:jc w:val="center"/>
    </w:pPr>
    <w:rPr>
      <w:b/>
      <w:bCs/>
    </w:rPr>
  </w:style>
  <w:style w:type="paragraph" w:customStyle="1" w:styleId="xl166">
    <w:name w:val="xl166"/>
    <w:basedOn w:val="a0"/>
    <w:rsid w:val="0009605E"/>
    <w:pPr>
      <w:spacing w:before="100" w:beforeAutospacing="1" w:after="100" w:afterAutospacing="1"/>
      <w:ind w:firstLine="0"/>
      <w:jc w:val="center"/>
      <w:textAlignment w:val="center"/>
    </w:pPr>
    <w:rPr>
      <w:b/>
      <w:bCs/>
    </w:rPr>
  </w:style>
  <w:style w:type="paragraph" w:customStyle="1" w:styleId="xl167">
    <w:name w:val="xl167"/>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8">
    <w:name w:val="xl168"/>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9">
    <w:name w:val="xl169"/>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0">
    <w:name w:val="xl170"/>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1">
    <w:name w:val="xl171"/>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2">
    <w:name w:val="xl172"/>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3">
    <w:name w:val="xl173"/>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4">
    <w:name w:val="xl174"/>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5">
    <w:name w:val="xl175"/>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6">
    <w:name w:val="xl176"/>
    <w:basedOn w:val="a0"/>
    <w:rsid w:val="0009605E"/>
    <w:pPr>
      <w:pBdr>
        <w:top w:val="single" w:sz="8" w:space="0" w:color="auto"/>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7">
    <w:name w:val="xl177"/>
    <w:basedOn w:val="a0"/>
    <w:rsid w:val="0009605E"/>
    <w:pPr>
      <w:pBdr>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8">
    <w:name w:val="xl178"/>
    <w:basedOn w:val="a0"/>
    <w:rsid w:val="0009605E"/>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9">
    <w:name w:val="xl179"/>
    <w:basedOn w:val="a0"/>
    <w:rsid w:val="0009605E"/>
    <w:pPr>
      <w:pBdr>
        <w:top w:val="single" w:sz="8" w:space="0" w:color="auto"/>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0">
    <w:name w:val="xl180"/>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1">
    <w:name w:val="xl181"/>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2">
    <w:name w:val="xl182"/>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3">
    <w:name w:val="xl183"/>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4">
    <w:name w:val="xl184"/>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5">
    <w:name w:val="xl185"/>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6">
    <w:name w:val="xl186"/>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numbering" w:customStyle="1" w:styleId="180">
    <w:name w:val="Нет списка18"/>
    <w:next w:val="a3"/>
    <w:uiPriority w:val="99"/>
    <w:semiHidden/>
    <w:unhideWhenUsed/>
    <w:rsid w:val="000A3F3D"/>
  </w:style>
  <w:style w:type="numbering" w:customStyle="1" w:styleId="190">
    <w:name w:val="Нет списка19"/>
    <w:next w:val="a3"/>
    <w:uiPriority w:val="99"/>
    <w:semiHidden/>
    <w:unhideWhenUsed/>
    <w:rsid w:val="009B56C4"/>
  </w:style>
  <w:style w:type="numbering" w:customStyle="1" w:styleId="1100">
    <w:name w:val="Нет списка110"/>
    <w:next w:val="a3"/>
    <w:uiPriority w:val="99"/>
    <w:semiHidden/>
    <w:unhideWhenUsed/>
    <w:rsid w:val="009B56C4"/>
  </w:style>
  <w:style w:type="table" w:customStyle="1" w:styleId="121">
    <w:name w:val="Сетка таблицы12"/>
    <w:basedOn w:val="a2"/>
    <w:next w:val="af2"/>
    <w:uiPriority w:val="99"/>
    <w:rsid w:val="009B56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DF021E"/>
  </w:style>
  <w:style w:type="table" w:customStyle="1" w:styleId="151">
    <w:name w:val="Сетка таблицы15"/>
    <w:basedOn w:val="a2"/>
    <w:next w:val="af2"/>
    <w:uiPriority w:val="99"/>
    <w:rsid w:val="00DF02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BA02AA"/>
  </w:style>
  <w:style w:type="numbering" w:customStyle="1" w:styleId="220">
    <w:name w:val="Нет списка22"/>
    <w:next w:val="a3"/>
    <w:uiPriority w:val="99"/>
    <w:semiHidden/>
    <w:unhideWhenUsed/>
    <w:rsid w:val="001D15E7"/>
  </w:style>
  <w:style w:type="numbering" w:customStyle="1" w:styleId="230">
    <w:name w:val="Нет списка23"/>
    <w:next w:val="a3"/>
    <w:uiPriority w:val="99"/>
    <w:semiHidden/>
    <w:unhideWhenUsed/>
    <w:rsid w:val="001020CD"/>
  </w:style>
  <w:style w:type="numbering" w:customStyle="1" w:styleId="240">
    <w:name w:val="Нет списка24"/>
    <w:next w:val="a3"/>
    <w:uiPriority w:val="99"/>
    <w:semiHidden/>
    <w:unhideWhenUsed/>
    <w:rsid w:val="00685E02"/>
  </w:style>
  <w:style w:type="numbering" w:customStyle="1" w:styleId="250">
    <w:name w:val="Нет списка25"/>
    <w:next w:val="a3"/>
    <w:uiPriority w:val="99"/>
    <w:semiHidden/>
    <w:unhideWhenUsed/>
    <w:rsid w:val="004864CF"/>
  </w:style>
  <w:style w:type="numbering" w:customStyle="1" w:styleId="260">
    <w:name w:val="Нет списка26"/>
    <w:next w:val="a3"/>
    <w:uiPriority w:val="99"/>
    <w:semiHidden/>
    <w:unhideWhenUsed/>
    <w:rsid w:val="004864CF"/>
  </w:style>
  <w:style w:type="numbering" w:customStyle="1" w:styleId="270">
    <w:name w:val="Нет списка27"/>
    <w:next w:val="a3"/>
    <w:uiPriority w:val="99"/>
    <w:semiHidden/>
    <w:unhideWhenUsed/>
    <w:rsid w:val="000A7FD3"/>
  </w:style>
  <w:style w:type="numbering" w:customStyle="1" w:styleId="280">
    <w:name w:val="Нет списка28"/>
    <w:next w:val="a3"/>
    <w:uiPriority w:val="99"/>
    <w:semiHidden/>
    <w:unhideWhenUsed/>
    <w:rsid w:val="00C31FC1"/>
  </w:style>
  <w:style w:type="numbering" w:customStyle="1" w:styleId="29">
    <w:name w:val="Нет списка29"/>
    <w:next w:val="a3"/>
    <w:uiPriority w:val="99"/>
    <w:semiHidden/>
    <w:unhideWhenUsed/>
    <w:rsid w:val="001F7A42"/>
  </w:style>
  <w:style w:type="table" w:customStyle="1" w:styleId="161">
    <w:name w:val="Сетка таблицы16"/>
    <w:basedOn w:val="a2"/>
    <w:next w:val="af2"/>
    <w:uiPriority w:val="99"/>
    <w:rsid w:val="001F7A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1F7A4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1F7A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3"/>
    <w:uiPriority w:val="99"/>
    <w:semiHidden/>
    <w:unhideWhenUsed/>
    <w:rsid w:val="00A134AA"/>
  </w:style>
  <w:style w:type="table" w:customStyle="1" w:styleId="171">
    <w:name w:val="Сетка таблицы17"/>
    <w:basedOn w:val="a2"/>
    <w:next w:val="af2"/>
    <w:uiPriority w:val="99"/>
    <w:rsid w:val="00A134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A134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99"/>
    <w:rsid w:val="00A134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line number"/>
    <w:basedOn w:val="a1"/>
    <w:uiPriority w:val="99"/>
    <w:semiHidden/>
    <w:unhideWhenUsed/>
    <w:rsid w:val="00871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uiPriority w:val="99"/>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link w:val="aff3"/>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4">
    <w:name w:val="Plain Text"/>
    <w:basedOn w:val="a0"/>
    <w:link w:val="aff5"/>
    <w:rsid w:val="00B333B7"/>
    <w:pPr>
      <w:ind w:firstLine="0"/>
      <w:jc w:val="left"/>
    </w:pPr>
    <w:rPr>
      <w:rFonts w:ascii="Courier New" w:hAnsi="Courier New" w:cs="Courier New"/>
      <w:sz w:val="20"/>
      <w:szCs w:val="20"/>
    </w:rPr>
  </w:style>
  <w:style w:type="character" w:customStyle="1" w:styleId="aff5">
    <w:name w:val="Текст Знак"/>
    <w:basedOn w:val="a1"/>
    <w:link w:val="aff4"/>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7">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8">
    <w:name w:val="Основной текст_"/>
    <w:basedOn w:val="a1"/>
    <w:link w:val="1a"/>
    <w:locked/>
    <w:rsid w:val="00B333B7"/>
    <w:rPr>
      <w:shd w:val="clear" w:color="auto" w:fill="FFFFFF"/>
    </w:rPr>
  </w:style>
  <w:style w:type="paragraph" w:customStyle="1" w:styleId="1a">
    <w:name w:val="Основной текст1"/>
    <w:basedOn w:val="a0"/>
    <w:link w:val="aff8"/>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9">
    <w:name w:val="Шапка (герб)"/>
    <w:basedOn w:val="a0"/>
    <w:uiPriority w:val="99"/>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3"/>
    <w:uiPriority w:val="99"/>
    <w:semiHidden/>
    <w:unhideWhenUsed/>
    <w:rsid w:val="00931554"/>
  </w:style>
  <w:style w:type="character" w:customStyle="1" w:styleId="aff3">
    <w:name w:val="Знак Знак Знак Знак"/>
    <w:link w:val="aff2"/>
    <w:locked/>
    <w:rsid w:val="00931554"/>
    <w:rPr>
      <w:rFonts w:ascii="Verdana" w:eastAsia="Times New Roman" w:hAnsi="Verdana" w:cs="Verdana"/>
      <w:sz w:val="20"/>
      <w:szCs w:val="20"/>
      <w:lang w:val="en-US"/>
    </w:rPr>
  </w:style>
  <w:style w:type="numbering" w:customStyle="1" w:styleId="142">
    <w:name w:val="Нет списка14"/>
    <w:next w:val="a3"/>
    <w:semiHidden/>
    <w:unhideWhenUsed/>
    <w:rsid w:val="00931554"/>
  </w:style>
  <w:style w:type="table" w:customStyle="1" w:styleId="90">
    <w:name w:val="Сетка таблицы9"/>
    <w:basedOn w:val="a2"/>
    <w:next w:val="af2"/>
    <w:rsid w:val="009315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931554"/>
  </w:style>
  <w:style w:type="numbering" w:customStyle="1" w:styleId="160">
    <w:name w:val="Нет списка16"/>
    <w:next w:val="a3"/>
    <w:uiPriority w:val="99"/>
    <w:semiHidden/>
    <w:unhideWhenUsed/>
    <w:rsid w:val="0009605E"/>
  </w:style>
  <w:style w:type="table" w:customStyle="1" w:styleId="101">
    <w:name w:val="Сетка таблицы10"/>
    <w:basedOn w:val="a2"/>
    <w:next w:val="af2"/>
    <w:uiPriority w:val="99"/>
    <w:rsid w:val="000960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09605E"/>
  </w:style>
  <w:style w:type="character" w:styleId="affa">
    <w:name w:val="FollowedHyperlink"/>
    <w:basedOn w:val="a1"/>
    <w:uiPriority w:val="99"/>
    <w:semiHidden/>
    <w:unhideWhenUsed/>
    <w:rsid w:val="0009605E"/>
    <w:rPr>
      <w:color w:val="800080"/>
      <w:u w:val="single"/>
    </w:rPr>
  </w:style>
  <w:style w:type="paragraph" w:customStyle="1" w:styleId="xl70">
    <w:name w:val="xl70"/>
    <w:basedOn w:val="a0"/>
    <w:rsid w:val="0009605E"/>
    <w:pPr>
      <w:spacing w:before="100" w:beforeAutospacing="1" w:after="100" w:afterAutospacing="1"/>
      <w:ind w:firstLine="0"/>
      <w:jc w:val="center"/>
    </w:pPr>
  </w:style>
  <w:style w:type="paragraph" w:customStyle="1" w:styleId="xl71">
    <w:name w:val="xl71"/>
    <w:basedOn w:val="a0"/>
    <w:rsid w:val="0009605E"/>
    <w:pPr>
      <w:spacing w:before="100" w:beforeAutospacing="1" w:after="100" w:afterAutospacing="1"/>
      <w:ind w:firstLine="0"/>
      <w:jc w:val="center"/>
      <w:textAlignment w:val="center"/>
    </w:pPr>
  </w:style>
  <w:style w:type="paragraph" w:customStyle="1" w:styleId="xl72">
    <w:name w:val="xl72"/>
    <w:basedOn w:val="a0"/>
    <w:rsid w:val="0009605E"/>
    <w:pPr>
      <w:spacing w:before="100" w:beforeAutospacing="1" w:after="100" w:afterAutospacing="1"/>
      <w:ind w:firstLine="0"/>
      <w:jc w:val="left"/>
    </w:pPr>
  </w:style>
  <w:style w:type="paragraph" w:customStyle="1" w:styleId="xl73">
    <w:name w:val="xl73"/>
    <w:basedOn w:val="a0"/>
    <w:rsid w:val="0009605E"/>
    <w:pPr>
      <w:spacing w:before="100" w:beforeAutospacing="1" w:after="100" w:afterAutospacing="1"/>
      <w:ind w:firstLine="0"/>
      <w:jc w:val="left"/>
      <w:textAlignment w:val="center"/>
    </w:pPr>
  </w:style>
  <w:style w:type="paragraph" w:customStyle="1" w:styleId="xl74">
    <w:name w:val="xl74"/>
    <w:basedOn w:val="a0"/>
    <w:rsid w:val="0009605E"/>
    <w:pPr>
      <w:spacing w:before="100" w:beforeAutospacing="1" w:after="100" w:afterAutospacing="1"/>
      <w:ind w:firstLine="0"/>
      <w:jc w:val="left"/>
    </w:pPr>
  </w:style>
  <w:style w:type="paragraph" w:customStyle="1" w:styleId="xl75">
    <w:name w:val="xl75"/>
    <w:basedOn w:val="a0"/>
    <w:rsid w:val="0009605E"/>
    <w:pPr>
      <w:spacing w:before="100" w:beforeAutospacing="1" w:after="100" w:afterAutospacing="1"/>
      <w:ind w:firstLine="0"/>
      <w:jc w:val="left"/>
    </w:pPr>
  </w:style>
  <w:style w:type="paragraph" w:customStyle="1" w:styleId="xl76">
    <w:name w:val="xl76"/>
    <w:basedOn w:val="a0"/>
    <w:rsid w:val="0009605E"/>
    <w:pPr>
      <w:spacing w:before="100" w:beforeAutospacing="1" w:after="100" w:afterAutospacing="1"/>
      <w:ind w:firstLine="0"/>
      <w:jc w:val="center"/>
    </w:pPr>
  </w:style>
  <w:style w:type="paragraph" w:customStyle="1" w:styleId="xl77">
    <w:name w:val="xl77"/>
    <w:basedOn w:val="a0"/>
    <w:rsid w:val="0009605E"/>
    <w:pPr>
      <w:spacing w:before="100" w:beforeAutospacing="1" w:after="100" w:afterAutospacing="1"/>
      <w:ind w:firstLine="0"/>
      <w:jc w:val="center"/>
      <w:textAlignment w:val="center"/>
    </w:pPr>
  </w:style>
  <w:style w:type="paragraph" w:customStyle="1" w:styleId="xl78">
    <w:name w:val="xl78"/>
    <w:basedOn w:val="a0"/>
    <w:rsid w:val="0009605E"/>
    <w:pPr>
      <w:spacing w:before="100" w:beforeAutospacing="1" w:after="100" w:afterAutospacing="1"/>
      <w:ind w:firstLine="0"/>
      <w:jc w:val="left"/>
    </w:pPr>
  </w:style>
  <w:style w:type="paragraph" w:customStyle="1" w:styleId="xl79">
    <w:name w:val="xl79"/>
    <w:basedOn w:val="a0"/>
    <w:rsid w:val="0009605E"/>
    <w:pPr>
      <w:spacing w:before="100" w:beforeAutospacing="1" w:after="100" w:afterAutospacing="1"/>
      <w:ind w:firstLine="0"/>
      <w:jc w:val="center"/>
    </w:pPr>
  </w:style>
  <w:style w:type="paragraph" w:customStyle="1" w:styleId="xl80">
    <w:name w:val="xl80"/>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81">
    <w:name w:val="xl81"/>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82">
    <w:name w:val="xl82"/>
    <w:basedOn w:val="a0"/>
    <w:rsid w:val="0009605E"/>
    <w:pPr>
      <w:spacing w:before="100" w:beforeAutospacing="1" w:after="100" w:afterAutospacing="1"/>
      <w:ind w:firstLine="0"/>
      <w:jc w:val="left"/>
    </w:pPr>
    <w:rPr>
      <w:rFonts w:ascii="Arial CYR" w:hAnsi="Arial CYR" w:cs="Arial CYR"/>
    </w:rPr>
  </w:style>
  <w:style w:type="paragraph" w:customStyle="1" w:styleId="xl83">
    <w:name w:val="xl83"/>
    <w:basedOn w:val="a0"/>
    <w:rsid w:val="0009605E"/>
    <w:pPr>
      <w:spacing w:before="100" w:beforeAutospacing="1" w:after="100" w:afterAutospacing="1"/>
      <w:ind w:firstLine="0"/>
      <w:jc w:val="center"/>
    </w:pPr>
    <w:rPr>
      <w:rFonts w:ascii="Arial CYR" w:hAnsi="Arial CYR" w:cs="Arial CYR"/>
    </w:rPr>
  </w:style>
  <w:style w:type="paragraph" w:customStyle="1" w:styleId="xl84">
    <w:name w:val="xl84"/>
    <w:basedOn w:val="a0"/>
    <w:rsid w:val="0009605E"/>
    <w:pPr>
      <w:spacing w:before="100" w:beforeAutospacing="1" w:after="100" w:afterAutospacing="1"/>
      <w:ind w:firstLine="0"/>
      <w:jc w:val="left"/>
    </w:pPr>
    <w:rPr>
      <w:rFonts w:ascii="Arial CYR" w:hAnsi="Arial CYR" w:cs="Arial CYR"/>
    </w:rPr>
  </w:style>
  <w:style w:type="paragraph" w:customStyle="1" w:styleId="xl85">
    <w:name w:val="xl85"/>
    <w:basedOn w:val="a0"/>
    <w:rsid w:val="0009605E"/>
    <w:pPr>
      <w:spacing w:before="100" w:beforeAutospacing="1" w:after="100" w:afterAutospacing="1"/>
      <w:ind w:firstLine="0"/>
      <w:jc w:val="left"/>
    </w:pPr>
    <w:rPr>
      <w:rFonts w:ascii="Arial CYR" w:hAnsi="Arial CYR" w:cs="Arial CYR"/>
    </w:rPr>
  </w:style>
  <w:style w:type="paragraph" w:customStyle="1" w:styleId="xl86">
    <w:name w:val="xl86"/>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87">
    <w:name w:val="xl87"/>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88">
    <w:name w:val="xl88"/>
    <w:basedOn w:val="a0"/>
    <w:rsid w:val="0009605E"/>
    <w:pPr>
      <w:pBdr>
        <w:bottom w:val="single" w:sz="4" w:space="0" w:color="auto"/>
      </w:pBdr>
      <w:spacing w:before="100" w:beforeAutospacing="1" w:after="100" w:afterAutospacing="1"/>
      <w:ind w:firstLine="0"/>
      <w:jc w:val="center"/>
    </w:pPr>
  </w:style>
  <w:style w:type="paragraph" w:customStyle="1" w:styleId="xl89">
    <w:name w:val="xl89"/>
    <w:basedOn w:val="a0"/>
    <w:rsid w:val="0009605E"/>
    <w:pPr>
      <w:spacing w:before="100" w:beforeAutospacing="1" w:after="100" w:afterAutospacing="1"/>
      <w:ind w:firstLine="0"/>
      <w:jc w:val="center"/>
    </w:pPr>
  </w:style>
  <w:style w:type="paragraph" w:customStyle="1" w:styleId="xl90">
    <w:name w:val="xl90"/>
    <w:basedOn w:val="a0"/>
    <w:rsid w:val="0009605E"/>
    <w:pPr>
      <w:spacing w:before="100" w:beforeAutospacing="1" w:after="100" w:afterAutospacing="1"/>
      <w:ind w:firstLine="0"/>
      <w:jc w:val="center"/>
    </w:pPr>
    <w:rPr>
      <w:rFonts w:ascii="Arial CYR" w:hAnsi="Arial CYR" w:cs="Arial CYR"/>
      <w:b/>
      <w:bCs/>
      <w:sz w:val="22"/>
      <w:szCs w:val="22"/>
    </w:rPr>
  </w:style>
  <w:style w:type="paragraph" w:customStyle="1" w:styleId="xl91">
    <w:name w:val="xl91"/>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92">
    <w:name w:val="xl92"/>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3">
    <w:name w:val="xl9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4">
    <w:name w:val="xl94"/>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95">
    <w:name w:val="xl95"/>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96">
    <w:name w:val="xl96"/>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97">
    <w:name w:val="xl97"/>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98">
    <w:name w:val="xl9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b/>
      <w:bCs/>
      <w:sz w:val="16"/>
      <w:szCs w:val="16"/>
    </w:rPr>
  </w:style>
  <w:style w:type="paragraph" w:customStyle="1" w:styleId="xl99">
    <w:name w:val="xl99"/>
    <w:basedOn w:val="a0"/>
    <w:rsid w:val="0009605E"/>
    <w:pPr>
      <w:pBdr>
        <w:left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0">
    <w:name w:val="xl100"/>
    <w:basedOn w:val="a0"/>
    <w:rsid w:val="0009605E"/>
    <w:pPr>
      <w:pBdr>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1">
    <w:name w:val="xl101"/>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02">
    <w:name w:val="xl102"/>
    <w:basedOn w:val="a0"/>
    <w:rsid w:val="0009605E"/>
    <w:pPr>
      <w:pBdr>
        <w:top w:val="single" w:sz="4" w:space="0" w:color="auto"/>
        <w:left w:val="single" w:sz="4" w:space="0" w:color="auto"/>
        <w:bottom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03">
    <w:name w:val="xl103"/>
    <w:basedOn w:val="a0"/>
    <w:rsid w:val="0009605E"/>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04">
    <w:name w:val="xl104"/>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05">
    <w:name w:val="xl105"/>
    <w:basedOn w:val="a0"/>
    <w:rsid w:val="0009605E"/>
    <w:pPr>
      <w:pBdr>
        <w:top w:val="single" w:sz="4" w:space="0" w:color="auto"/>
        <w:lef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06">
    <w:name w:val="xl106"/>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7">
    <w:name w:val="xl107"/>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8">
    <w:name w:val="xl108"/>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09">
    <w:name w:val="xl109"/>
    <w:basedOn w:val="a0"/>
    <w:rsid w:val="0009605E"/>
    <w:pPr>
      <w:pBdr>
        <w:top w:val="single" w:sz="4" w:space="0" w:color="auto"/>
        <w:left w:val="single" w:sz="4" w:space="0" w:color="auto"/>
        <w:right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10">
    <w:name w:val="xl110"/>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1">
    <w:name w:val="xl111"/>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12">
    <w:name w:val="xl112"/>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3">
    <w:name w:val="xl113"/>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14">
    <w:name w:val="xl114"/>
    <w:basedOn w:val="a0"/>
    <w:rsid w:val="0009605E"/>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b/>
      <w:bCs/>
      <w:sz w:val="16"/>
      <w:szCs w:val="16"/>
    </w:rPr>
  </w:style>
  <w:style w:type="paragraph" w:customStyle="1" w:styleId="xl115">
    <w:name w:val="xl115"/>
    <w:basedOn w:val="a0"/>
    <w:rsid w:val="0009605E"/>
    <w:pPr>
      <w:pBdr>
        <w:top w:val="single" w:sz="4" w:space="0" w:color="auto"/>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6">
    <w:name w:val="xl116"/>
    <w:basedOn w:val="a0"/>
    <w:rsid w:val="0009605E"/>
    <w:pPr>
      <w:pBdr>
        <w:top w:val="single" w:sz="4" w:space="0" w:color="auto"/>
        <w:bottom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17">
    <w:name w:val="xl117"/>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18">
    <w:name w:val="xl118"/>
    <w:basedOn w:val="a0"/>
    <w:rsid w:val="0009605E"/>
    <w:pPr>
      <w:pBdr>
        <w:top w:val="single" w:sz="4"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19">
    <w:name w:val="xl119"/>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0">
    <w:name w:val="xl120"/>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21">
    <w:name w:val="xl121"/>
    <w:basedOn w:val="a0"/>
    <w:rsid w:val="0009605E"/>
    <w:pPr>
      <w:pBdr>
        <w:top w:val="single" w:sz="4" w:space="0" w:color="auto"/>
        <w:left w:val="single" w:sz="4"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22">
    <w:name w:val="xl122"/>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23">
    <w:name w:val="xl123"/>
    <w:basedOn w:val="a0"/>
    <w:rsid w:val="0009605E"/>
    <w:pPr>
      <w:pBdr>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24">
    <w:name w:val="xl124"/>
    <w:basedOn w:val="a0"/>
    <w:rsid w:val="0009605E"/>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5">
    <w:name w:val="xl125"/>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6">
    <w:name w:val="xl126"/>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7">
    <w:name w:val="xl127"/>
    <w:basedOn w:val="a0"/>
    <w:rsid w:val="0009605E"/>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8">
    <w:name w:val="xl128"/>
    <w:basedOn w:val="a0"/>
    <w:rsid w:val="0009605E"/>
    <w:pPr>
      <w:pBdr>
        <w:top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29">
    <w:name w:val="xl129"/>
    <w:basedOn w:val="a0"/>
    <w:rsid w:val="0009605E"/>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0">
    <w:name w:val="xl130"/>
    <w:basedOn w:val="a0"/>
    <w:rsid w:val="0009605E"/>
    <w:pPr>
      <w:pBdr>
        <w:top w:val="single" w:sz="4" w:space="0" w:color="auto"/>
      </w:pBdr>
      <w:spacing w:before="100" w:beforeAutospacing="1" w:after="100" w:afterAutospacing="1"/>
      <w:ind w:firstLine="0"/>
      <w:jc w:val="left"/>
    </w:pPr>
    <w:rPr>
      <w:rFonts w:ascii="Arial CYR" w:hAnsi="Arial CYR" w:cs="Arial CYR"/>
      <w:sz w:val="16"/>
      <w:szCs w:val="16"/>
    </w:rPr>
  </w:style>
  <w:style w:type="paragraph" w:customStyle="1" w:styleId="xl131">
    <w:name w:val="xl131"/>
    <w:basedOn w:val="a0"/>
    <w:rsid w:val="0009605E"/>
    <w:pPr>
      <w:pBdr>
        <w:top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32">
    <w:name w:val="xl132"/>
    <w:basedOn w:val="a0"/>
    <w:rsid w:val="0009605E"/>
    <w:pPr>
      <w:pBdr>
        <w:top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3">
    <w:name w:val="xl133"/>
    <w:basedOn w:val="a0"/>
    <w:rsid w:val="0009605E"/>
    <w:pPr>
      <w:pBdr>
        <w:left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4">
    <w:name w:val="xl134"/>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5">
    <w:name w:val="xl135"/>
    <w:basedOn w:val="a0"/>
    <w:rsid w:val="0009605E"/>
    <w:pPr>
      <w:pBdr>
        <w:left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6">
    <w:name w:val="xl136"/>
    <w:basedOn w:val="a0"/>
    <w:rsid w:val="0009605E"/>
    <w:pPr>
      <w:pBdr>
        <w:left w:val="single" w:sz="4" w:space="0" w:color="auto"/>
        <w:bottom w:val="single" w:sz="4"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7">
    <w:name w:val="xl137"/>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38">
    <w:name w:val="xl138"/>
    <w:basedOn w:val="a0"/>
    <w:rsid w:val="0009605E"/>
    <w:pPr>
      <w:pBdr>
        <w:left w:val="single" w:sz="4" w:space="0" w:color="auto"/>
        <w:bottom w:val="single" w:sz="4" w:space="0" w:color="auto"/>
        <w:right w:val="single" w:sz="8" w:space="0" w:color="auto"/>
      </w:pBdr>
      <w:spacing w:before="100" w:beforeAutospacing="1" w:after="100" w:afterAutospacing="1"/>
      <w:ind w:firstLine="0"/>
      <w:jc w:val="left"/>
      <w:textAlignment w:val="center"/>
    </w:pPr>
    <w:rPr>
      <w:rFonts w:ascii="Arial CYR" w:hAnsi="Arial CYR" w:cs="Arial CYR"/>
      <w:sz w:val="16"/>
      <w:szCs w:val="16"/>
    </w:rPr>
  </w:style>
  <w:style w:type="paragraph" w:customStyle="1" w:styleId="xl139">
    <w:name w:val="xl139"/>
    <w:basedOn w:val="a0"/>
    <w:rsid w:val="0009605E"/>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40">
    <w:name w:val="xl140"/>
    <w:basedOn w:val="a0"/>
    <w:rsid w:val="0009605E"/>
    <w:pPr>
      <w:pBdr>
        <w:bottom w:val="single" w:sz="4" w:space="0" w:color="auto"/>
        <w:right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1">
    <w:name w:val="xl141"/>
    <w:basedOn w:val="a0"/>
    <w:rsid w:val="0009605E"/>
    <w:pPr>
      <w:pBdr>
        <w:left w:val="single" w:sz="4" w:space="0" w:color="auto"/>
        <w:bottom w:val="single" w:sz="4" w:space="0" w:color="auto"/>
      </w:pBdr>
      <w:spacing w:before="100" w:beforeAutospacing="1" w:after="100" w:afterAutospacing="1"/>
      <w:ind w:firstLine="0"/>
      <w:jc w:val="center"/>
    </w:pPr>
    <w:rPr>
      <w:rFonts w:ascii="Arial CYR" w:hAnsi="Arial CYR" w:cs="Arial CYR"/>
      <w:b/>
      <w:bCs/>
      <w:sz w:val="16"/>
      <w:szCs w:val="16"/>
    </w:rPr>
  </w:style>
  <w:style w:type="paragraph" w:customStyle="1" w:styleId="xl142">
    <w:name w:val="xl142"/>
    <w:basedOn w:val="a0"/>
    <w:rsid w:val="0009605E"/>
    <w:pPr>
      <w:pBdr>
        <w:left w:val="single" w:sz="4" w:space="0" w:color="auto"/>
        <w:bottom w:val="single" w:sz="4" w:space="0" w:color="auto"/>
      </w:pBdr>
      <w:spacing w:before="100" w:beforeAutospacing="1" w:after="100" w:afterAutospacing="1"/>
      <w:ind w:firstLine="0"/>
      <w:jc w:val="right"/>
    </w:pPr>
    <w:rPr>
      <w:rFonts w:ascii="Arial CYR" w:hAnsi="Arial CYR" w:cs="Arial CYR"/>
      <w:b/>
      <w:bCs/>
      <w:sz w:val="16"/>
      <w:szCs w:val="16"/>
    </w:rPr>
  </w:style>
  <w:style w:type="paragraph" w:customStyle="1" w:styleId="xl143">
    <w:name w:val="xl143"/>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44">
    <w:name w:val="xl144"/>
    <w:basedOn w:val="a0"/>
    <w:rsid w:val="0009605E"/>
    <w:pPr>
      <w:pBdr>
        <w:top w:val="single" w:sz="4" w:space="0" w:color="auto"/>
        <w:left w:val="single" w:sz="8"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5">
    <w:name w:val="xl145"/>
    <w:basedOn w:val="a0"/>
    <w:rsid w:val="0009605E"/>
    <w:pPr>
      <w:pBdr>
        <w:top w:val="single" w:sz="4" w:space="0" w:color="auto"/>
        <w:left w:val="single" w:sz="4" w:space="0" w:color="auto"/>
      </w:pBdr>
      <w:spacing w:before="100" w:beforeAutospacing="1" w:after="100" w:afterAutospacing="1"/>
      <w:ind w:firstLine="0"/>
      <w:jc w:val="center"/>
    </w:pPr>
    <w:rPr>
      <w:rFonts w:ascii="Arial CYR" w:hAnsi="Arial CYR" w:cs="Arial CYR"/>
    </w:rPr>
  </w:style>
  <w:style w:type="paragraph" w:customStyle="1" w:styleId="xl146">
    <w:name w:val="xl146"/>
    <w:basedOn w:val="a0"/>
    <w:rsid w:val="0009605E"/>
    <w:pPr>
      <w:pBdr>
        <w:top w:val="single" w:sz="4" w:space="0" w:color="auto"/>
        <w:left w:val="single" w:sz="4" w:space="0" w:color="auto"/>
        <w:right w:val="single" w:sz="4" w:space="0" w:color="auto"/>
      </w:pBdr>
      <w:spacing w:before="100" w:beforeAutospacing="1" w:after="100" w:afterAutospacing="1"/>
      <w:ind w:firstLine="0"/>
      <w:jc w:val="right"/>
    </w:pPr>
    <w:rPr>
      <w:rFonts w:ascii="Arial CYR" w:hAnsi="Arial CYR" w:cs="Arial CYR"/>
    </w:rPr>
  </w:style>
  <w:style w:type="paragraph" w:customStyle="1" w:styleId="xl147">
    <w:name w:val="xl147"/>
    <w:basedOn w:val="a0"/>
    <w:rsid w:val="0009605E"/>
    <w:pPr>
      <w:pBdr>
        <w:top w:val="single" w:sz="4" w:space="0" w:color="auto"/>
        <w:left w:val="single" w:sz="4" w:space="0" w:color="auto"/>
        <w:right w:val="single" w:sz="4" w:space="0" w:color="auto"/>
      </w:pBdr>
      <w:spacing w:before="100" w:beforeAutospacing="1" w:after="100" w:afterAutospacing="1"/>
      <w:ind w:firstLine="0"/>
      <w:jc w:val="left"/>
    </w:pPr>
    <w:rPr>
      <w:rFonts w:ascii="Arial CYR" w:hAnsi="Arial CYR" w:cs="Arial CYR"/>
    </w:rPr>
  </w:style>
  <w:style w:type="paragraph" w:customStyle="1" w:styleId="xl148">
    <w:name w:val="xl148"/>
    <w:basedOn w:val="a0"/>
    <w:rsid w:val="0009605E"/>
    <w:pPr>
      <w:pBdr>
        <w:top w:val="single" w:sz="4" w:space="0" w:color="auto"/>
        <w:left w:val="single" w:sz="4" w:space="0" w:color="auto"/>
        <w:right w:val="single" w:sz="8" w:space="0" w:color="auto"/>
      </w:pBdr>
      <w:spacing w:before="100" w:beforeAutospacing="1" w:after="100" w:afterAutospacing="1"/>
      <w:ind w:firstLine="0"/>
      <w:jc w:val="left"/>
    </w:pPr>
    <w:rPr>
      <w:rFonts w:ascii="Arial CYR" w:hAnsi="Arial CYR" w:cs="Arial CYR"/>
    </w:rPr>
  </w:style>
  <w:style w:type="paragraph" w:customStyle="1" w:styleId="xl149">
    <w:name w:val="xl149"/>
    <w:basedOn w:val="a0"/>
    <w:rsid w:val="0009605E"/>
    <w:pPr>
      <w:pBdr>
        <w:top w:val="single" w:sz="4" w:space="0" w:color="auto"/>
        <w:bottom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0">
    <w:name w:val="xl150"/>
    <w:basedOn w:val="a0"/>
    <w:rsid w:val="0009605E"/>
    <w:pPr>
      <w:pBdr>
        <w:top w:val="single" w:sz="4" w:space="0" w:color="auto"/>
        <w:left w:val="single" w:sz="4" w:space="0" w:color="auto"/>
        <w:bottom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1">
    <w:name w:val="xl151"/>
    <w:basedOn w:val="a0"/>
    <w:rsid w:val="0009605E"/>
    <w:pPr>
      <w:pBdr>
        <w:top w:val="single" w:sz="4" w:space="0" w:color="auto"/>
        <w:bottom w:val="single" w:sz="4" w:space="0" w:color="auto"/>
      </w:pBdr>
      <w:spacing w:before="100" w:beforeAutospacing="1" w:after="100" w:afterAutospacing="1"/>
      <w:ind w:firstLine="0"/>
      <w:jc w:val="left"/>
    </w:pPr>
    <w:rPr>
      <w:rFonts w:ascii="Arial CYR" w:hAnsi="Arial CYR" w:cs="Arial CYR"/>
    </w:rPr>
  </w:style>
  <w:style w:type="paragraph" w:customStyle="1" w:styleId="xl152">
    <w:name w:val="xl152"/>
    <w:basedOn w:val="a0"/>
    <w:rsid w:val="0009605E"/>
    <w:pPr>
      <w:pBdr>
        <w:top w:val="single" w:sz="8" w:space="0" w:color="auto"/>
        <w:bottom w:val="single" w:sz="8" w:space="0" w:color="auto"/>
      </w:pBdr>
      <w:spacing w:before="100" w:beforeAutospacing="1" w:after="100" w:afterAutospacing="1"/>
      <w:ind w:firstLine="0"/>
      <w:jc w:val="left"/>
    </w:pPr>
    <w:rPr>
      <w:rFonts w:ascii="Arial CYR" w:hAnsi="Arial CYR" w:cs="Arial CYR"/>
    </w:rPr>
  </w:style>
  <w:style w:type="paragraph" w:customStyle="1" w:styleId="xl153">
    <w:name w:val="xl153"/>
    <w:basedOn w:val="a0"/>
    <w:rsid w:val="0009605E"/>
    <w:pPr>
      <w:pBdr>
        <w:top w:val="single" w:sz="8" w:space="0" w:color="auto"/>
        <w:bottom w:val="single" w:sz="8" w:space="0" w:color="auto"/>
      </w:pBdr>
      <w:spacing w:before="100" w:beforeAutospacing="1" w:after="100" w:afterAutospacing="1"/>
      <w:ind w:firstLine="0"/>
      <w:jc w:val="center"/>
    </w:pPr>
    <w:rPr>
      <w:rFonts w:ascii="Arial CYR" w:hAnsi="Arial CYR" w:cs="Arial CYR"/>
    </w:rPr>
  </w:style>
  <w:style w:type="paragraph" w:customStyle="1" w:styleId="xl154">
    <w:name w:val="xl154"/>
    <w:basedOn w:val="a0"/>
    <w:rsid w:val="0009605E"/>
    <w:pPr>
      <w:pBdr>
        <w:top w:val="single" w:sz="8" w:space="0" w:color="auto"/>
        <w:bottom w:val="single" w:sz="8" w:space="0" w:color="auto"/>
      </w:pBdr>
      <w:spacing w:before="100" w:beforeAutospacing="1" w:after="100" w:afterAutospacing="1"/>
      <w:ind w:firstLine="0"/>
      <w:jc w:val="right"/>
    </w:pPr>
    <w:rPr>
      <w:rFonts w:ascii="Arial CYR" w:hAnsi="Arial CYR" w:cs="Arial CYR"/>
    </w:rPr>
  </w:style>
  <w:style w:type="paragraph" w:customStyle="1" w:styleId="xl155">
    <w:name w:val="xl155"/>
    <w:basedOn w:val="a0"/>
    <w:rsid w:val="0009605E"/>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Arial CYR" w:hAnsi="Arial CYR" w:cs="Arial CYR"/>
      <w:sz w:val="16"/>
      <w:szCs w:val="16"/>
    </w:rPr>
  </w:style>
  <w:style w:type="paragraph" w:customStyle="1" w:styleId="xl156">
    <w:name w:val="xl156"/>
    <w:basedOn w:val="a0"/>
    <w:rsid w:val="0009605E"/>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57">
    <w:name w:val="xl157"/>
    <w:basedOn w:val="a0"/>
    <w:rsid w:val="0009605E"/>
    <w:pPr>
      <w:pBdr>
        <w:top w:val="single" w:sz="8" w:space="0" w:color="auto"/>
        <w:left w:val="single" w:sz="4" w:space="0" w:color="auto"/>
        <w:bottom w:val="single" w:sz="8" w:space="0" w:color="auto"/>
      </w:pBdr>
      <w:spacing w:before="100" w:beforeAutospacing="1" w:after="100" w:afterAutospacing="1"/>
      <w:ind w:firstLine="0"/>
      <w:jc w:val="center"/>
    </w:pPr>
    <w:rPr>
      <w:rFonts w:ascii="Arial CYR" w:hAnsi="Arial CYR" w:cs="Arial CYR"/>
      <w:sz w:val="16"/>
      <w:szCs w:val="16"/>
    </w:rPr>
  </w:style>
  <w:style w:type="paragraph" w:customStyle="1" w:styleId="xl158">
    <w:name w:val="xl158"/>
    <w:basedOn w:val="a0"/>
    <w:rsid w:val="0009605E"/>
    <w:pPr>
      <w:pBdr>
        <w:top w:val="single" w:sz="8" w:space="0" w:color="auto"/>
        <w:left w:val="single" w:sz="4" w:space="0" w:color="auto"/>
        <w:bottom w:val="single" w:sz="8" w:space="0" w:color="auto"/>
        <w:right w:val="single" w:sz="4" w:space="0" w:color="auto"/>
      </w:pBdr>
      <w:spacing w:before="100" w:beforeAutospacing="1" w:after="100" w:afterAutospacing="1"/>
      <w:ind w:firstLine="0"/>
      <w:jc w:val="right"/>
    </w:pPr>
    <w:rPr>
      <w:rFonts w:ascii="Arial CYR" w:hAnsi="Arial CYR" w:cs="Arial CYR"/>
      <w:sz w:val="16"/>
      <w:szCs w:val="16"/>
    </w:rPr>
  </w:style>
  <w:style w:type="paragraph" w:customStyle="1" w:styleId="xl159">
    <w:name w:val="xl159"/>
    <w:basedOn w:val="a0"/>
    <w:rsid w:val="0009605E"/>
    <w:pPr>
      <w:pBdr>
        <w:top w:val="single" w:sz="8" w:space="0" w:color="auto"/>
        <w:left w:val="single" w:sz="4" w:space="0" w:color="auto"/>
        <w:bottom w:val="single" w:sz="8" w:space="0" w:color="auto"/>
        <w:right w:val="single" w:sz="8" w:space="0" w:color="auto"/>
      </w:pBdr>
      <w:spacing w:before="100" w:beforeAutospacing="1" w:after="100" w:afterAutospacing="1"/>
      <w:ind w:firstLine="0"/>
      <w:jc w:val="right"/>
    </w:pPr>
    <w:rPr>
      <w:rFonts w:ascii="Arial CYR" w:hAnsi="Arial CYR" w:cs="Arial CYR"/>
      <w:sz w:val="16"/>
      <w:szCs w:val="16"/>
    </w:rPr>
  </w:style>
  <w:style w:type="paragraph" w:customStyle="1" w:styleId="xl160">
    <w:name w:val="xl160"/>
    <w:basedOn w:val="a0"/>
    <w:rsid w:val="0009605E"/>
    <w:pPr>
      <w:spacing w:before="100" w:beforeAutospacing="1" w:after="100" w:afterAutospacing="1"/>
      <w:ind w:firstLine="0"/>
      <w:jc w:val="left"/>
    </w:pPr>
    <w:rPr>
      <w:rFonts w:ascii="Arial CYR" w:hAnsi="Arial CYR" w:cs="Arial CYR"/>
      <w:sz w:val="16"/>
      <w:szCs w:val="16"/>
    </w:rPr>
  </w:style>
  <w:style w:type="paragraph" w:customStyle="1" w:styleId="xl161">
    <w:name w:val="xl161"/>
    <w:basedOn w:val="a0"/>
    <w:rsid w:val="0009605E"/>
    <w:pPr>
      <w:spacing w:before="100" w:beforeAutospacing="1" w:after="100" w:afterAutospacing="1"/>
      <w:ind w:firstLine="0"/>
      <w:jc w:val="center"/>
    </w:pPr>
    <w:rPr>
      <w:rFonts w:ascii="Arial CYR" w:hAnsi="Arial CYR" w:cs="Arial CYR"/>
      <w:sz w:val="16"/>
      <w:szCs w:val="16"/>
    </w:rPr>
  </w:style>
  <w:style w:type="paragraph" w:customStyle="1" w:styleId="xl162">
    <w:name w:val="xl162"/>
    <w:basedOn w:val="a0"/>
    <w:rsid w:val="0009605E"/>
    <w:pPr>
      <w:spacing w:before="100" w:beforeAutospacing="1" w:after="100" w:afterAutospacing="1"/>
      <w:ind w:firstLine="0"/>
      <w:jc w:val="right"/>
    </w:pPr>
    <w:rPr>
      <w:rFonts w:ascii="Arial CYR" w:hAnsi="Arial CYR" w:cs="Arial CYR"/>
      <w:sz w:val="16"/>
      <w:szCs w:val="16"/>
    </w:rPr>
  </w:style>
  <w:style w:type="paragraph" w:customStyle="1" w:styleId="xl163">
    <w:name w:val="xl163"/>
    <w:basedOn w:val="a0"/>
    <w:rsid w:val="0009605E"/>
    <w:pPr>
      <w:pBdr>
        <w:top w:val="single" w:sz="4"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164">
    <w:name w:val="xl164"/>
    <w:basedOn w:val="a0"/>
    <w:rsid w:val="0009605E"/>
    <w:pPr>
      <w:shd w:val="clear" w:color="000000" w:fill="FFFFFF"/>
      <w:spacing w:before="100" w:beforeAutospacing="1" w:after="100" w:afterAutospacing="1"/>
      <w:ind w:firstLine="0"/>
      <w:jc w:val="left"/>
    </w:pPr>
  </w:style>
  <w:style w:type="paragraph" w:customStyle="1" w:styleId="xl165">
    <w:name w:val="xl165"/>
    <w:basedOn w:val="a0"/>
    <w:rsid w:val="0009605E"/>
    <w:pPr>
      <w:spacing w:before="100" w:beforeAutospacing="1" w:after="100" w:afterAutospacing="1"/>
      <w:ind w:firstLine="0"/>
      <w:jc w:val="center"/>
    </w:pPr>
    <w:rPr>
      <w:b/>
      <w:bCs/>
    </w:rPr>
  </w:style>
  <w:style w:type="paragraph" w:customStyle="1" w:styleId="xl166">
    <w:name w:val="xl166"/>
    <w:basedOn w:val="a0"/>
    <w:rsid w:val="0009605E"/>
    <w:pPr>
      <w:spacing w:before="100" w:beforeAutospacing="1" w:after="100" w:afterAutospacing="1"/>
      <w:ind w:firstLine="0"/>
      <w:jc w:val="center"/>
      <w:textAlignment w:val="center"/>
    </w:pPr>
    <w:rPr>
      <w:b/>
      <w:bCs/>
    </w:rPr>
  </w:style>
  <w:style w:type="paragraph" w:customStyle="1" w:styleId="xl167">
    <w:name w:val="xl167"/>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8">
    <w:name w:val="xl168"/>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69">
    <w:name w:val="xl169"/>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0">
    <w:name w:val="xl170"/>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1">
    <w:name w:val="xl171"/>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2">
    <w:name w:val="xl172"/>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3">
    <w:name w:val="xl173"/>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4">
    <w:name w:val="xl174"/>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5">
    <w:name w:val="xl175"/>
    <w:basedOn w:val="a0"/>
    <w:rsid w:val="0009605E"/>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6">
    <w:name w:val="xl176"/>
    <w:basedOn w:val="a0"/>
    <w:rsid w:val="0009605E"/>
    <w:pPr>
      <w:pBdr>
        <w:top w:val="single" w:sz="8" w:space="0" w:color="auto"/>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7">
    <w:name w:val="xl177"/>
    <w:basedOn w:val="a0"/>
    <w:rsid w:val="0009605E"/>
    <w:pPr>
      <w:pBdr>
        <w:left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8">
    <w:name w:val="xl178"/>
    <w:basedOn w:val="a0"/>
    <w:rsid w:val="0009605E"/>
    <w:pPr>
      <w:pBdr>
        <w:left w:val="single" w:sz="4" w:space="0" w:color="auto"/>
        <w:bottom w:val="single" w:sz="4" w:space="0" w:color="auto"/>
        <w:right w:val="single" w:sz="8"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79">
    <w:name w:val="xl179"/>
    <w:basedOn w:val="a0"/>
    <w:rsid w:val="0009605E"/>
    <w:pPr>
      <w:pBdr>
        <w:top w:val="single" w:sz="8" w:space="0" w:color="auto"/>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0">
    <w:name w:val="xl180"/>
    <w:basedOn w:val="a0"/>
    <w:rsid w:val="0009605E"/>
    <w:pPr>
      <w:pBdr>
        <w:lef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1">
    <w:name w:val="xl181"/>
    <w:basedOn w:val="a0"/>
    <w:rsid w:val="0009605E"/>
    <w:pPr>
      <w:pBdr>
        <w:left w:val="single" w:sz="4" w:space="0" w:color="auto"/>
        <w:bottom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2">
    <w:name w:val="xl182"/>
    <w:basedOn w:val="a0"/>
    <w:rsid w:val="0009605E"/>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3">
    <w:name w:val="xl183"/>
    <w:basedOn w:val="a0"/>
    <w:rsid w:val="0009605E"/>
    <w:pPr>
      <w:pBdr>
        <w:left w:val="single" w:sz="8"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4">
    <w:name w:val="xl184"/>
    <w:basedOn w:val="a0"/>
    <w:rsid w:val="0009605E"/>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5">
    <w:name w:val="xl185"/>
    <w:basedOn w:val="a0"/>
    <w:rsid w:val="0009605E"/>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paragraph" w:customStyle="1" w:styleId="xl186">
    <w:name w:val="xl186"/>
    <w:basedOn w:val="a0"/>
    <w:rsid w:val="0009605E"/>
    <w:pPr>
      <w:pBdr>
        <w:left w:val="single" w:sz="4" w:space="0" w:color="auto"/>
        <w:right w:val="single" w:sz="4" w:space="0" w:color="auto"/>
      </w:pBdr>
      <w:spacing w:before="100" w:beforeAutospacing="1" w:after="100" w:afterAutospacing="1"/>
      <w:ind w:firstLine="0"/>
      <w:jc w:val="center"/>
      <w:textAlignment w:val="center"/>
    </w:pPr>
    <w:rPr>
      <w:rFonts w:ascii="Arial CYR" w:hAnsi="Arial CYR" w:cs="Arial CYR"/>
      <w:sz w:val="16"/>
      <w:szCs w:val="16"/>
    </w:rPr>
  </w:style>
  <w:style w:type="numbering" w:customStyle="1" w:styleId="180">
    <w:name w:val="Нет списка18"/>
    <w:next w:val="a3"/>
    <w:uiPriority w:val="99"/>
    <w:semiHidden/>
    <w:unhideWhenUsed/>
    <w:rsid w:val="000A3F3D"/>
  </w:style>
  <w:style w:type="numbering" w:customStyle="1" w:styleId="190">
    <w:name w:val="Нет списка19"/>
    <w:next w:val="a3"/>
    <w:uiPriority w:val="99"/>
    <w:semiHidden/>
    <w:unhideWhenUsed/>
    <w:rsid w:val="009B56C4"/>
  </w:style>
  <w:style w:type="numbering" w:customStyle="1" w:styleId="1100">
    <w:name w:val="Нет списка110"/>
    <w:next w:val="a3"/>
    <w:uiPriority w:val="99"/>
    <w:semiHidden/>
    <w:unhideWhenUsed/>
    <w:rsid w:val="009B56C4"/>
  </w:style>
  <w:style w:type="table" w:customStyle="1" w:styleId="121">
    <w:name w:val="Сетка таблицы12"/>
    <w:basedOn w:val="a2"/>
    <w:next w:val="af2"/>
    <w:uiPriority w:val="99"/>
    <w:rsid w:val="009B56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DF021E"/>
  </w:style>
  <w:style w:type="table" w:customStyle="1" w:styleId="151">
    <w:name w:val="Сетка таблицы15"/>
    <w:basedOn w:val="a2"/>
    <w:next w:val="af2"/>
    <w:uiPriority w:val="99"/>
    <w:rsid w:val="00DF02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BA02AA"/>
  </w:style>
  <w:style w:type="numbering" w:customStyle="1" w:styleId="220">
    <w:name w:val="Нет списка22"/>
    <w:next w:val="a3"/>
    <w:uiPriority w:val="99"/>
    <w:semiHidden/>
    <w:unhideWhenUsed/>
    <w:rsid w:val="001D15E7"/>
  </w:style>
  <w:style w:type="numbering" w:customStyle="1" w:styleId="230">
    <w:name w:val="Нет списка23"/>
    <w:next w:val="a3"/>
    <w:uiPriority w:val="99"/>
    <w:semiHidden/>
    <w:unhideWhenUsed/>
    <w:rsid w:val="001020CD"/>
  </w:style>
  <w:style w:type="numbering" w:customStyle="1" w:styleId="240">
    <w:name w:val="Нет списка24"/>
    <w:next w:val="a3"/>
    <w:uiPriority w:val="99"/>
    <w:semiHidden/>
    <w:unhideWhenUsed/>
    <w:rsid w:val="00685E02"/>
  </w:style>
  <w:style w:type="numbering" w:customStyle="1" w:styleId="250">
    <w:name w:val="Нет списка25"/>
    <w:next w:val="a3"/>
    <w:uiPriority w:val="99"/>
    <w:semiHidden/>
    <w:unhideWhenUsed/>
    <w:rsid w:val="004864CF"/>
  </w:style>
  <w:style w:type="numbering" w:customStyle="1" w:styleId="260">
    <w:name w:val="Нет списка26"/>
    <w:next w:val="a3"/>
    <w:uiPriority w:val="99"/>
    <w:semiHidden/>
    <w:unhideWhenUsed/>
    <w:rsid w:val="004864CF"/>
  </w:style>
  <w:style w:type="numbering" w:customStyle="1" w:styleId="270">
    <w:name w:val="Нет списка27"/>
    <w:next w:val="a3"/>
    <w:uiPriority w:val="99"/>
    <w:semiHidden/>
    <w:unhideWhenUsed/>
    <w:rsid w:val="000A7FD3"/>
  </w:style>
  <w:style w:type="numbering" w:customStyle="1" w:styleId="280">
    <w:name w:val="Нет списка28"/>
    <w:next w:val="a3"/>
    <w:uiPriority w:val="99"/>
    <w:semiHidden/>
    <w:unhideWhenUsed/>
    <w:rsid w:val="00C31FC1"/>
  </w:style>
  <w:style w:type="numbering" w:customStyle="1" w:styleId="29">
    <w:name w:val="Нет списка29"/>
    <w:next w:val="a3"/>
    <w:uiPriority w:val="99"/>
    <w:semiHidden/>
    <w:unhideWhenUsed/>
    <w:rsid w:val="001F7A42"/>
  </w:style>
  <w:style w:type="table" w:customStyle="1" w:styleId="161">
    <w:name w:val="Сетка таблицы16"/>
    <w:basedOn w:val="a2"/>
    <w:next w:val="af2"/>
    <w:uiPriority w:val="99"/>
    <w:rsid w:val="001F7A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1F7A4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1F7A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3"/>
    <w:uiPriority w:val="99"/>
    <w:semiHidden/>
    <w:unhideWhenUsed/>
    <w:rsid w:val="00A134AA"/>
  </w:style>
  <w:style w:type="table" w:customStyle="1" w:styleId="171">
    <w:name w:val="Сетка таблицы17"/>
    <w:basedOn w:val="a2"/>
    <w:next w:val="af2"/>
    <w:uiPriority w:val="99"/>
    <w:rsid w:val="00A134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A134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3"/>
    <w:uiPriority w:val="99"/>
    <w:rsid w:val="00A134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line number"/>
    <w:basedOn w:val="a1"/>
    <w:uiPriority w:val="99"/>
    <w:semiHidden/>
    <w:unhideWhenUsed/>
    <w:rsid w:val="00871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411;n=54817;fld=134;dst=1000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shan.mo38.r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76"/>
    <w:rsid w:val="009F0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A728D84F35E46AD9164AEE8FB323377">
    <w:name w:val="9A728D84F35E46AD9164AEE8FB323377"/>
    <w:rsid w:val="009F0876"/>
  </w:style>
  <w:style w:type="paragraph" w:customStyle="1" w:styleId="144A879CACD748DF9CD72458C6E929FA">
    <w:name w:val="144A879CACD748DF9CD72458C6E929FA"/>
    <w:rsid w:val="009F0876"/>
  </w:style>
  <w:style w:type="paragraph" w:customStyle="1" w:styleId="0D606305DCE34DD3851388F324F65B13">
    <w:name w:val="0D606305DCE34DD3851388F324F65B13"/>
    <w:rsid w:val="009F0876"/>
  </w:style>
  <w:style w:type="paragraph" w:customStyle="1" w:styleId="C507E36FC3DB468999F6D16C6B043E32">
    <w:name w:val="C507E36FC3DB468999F6D16C6B043E32"/>
    <w:rsid w:val="009F08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A728D84F35E46AD9164AEE8FB323377">
    <w:name w:val="9A728D84F35E46AD9164AEE8FB323377"/>
    <w:rsid w:val="009F0876"/>
  </w:style>
  <w:style w:type="paragraph" w:customStyle="1" w:styleId="144A879CACD748DF9CD72458C6E929FA">
    <w:name w:val="144A879CACD748DF9CD72458C6E929FA"/>
    <w:rsid w:val="009F0876"/>
  </w:style>
  <w:style w:type="paragraph" w:customStyle="1" w:styleId="0D606305DCE34DD3851388F324F65B13">
    <w:name w:val="0D606305DCE34DD3851388F324F65B13"/>
    <w:rsid w:val="009F0876"/>
  </w:style>
  <w:style w:type="paragraph" w:customStyle="1" w:styleId="C507E36FC3DB468999F6D16C6B043E32">
    <w:name w:val="C507E36FC3DB468999F6D16C6B043E32"/>
    <w:rsid w:val="009F08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1F52F-9DA4-4D81-B802-5727E477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16</Pages>
  <Words>4122</Words>
  <Characters>23502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95</cp:revision>
  <cp:lastPrinted>2019-12-05T02:14:00Z</cp:lastPrinted>
  <dcterms:created xsi:type="dcterms:W3CDTF">2018-07-19T06:21:00Z</dcterms:created>
  <dcterms:modified xsi:type="dcterms:W3CDTF">2020-02-19T07:36:00Z</dcterms:modified>
</cp:coreProperties>
</file>