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6483"/>
      </w:tblGrid>
      <w:tr w:rsidR="003A19C4" w:rsidRPr="00342359" w:rsidTr="002B51EB">
        <w:trPr>
          <w:trHeight w:val="3770"/>
          <w:jc w:val="center"/>
        </w:trPr>
        <w:tc>
          <w:tcPr>
            <w:tcW w:w="5000" w:type="pct"/>
            <w:shd w:val="clear" w:color="auto" w:fill="FFFFFF"/>
            <w:vAlign w:val="center"/>
          </w:tcPr>
          <w:p w:rsidR="003A19C4" w:rsidRPr="00342359" w:rsidRDefault="003A19C4" w:rsidP="002B51EB">
            <w:pPr>
              <w:jc w:val="center"/>
              <w:rPr>
                <w:sz w:val="32"/>
                <w:szCs w:val="32"/>
              </w:rPr>
            </w:pPr>
          </w:p>
          <w:p w:rsidR="003A19C4" w:rsidRPr="00342359" w:rsidRDefault="003A19C4" w:rsidP="002B51EB">
            <w:pPr>
              <w:jc w:val="center"/>
              <w:rPr>
                <w:b/>
                <w:sz w:val="32"/>
                <w:szCs w:val="32"/>
              </w:rPr>
            </w:pPr>
            <w:r w:rsidRPr="00342359">
              <w:rPr>
                <w:b/>
                <w:sz w:val="32"/>
                <w:szCs w:val="32"/>
              </w:rPr>
              <w:t>АФАНАСЬЕВСКИЙ ВЕСТНИК</w:t>
            </w:r>
          </w:p>
          <w:p w:rsidR="003A19C4" w:rsidRPr="00342359" w:rsidRDefault="003A19C4" w:rsidP="002B51EB">
            <w:pPr>
              <w:jc w:val="center"/>
              <w:rPr>
                <w:b/>
                <w:sz w:val="32"/>
                <w:szCs w:val="32"/>
              </w:rPr>
            </w:pPr>
            <w:r w:rsidRPr="00342359">
              <w:rPr>
                <w:b/>
                <w:sz w:val="32"/>
                <w:szCs w:val="32"/>
              </w:rPr>
              <w:t xml:space="preserve"> </w:t>
            </w:r>
          </w:p>
          <w:p w:rsidR="003A19C4" w:rsidRPr="00342359" w:rsidRDefault="00406F6B" w:rsidP="002B51EB">
            <w:pPr>
              <w:jc w:val="center"/>
              <w:rPr>
                <w:sz w:val="32"/>
                <w:szCs w:val="32"/>
              </w:rPr>
            </w:pPr>
            <w:r>
              <w:rPr>
                <w:sz w:val="32"/>
                <w:szCs w:val="32"/>
              </w:rPr>
              <w:t>28</w:t>
            </w:r>
            <w:r w:rsidR="003A19C4" w:rsidRPr="00342359">
              <w:rPr>
                <w:sz w:val="32"/>
                <w:szCs w:val="32"/>
              </w:rPr>
              <w:t>.0</w:t>
            </w:r>
            <w:r w:rsidR="003A19C4">
              <w:rPr>
                <w:sz w:val="32"/>
                <w:szCs w:val="32"/>
              </w:rPr>
              <w:t>8</w:t>
            </w:r>
            <w:r w:rsidR="003A19C4" w:rsidRPr="00342359">
              <w:rPr>
                <w:sz w:val="32"/>
                <w:szCs w:val="32"/>
              </w:rPr>
              <w:t xml:space="preserve">.2020 г.       </w:t>
            </w:r>
            <w:r>
              <w:rPr>
                <w:sz w:val="32"/>
                <w:szCs w:val="32"/>
              </w:rPr>
              <w:t xml:space="preserve">                             </w:t>
            </w:r>
            <w:r w:rsidR="003A19C4" w:rsidRPr="00342359">
              <w:rPr>
                <w:sz w:val="32"/>
                <w:szCs w:val="32"/>
              </w:rPr>
              <w:t xml:space="preserve">  № </w:t>
            </w:r>
            <w:r w:rsidR="003A19C4">
              <w:rPr>
                <w:sz w:val="32"/>
                <w:szCs w:val="32"/>
              </w:rPr>
              <w:t>1</w:t>
            </w:r>
            <w:r>
              <w:rPr>
                <w:sz w:val="32"/>
                <w:szCs w:val="32"/>
              </w:rPr>
              <w:t>8</w:t>
            </w:r>
            <w:r w:rsidR="003A19C4" w:rsidRPr="00342359">
              <w:rPr>
                <w:sz w:val="32"/>
                <w:szCs w:val="32"/>
              </w:rPr>
              <w:t xml:space="preserve"> (2</w:t>
            </w:r>
            <w:r w:rsidR="003A19C4">
              <w:rPr>
                <w:sz w:val="32"/>
                <w:szCs w:val="32"/>
              </w:rPr>
              <w:t>7</w:t>
            </w:r>
            <w:r>
              <w:rPr>
                <w:sz w:val="32"/>
                <w:szCs w:val="32"/>
              </w:rPr>
              <w:t>3</w:t>
            </w:r>
            <w:r w:rsidR="003A19C4" w:rsidRPr="00342359">
              <w:rPr>
                <w:sz w:val="32"/>
                <w:szCs w:val="32"/>
              </w:rPr>
              <w:t>)</w:t>
            </w:r>
          </w:p>
          <w:p w:rsidR="003A19C4" w:rsidRPr="00342359" w:rsidRDefault="003A19C4" w:rsidP="002B51EB">
            <w:pPr>
              <w:jc w:val="center"/>
              <w:rPr>
                <w:sz w:val="32"/>
                <w:szCs w:val="32"/>
              </w:rPr>
            </w:pPr>
          </w:p>
          <w:p w:rsidR="003A19C4" w:rsidRPr="00342359" w:rsidRDefault="003A19C4" w:rsidP="002B51EB">
            <w:pPr>
              <w:jc w:val="center"/>
              <w:rPr>
                <w:b/>
                <w:i/>
                <w:sz w:val="32"/>
                <w:szCs w:val="32"/>
              </w:rPr>
            </w:pPr>
            <w:r w:rsidRPr="00342359">
              <w:rPr>
                <w:b/>
                <w:i/>
                <w:sz w:val="32"/>
                <w:szCs w:val="32"/>
              </w:rPr>
              <w:t>Распространяется бесплатно</w:t>
            </w:r>
          </w:p>
          <w:p w:rsidR="003A19C4" w:rsidRPr="00342359" w:rsidRDefault="003A19C4" w:rsidP="002B51EB">
            <w:pPr>
              <w:jc w:val="center"/>
              <w:rPr>
                <w:sz w:val="32"/>
                <w:szCs w:val="32"/>
              </w:rPr>
            </w:pPr>
          </w:p>
          <w:p w:rsidR="003A19C4" w:rsidRPr="00342359" w:rsidRDefault="003A19C4" w:rsidP="002B51EB">
            <w:pPr>
              <w:jc w:val="center"/>
              <w:rPr>
                <w:b/>
                <w:sz w:val="32"/>
                <w:szCs w:val="32"/>
              </w:rPr>
            </w:pPr>
            <w:r w:rsidRPr="00342359">
              <w:rPr>
                <w:b/>
                <w:sz w:val="32"/>
                <w:szCs w:val="32"/>
              </w:rPr>
              <w:t>Администрация</w:t>
            </w:r>
          </w:p>
          <w:p w:rsidR="003A19C4" w:rsidRPr="00342359" w:rsidRDefault="003A19C4" w:rsidP="002B51EB">
            <w:pPr>
              <w:jc w:val="center"/>
              <w:rPr>
                <w:b/>
                <w:sz w:val="32"/>
                <w:szCs w:val="32"/>
              </w:rPr>
            </w:pPr>
            <w:r w:rsidRPr="00342359">
              <w:rPr>
                <w:b/>
                <w:sz w:val="32"/>
                <w:szCs w:val="32"/>
              </w:rPr>
              <w:t>Афанасьевского</w:t>
            </w:r>
          </w:p>
          <w:p w:rsidR="003A19C4" w:rsidRPr="00342359" w:rsidRDefault="003A19C4" w:rsidP="002B51EB">
            <w:pPr>
              <w:jc w:val="center"/>
              <w:rPr>
                <w:b/>
                <w:sz w:val="32"/>
                <w:szCs w:val="32"/>
              </w:rPr>
            </w:pPr>
            <w:r w:rsidRPr="00342359">
              <w:rPr>
                <w:b/>
                <w:sz w:val="32"/>
                <w:szCs w:val="32"/>
              </w:rPr>
              <w:t>сельского поселения</w:t>
            </w:r>
          </w:p>
          <w:p w:rsidR="003A19C4" w:rsidRPr="00342359" w:rsidRDefault="003A19C4" w:rsidP="002B51EB">
            <w:pPr>
              <w:jc w:val="center"/>
              <w:rPr>
                <w:sz w:val="32"/>
                <w:szCs w:val="32"/>
              </w:rPr>
            </w:pPr>
          </w:p>
        </w:tc>
      </w:tr>
    </w:tbl>
    <w:p w:rsidR="009657CA" w:rsidRDefault="00BD1BD3" w:rsidP="003A19C4">
      <w:pPr>
        <w:jc w:val="center"/>
      </w:pPr>
    </w:p>
    <w:p w:rsidR="00C629C8" w:rsidRDefault="00C629C8" w:rsidP="003A19C4">
      <w:pPr>
        <w:jc w:val="center"/>
      </w:pPr>
    </w:p>
    <w:p w:rsidR="00C629C8" w:rsidRDefault="00C629C8" w:rsidP="003A19C4">
      <w:pPr>
        <w:jc w:val="center"/>
      </w:pPr>
    </w:p>
    <w:p w:rsidR="00406F6B" w:rsidRPr="00406F6B" w:rsidRDefault="00406F6B" w:rsidP="00406F6B">
      <w:pPr>
        <w:ind w:left="1416" w:right="-3970" w:firstLine="384"/>
        <w:jc w:val="both"/>
        <w:rPr>
          <w:b/>
          <w:sz w:val="28"/>
          <w:szCs w:val="28"/>
        </w:rPr>
      </w:pPr>
      <w:r w:rsidRPr="00406F6B">
        <w:rPr>
          <w:b/>
          <w:sz w:val="28"/>
          <w:szCs w:val="28"/>
        </w:rPr>
        <w:t xml:space="preserve">           И </w:t>
      </w:r>
      <w:proofErr w:type="gramStart"/>
      <w:r w:rsidRPr="00406F6B">
        <w:rPr>
          <w:b/>
          <w:sz w:val="28"/>
          <w:szCs w:val="28"/>
        </w:rPr>
        <w:t>Р</w:t>
      </w:r>
      <w:proofErr w:type="gramEnd"/>
      <w:r w:rsidRPr="00406F6B">
        <w:rPr>
          <w:b/>
          <w:sz w:val="28"/>
          <w:szCs w:val="28"/>
        </w:rPr>
        <w:t xml:space="preserve"> К У Т С К А Я  О Б Л А СТ Ь</w:t>
      </w:r>
    </w:p>
    <w:p w:rsidR="00406F6B" w:rsidRPr="00406F6B" w:rsidRDefault="00406F6B" w:rsidP="00406F6B">
      <w:pPr>
        <w:ind w:right="-3970"/>
        <w:rPr>
          <w:b/>
          <w:spacing w:val="20"/>
          <w:sz w:val="28"/>
          <w:szCs w:val="28"/>
        </w:rPr>
      </w:pPr>
      <w:r w:rsidRPr="00406F6B">
        <w:rPr>
          <w:b/>
          <w:spacing w:val="20"/>
          <w:sz w:val="28"/>
          <w:szCs w:val="28"/>
        </w:rPr>
        <w:t xml:space="preserve">                                    Т УЛУНСКИЙ РАЙОН</w:t>
      </w:r>
    </w:p>
    <w:p w:rsidR="00406F6B" w:rsidRPr="00406F6B" w:rsidRDefault="00406F6B" w:rsidP="00406F6B">
      <w:pPr>
        <w:ind w:right="-3970"/>
        <w:rPr>
          <w:b/>
          <w:spacing w:val="20"/>
          <w:sz w:val="32"/>
          <w:szCs w:val="32"/>
        </w:rPr>
      </w:pPr>
      <w:r w:rsidRPr="00406F6B">
        <w:rPr>
          <w:b/>
          <w:spacing w:val="20"/>
          <w:sz w:val="32"/>
          <w:szCs w:val="32"/>
        </w:rPr>
        <w:t xml:space="preserve">                                    Администрация</w:t>
      </w:r>
    </w:p>
    <w:p w:rsidR="00406F6B" w:rsidRPr="00406F6B" w:rsidRDefault="00406F6B" w:rsidP="00406F6B">
      <w:pPr>
        <w:ind w:right="-3970"/>
        <w:rPr>
          <w:b/>
          <w:spacing w:val="20"/>
          <w:sz w:val="32"/>
          <w:szCs w:val="32"/>
        </w:rPr>
      </w:pPr>
      <w:r w:rsidRPr="00406F6B">
        <w:rPr>
          <w:b/>
          <w:spacing w:val="20"/>
          <w:sz w:val="32"/>
          <w:szCs w:val="32"/>
        </w:rPr>
        <w:t xml:space="preserve">                     Афанасьевского сельского поселения</w:t>
      </w:r>
    </w:p>
    <w:p w:rsidR="00406F6B" w:rsidRPr="00406F6B" w:rsidRDefault="00406F6B" w:rsidP="00406F6B">
      <w:pPr>
        <w:ind w:left="-3827" w:right="-3970"/>
        <w:jc w:val="center"/>
        <w:rPr>
          <w:rFonts w:ascii="Century Schoolbook" w:hAnsi="Century Schoolbook"/>
          <w:b/>
          <w:spacing w:val="20"/>
          <w:sz w:val="32"/>
          <w:szCs w:val="32"/>
        </w:rPr>
      </w:pPr>
    </w:p>
    <w:p w:rsidR="00406F6B" w:rsidRPr="00406F6B" w:rsidRDefault="00406F6B" w:rsidP="00406F6B">
      <w:pPr>
        <w:ind w:right="-3970"/>
        <w:rPr>
          <w:b/>
          <w:spacing w:val="20"/>
          <w:sz w:val="32"/>
          <w:szCs w:val="32"/>
        </w:rPr>
      </w:pPr>
      <w:r w:rsidRPr="00406F6B">
        <w:rPr>
          <w:rFonts w:ascii="Century Schoolbook" w:hAnsi="Century Schoolbook"/>
          <w:b/>
          <w:spacing w:val="20"/>
          <w:sz w:val="36"/>
        </w:rPr>
        <w:t xml:space="preserve">                     </w:t>
      </w:r>
      <w:proofErr w:type="gramStart"/>
      <w:r w:rsidRPr="00406F6B">
        <w:rPr>
          <w:rFonts w:ascii="Century Schoolbook" w:hAnsi="Century Schoolbook"/>
          <w:spacing w:val="20"/>
          <w:sz w:val="32"/>
          <w:szCs w:val="32"/>
        </w:rPr>
        <w:t>П</w:t>
      </w:r>
      <w:proofErr w:type="gramEnd"/>
      <w:r w:rsidRPr="00406F6B">
        <w:rPr>
          <w:rFonts w:ascii="Century Schoolbook" w:hAnsi="Century Schoolbook"/>
          <w:spacing w:val="20"/>
          <w:sz w:val="32"/>
          <w:szCs w:val="32"/>
        </w:rPr>
        <w:t xml:space="preserve"> О С Т А Н О В Л Е Н И Е</w:t>
      </w:r>
    </w:p>
    <w:p w:rsidR="00406F6B" w:rsidRPr="00406F6B" w:rsidRDefault="00406F6B" w:rsidP="00406F6B">
      <w:pPr>
        <w:spacing w:after="3" w:line="253" w:lineRule="auto"/>
        <w:ind w:left="10" w:hanging="10"/>
        <w:jc w:val="both"/>
        <w:rPr>
          <w:color w:val="000000"/>
          <w:sz w:val="28"/>
          <w:szCs w:val="28"/>
        </w:rPr>
      </w:pPr>
    </w:p>
    <w:p w:rsidR="00406F6B" w:rsidRPr="00406F6B" w:rsidRDefault="00406F6B" w:rsidP="00406F6B">
      <w:pPr>
        <w:tabs>
          <w:tab w:val="left" w:pos="7125"/>
        </w:tabs>
        <w:spacing w:after="3" w:line="253" w:lineRule="auto"/>
        <w:ind w:left="10" w:hanging="10"/>
        <w:jc w:val="center"/>
        <w:rPr>
          <w:color w:val="000000"/>
          <w:sz w:val="28"/>
          <w:szCs w:val="28"/>
        </w:rPr>
        <w:sectPr w:rsidR="00406F6B" w:rsidRPr="00406F6B" w:rsidSect="00406F6B">
          <w:footerReference w:type="default" r:id="rId8"/>
          <w:pgSz w:w="12260" w:h="16920"/>
          <w:pgMar w:top="1008" w:right="1502" w:bottom="1138" w:left="1728" w:header="720" w:footer="720" w:gutter="0"/>
          <w:cols w:space="720"/>
        </w:sectPr>
      </w:pPr>
      <w:r w:rsidRPr="00406F6B">
        <w:rPr>
          <w:color w:val="000000"/>
          <w:sz w:val="28"/>
          <w:szCs w:val="28"/>
        </w:rPr>
        <w:t xml:space="preserve">«26 » августа 2020 года                  </w:t>
      </w:r>
      <w:r w:rsidRPr="00406F6B">
        <w:rPr>
          <w:color w:val="000000"/>
          <w:sz w:val="28"/>
          <w:szCs w:val="28"/>
        </w:rPr>
        <w:tab/>
        <w:t>№ 27-ПГ</w:t>
      </w:r>
    </w:p>
    <w:p w:rsidR="00406F6B" w:rsidRPr="00406F6B" w:rsidRDefault="00406F6B" w:rsidP="00406F6B">
      <w:pPr>
        <w:spacing w:after="450" w:line="259" w:lineRule="auto"/>
        <w:ind w:left="106"/>
        <w:jc w:val="center"/>
        <w:rPr>
          <w:color w:val="000000"/>
          <w:sz w:val="28"/>
          <w:szCs w:val="28"/>
        </w:rPr>
      </w:pPr>
    </w:p>
    <w:p w:rsidR="00406F6B" w:rsidRPr="00406F6B" w:rsidRDefault="00406F6B" w:rsidP="00406F6B">
      <w:pPr>
        <w:spacing w:after="450" w:line="259" w:lineRule="auto"/>
        <w:ind w:left="106"/>
        <w:jc w:val="center"/>
        <w:rPr>
          <w:color w:val="000000"/>
          <w:sz w:val="28"/>
          <w:szCs w:val="28"/>
        </w:rPr>
      </w:pPr>
      <w:r w:rsidRPr="00406F6B">
        <w:rPr>
          <w:color w:val="000000"/>
          <w:sz w:val="28"/>
          <w:szCs w:val="28"/>
        </w:rPr>
        <w:t>д. Афанасьева</w:t>
      </w:r>
    </w:p>
    <w:p w:rsidR="00406F6B" w:rsidRPr="00406F6B" w:rsidRDefault="00406F6B" w:rsidP="00406F6B">
      <w:pPr>
        <w:spacing w:after="7" w:line="225" w:lineRule="auto"/>
        <w:ind w:left="-10" w:right="4057" w:hanging="5"/>
        <w:rPr>
          <w:b/>
          <w:color w:val="000000"/>
          <w:sz w:val="28"/>
          <w:szCs w:val="28"/>
        </w:rPr>
      </w:pPr>
      <w:r w:rsidRPr="00406F6B">
        <w:rPr>
          <w:b/>
          <w:color w:val="000000"/>
          <w:sz w:val="28"/>
          <w:szCs w:val="28"/>
        </w:rPr>
        <w:t xml:space="preserve">О признании </w:t>
      </w:r>
      <w:proofErr w:type="gramStart"/>
      <w:r w:rsidRPr="00406F6B">
        <w:rPr>
          <w:b/>
          <w:color w:val="000000"/>
          <w:sz w:val="28"/>
          <w:szCs w:val="28"/>
        </w:rPr>
        <w:t>утратившими</w:t>
      </w:r>
      <w:proofErr w:type="gramEnd"/>
      <w:r w:rsidRPr="00406F6B">
        <w:rPr>
          <w:b/>
          <w:color w:val="000000"/>
          <w:sz w:val="28"/>
          <w:szCs w:val="28"/>
        </w:rPr>
        <w:t xml:space="preserve"> силу постановлений администрации Афанасьевского сельского поселения</w:t>
      </w:r>
    </w:p>
    <w:p w:rsidR="00406F6B" w:rsidRPr="00406F6B" w:rsidRDefault="00406F6B" w:rsidP="00406F6B">
      <w:pPr>
        <w:spacing w:after="7" w:line="225" w:lineRule="auto"/>
        <w:ind w:left="-10" w:right="4057" w:hanging="5"/>
        <w:rPr>
          <w:b/>
          <w:color w:val="000000"/>
          <w:sz w:val="28"/>
          <w:szCs w:val="28"/>
        </w:rPr>
      </w:pPr>
    </w:p>
    <w:p w:rsidR="00406F6B" w:rsidRPr="00406F6B" w:rsidRDefault="00406F6B" w:rsidP="00406F6B">
      <w:pPr>
        <w:spacing w:after="3" w:line="253" w:lineRule="auto"/>
        <w:ind w:left="-10" w:right="178" w:firstLine="538"/>
        <w:jc w:val="both"/>
        <w:rPr>
          <w:color w:val="000000"/>
          <w:sz w:val="28"/>
          <w:szCs w:val="22"/>
        </w:rPr>
      </w:pPr>
      <w:proofErr w:type="gramStart"/>
      <w:r w:rsidRPr="00406F6B">
        <w:rPr>
          <w:color w:val="000000"/>
          <w:sz w:val="28"/>
          <w:szCs w:val="22"/>
        </w:rPr>
        <w:t>В соответствии с изменениями, внесенными в Соглашение об осуществлении Управлением Федерального казначейства по Иркутской области отдельных функций по исполнению бюджета Афанасьевского муниципального образования при кассовом обслуживании исполнения бюджета Афанасьевского сельского поселения от 12 февраля 2020 года, в части проведения и учета операций со средствами бюджета, источником финансового обеспечения которых являются межбюджетные трансферты, предоставляемые из областного бюджета местным бюджетам в форме</w:t>
      </w:r>
      <w:proofErr w:type="gramEnd"/>
      <w:r w:rsidRPr="00406F6B">
        <w:rPr>
          <w:color w:val="000000"/>
          <w:sz w:val="28"/>
          <w:szCs w:val="22"/>
        </w:rPr>
        <w:t xml:space="preserve"> субсидий, субвенций и иных межбюджетных трансфертов, имеющих целевое назначение,</w:t>
      </w:r>
    </w:p>
    <w:p w:rsidR="00406F6B" w:rsidRPr="00406F6B" w:rsidRDefault="00406F6B" w:rsidP="00406F6B">
      <w:pPr>
        <w:spacing w:after="309" w:line="259" w:lineRule="auto"/>
        <w:ind w:left="350"/>
        <w:jc w:val="center"/>
        <w:rPr>
          <w:b/>
          <w:color w:val="000000"/>
          <w:sz w:val="28"/>
          <w:szCs w:val="22"/>
        </w:rPr>
      </w:pPr>
      <w:r w:rsidRPr="00406F6B">
        <w:rPr>
          <w:b/>
          <w:color w:val="000000"/>
          <w:sz w:val="28"/>
          <w:szCs w:val="22"/>
        </w:rPr>
        <w:t>ПОСТАНОВЛЯЮ:</w:t>
      </w:r>
    </w:p>
    <w:p w:rsidR="00406F6B" w:rsidRPr="00406F6B" w:rsidRDefault="00406F6B" w:rsidP="00406F6B">
      <w:pPr>
        <w:spacing w:line="259" w:lineRule="auto"/>
        <w:ind w:left="350"/>
        <w:jc w:val="both"/>
        <w:rPr>
          <w:b/>
          <w:color w:val="000000"/>
          <w:sz w:val="28"/>
          <w:szCs w:val="22"/>
        </w:rPr>
      </w:pPr>
      <w:r w:rsidRPr="00406F6B">
        <w:rPr>
          <w:color w:val="000000"/>
          <w:sz w:val="28"/>
          <w:szCs w:val="22"/>
        </w:rPr>
        <w:lastRenderedPageBreak/>
        <w:t>1.</w:t>
      </w:r>
      <w:r w:rsidRPr="00406F6B">
        <w:rPr>
          <w:b/>
          <w:color w:val="000000"/>
          <w:sz w:val="28"/>
          <w:szCs w:val="22"/>
        </w:rPr>
        <w:t xml:space="preserve"> </w:t>
      </w:r>
      <w:proofErr w:type="gramStart"/>
      <w:r w:rsidRPr="00406F6B">
        <w:rPr>
          <w:color w:val="000000"/>
          <w:sz w:val="28"/>
          <w:szCs w:val="22"/>
        </w:rPr>
        <w:t>Постановление от «01» сентября 2017 года № 29-ПГ «О порядке санкционирования оплаты денежных обязательств получателей средств бюджета Афанасьевского муниципального образования, источником финансового обеспечения которых являются предоставляемые из бюджета Иркутской области бюджету Афанасьевского муниципального образования межбюджетные трансферты в форме субсидий, субвенций и иных межбюджетных трансфертов, имеющих целевое назначение».</w:t>
      </w:r>
      <w:r w:rsidRPr="00406F6B">
        <w:rPr>
          <w:noProof/>
          <w:color w:val="000000"/>
          <w:sz w:val="28"/>
          <w:szCs w:val="22"/>
        </w:rPr>
        <w:drawing>
          <wp:inline distT="0" distB="0" distL="0" distR="0" wp14:anchorId="2C18AA2F" wp14:editId="49459DEC">
            <wp:extent cx="6097" cy="24388"/>
            <wp:effectExtent l="0" t="0" r="0" b="0"/>
            <wp:docPr id="3" name="Picture 2390"/>
            <wp:cNvGraphicFramePr/>
            <a:graphic xmlns:a="http://schemas.openxmlformats.org/drawingml/2006/main">
              <a:graphicData uri="http://schemas.openxmlformats.org/drawingml/2006/picture">
                <pic:pic xmlns:pic="http://schemas.openxmlformats.org/drawingml/2006/picture">
                  <pic:nvPicPr>
                    <pic:cNvPr id="2390" name="Picture 2390"/>
                    <pic:cNvPicPr/>
                  </pic:nvPicPr>
                  <pic:blipFill>
                    <a:blip r:embed="rId9"/>
                    <a:stretch>
                      <a:fillRect/>
                    </a:stretch>
                  </pic:blipFill>
                  <pic:spPr>
                    <a:xfrm>
                      <a:off x="0" y="0"/>
                      <a:ext cx="6097" cy="24388"/>
                    </a:xfrm>
                    <a:prstGeom prst="rect">
                      <a:avLst/>
                    </a:prstGeom>
                  </pic:spPr>
                </pic:pic>
              </a:graphicData>
            </a:graphic>
          </wp:inline>
        </w:drawing>
      </w:r>
      <w:proofErr w:type="gramEnd"/>
    </w:p>
    <w:p w:rsidR="00406F6B" w:rsidRPr="00406F6B" w:rsidRDefault="00406F6B" w:rsidP="00406F6B">
      <w:pPr>
        <w:spacing w:line="253" w:lineRule="auto"/>
        <w:ind w:left="192" w:hanging="10"/>
        <w:jc w:val="both"/>
        <w:rPr>
          <w:color w:val="000000"/>
          <w:sz w:val="28"/>
          <w:szCs w:val="22"/>
        </w:rPr>
      </w:pPr>
      <w:r w:rsidRPr="00406F6B">
        <w:rPr>
          <w:color w:val="000000"/>
          <w:sz w:val="28"/>
          <w:szCs w:val="22"/>
        </w:rPr>
        <w:t>2.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406F6B" w:rsidRDefault="00406F6B" w:rsidP="00406F6B">
      <w:pPr>
        <w:spacing w:after="3" w:line="253" w:lineRule="auto"/>
        <w:ind w:left="10" w:hanging="10"/>
        <w:jc w:val="both"/>
        <w:rPr>
          <w:color w:val="000000"/>
          <w:sz w:val="28"/>
          <w:szCs w:val="22"/>
        </w:rPr>
      </w:pPr>
    </w:p>
    <w:p w:rsidR="00406F6B" w:rsidRPr="00406F6B" w:rsidRDefault="00406F6B" w:rsidP="00406F6B">
      <w:pPr>
        <w:rPr>
          <w:sz w:val="28"/>
          <w:szCs w:val="22"/>
        </w:rPr>
      </w:pPr>
    </w:p>
    <w:p w:rsidR="00406F6B" w:rsidRPr="00406F6B" w:rsidRDefault="00406F6B" w:rsidP="00406F6B">
      <w:pPr>
        <w:rPr>
          <w:sz w:val="28"/>
          <w:szCs w:val="22"/>
        </w:rPr>
        <w:sectPr w:rsidR="00406F6B" w:rsidRPr="00406F6B" w:rsidSect="00FD3751">
          <w:type w:val="continuous"/>
          <w:pgSz w:w="12260" w:h="16920"/>
          <w:pgMar w:top="567" w:right="567" w:bottom="567" w:left="1134" w:header="720" w:footer="720" w:gutter="0"/>
          <w:cols w:space="720"/>
        </w:sectPr>
      </w:pPr>
    </w:p>
    <w:p w:rsidR="00406F6B" w:rsidRPr="00406F6B" w:rsidRDefault="00406F6B" w:rsidP="00406F6B">
      <w:pPr>
        <w:spacing w:after="28" w:line="253" w:lineRule="auto"/>
        <w:ind w:hanging="10"/>
        <w:jc w:val="both"/>
        <w:rPr>
          <w:color w:val="000000"/>
          <w:sz w:val="28"/>
          <w:szCs w:val="22"/>
        </w:rPr>
      </w:pPr>
    </w:p>
    <w:p w:rsidR="00406F6B" w:rsidRPr="00406F6B" w:rsidRDefault="00406F6B" w:rsidP="00406F6B">
      <w:pPr>
        <w:spacing w:after="28" w:line="253" w:lineRule="auto"/>
        <w:ind w:hanging="10"/>
        <w:jc w:val="both"/>
        <w:rPr>
          <w:color w:val="000000"/>
          <w:sz w:val="28"/>
          <w:szCs w:val="22"/>
        </w:rPr>
      </w:pPr>
    </w:p>
    <w:p w:rsidR="00406F6B" w:rsidRPr="00406F6B" w:rsidRDefault="00406F6B" w:rsidP="00406F6B">
      <w:pPr>
        <w:spacing w:after="28" w:line="253" w:lineRule="auto"/>
        <w:ind w:hanging="10"/>
        <w:jc w:val="both"/>
        <w:rPr>
          <w:color w:val="000000"/>
          <w:sz w:val="28"/>
          <w:szCs w:val="22"/>
        </w:rPr>
      </w:pPr>
      <w:r w:rsidRPr="00406F6B">
        <w:rPr>
          <w:color w:val="000000"/>
          <w:sz w:val="28"/>
          <w:szCs w:val="22"/>
        </w:rPr>
        <w:t xml:space="preserve">Глава Афанасьевского </w:t>
      </w:r>
    </w:p>
    <w:p w:rsidR="00406F6B" w:rsidRPr="00406F6B" w:rsidRDefault="00406F6B" w:rsidP="00406F6B">
      <w:pPr>
        <w:tabs>
          <w:tab w:val="right" w:pos="9068"/>
        </w:tabs>
        <w:spacing w:after="3" w:line="253" w:lineRule="auto"/>
        <w:ind w:left="-10"/>
        <w:rPr>
          <w:color w:val="000000"/>
          <w:sz w:val="28"/>
          <w:szCs w:val="22"/>
        </w:rPr>
      </w:pPr>
      <w:r w:rsidRPr="00406F6B">
        <w:rPr>
          <w:color w:val="000000"/>
          <w:sz w:val="28"/>
          <w:szCs w:val="22"/>
        </w:rPr>
        <w:t>сельского поселения                                                          В.Ю. Лобанов</w:t>
      </w:r>
    </w:p>
    <w:p w:rsidR="00C629C8" w:rsidRDefault="00C629C8" w:rsidP="003A19C4">
      <w:pPr>
        <w:jc w:val="center"/>
      </w:pPr>
    </w:p>
    <w:p w:rsidR="00C629C8" w:rsidRDefault="00C629C8">
      <w:pPr>
        <w:jc w:val="center"/>
      </w:pPr>
    </w:p>
    <w:p w:rsidR="00406F6B" w:rsidRDefault="00406F6B">
      <w:pPr>
        <w:jc w:val="center"/>
      </w:pPr>
    </w:p>
    <w:tbl>
      <w:tblPr>
        <w:tblW w:w="0" w:type="auto"/>
        <w:tblLook w:val="01E0" w:firstRow="1" w:lastRow="1" w:firstColumn="1" w:lastColumn="1" w:noHBand="0" w:noVBand="0"/>
      </w:tblPr>
      <w:tblGrid>
        <w:gridCol w:w="7488"/>
        <w:gridCol w:w="1997"/>
      </w:tblGrid>
      <w:tr w:rsidR="00406F6B" w:rsidRPr="00406F6B" w:rsidTr="00EB4FF0">
        <w:tc>
          <w:tcPr>
            <w:tcW w:w="9485" w:type="dxa"/>
            <w:gridSpan w:val="2"/>
            <w:shd w:val="clear" w:color="auto" w:fill="auto"/>
          </w:tcPr>
          <w:p w:rsidR="00406F6B" w:rsidRPr="00406F6B" w:rsidRDefault="00406F6B" w:rsidP="00406F6B">
            <w:pPr>
              <w:overflowPunct w:val="0"/>
              <w:autoSpaceDE w:val="0"/>
              <w:autoSpaceDN w:val="0"/>
              <w:adjustRightInd w:val="0"/>
              <w:ind w:right="-271"/>
              <w:jc w:val="center"/>
              <w:textAlignment w:val="baseline"/>
              <w:rPr>
                <w:rFonts w:ascii="Century Schoolbook" w:hAnsi="Century Schoolbook"/>
                <w:b/>
                <w:spacing w:val="20"/>
                <w:sz w:val="28"/>
                <w:szCs w:val="20"/>
              </w:rPr>
            </w:pPr>
            <w:r w:rsidRPr="00406F6B">
              <w:rPr>
                <w:rFonts w:ascii="Century Schoolbook" w:hAnsi="Century Schoolbook"/>
                <w:b/>
                <w:spacing w:val="20"/>
                <w:sz w:val="28"/>
                <w:szCs w:val="20"/>
              </w:rPr>
              <w:t>ИРКУТСКАЯ  ОБЛАСТЬ</w:t>
            </w:r>
          </w:p>
        </w:tc>
      </w:tr>
      <w:tr w:rsidR="00406F6B" w:rsidRPr="00406F6B" w:rsidTr="00EB4FF0">
        <w:tc>
          <w:tcPr>
            <w:tcW w:w="9485" w:type="dxa"/>
            <w:gridSpan w:val="2"/>
            <w:shd w:val="clear" w:color="auto" w:fill="auto"/>
          </w:tcPr>
          <w:p w:rsidR="00406F6B" w:rsidRPr="00406F6B" w:rsidRDefault="00406F6B" w:rsidP="00406F6B">
            <w:pPr>
              <w:overflowPunct w:val="0"/>
              <w:autoSpaceDE w:val="0"/>
              <w:autoSpaceDN w:val="0"/>
              <w:adjustRightInd w:val="0"/>
              <w:ind w:right="-271"/>
              <w:jc w:val="center"/>
              <w:textAlignment w:val="baseline"/>
              <w:rPr>
                <w:b/>
                <w:spacing w:val="20"/>
                <w:sz w:val="28"/>
                <w:szCs w:val="20"/>
              </w:rPr>
            </w:pPr>
            <w:r w:rsidRPr="00406F6B">
              <w:rPr>
                <w:b/>
                <w:spacing w:val="20"/>
                <w:sz w:val="28"/>
                <w:szCs w:val="20"/>
              </w:rPr>
              <w:t>Тулунский район</w:t>
            </w:r>
          </w:p>
        </w:tc>
      </w:tr>
      <w:tr w:rsidR="00406F6B" w:rsidRPr="00406F6B" w:rsidTr="00EB4FF0">
        <w:tc>
          <w:tcPr>
            <w:tcW w:w="9485" w:type="dxa"/>
            <w:gridSpan w:val="2"/>
            <w:shd w:val="clear" w:color="auto" w:fill="auto"/>
          </w:tcPr>
          <w:p w:rsidR="00406F6B" w:rsidRPr="00406F6B" w:rsidRDefault="00406F6B" w:rsidP="00406F6B">
            <w:pPr>
              <w:overflowPunct w:val="0"/>
              <w:autoSpaceDE w:val="0"/>
              <w:autoSpaceDN w:val="0"/>
              <w:adjustRightInd w:val="0"/>
              <w:ind w:right="-271"/>
              <w:jc w:val="center"/>
              <w:textAlignment w:val="baseline"/>
              <w:rPr>
                <w:b/>
                <w:spacing w:val="20"/>
                <w:sz w:val="28"/>
                <w:szCs w:val="20"/>
              </w:rPr>
            </w:pPr>
            <w:r w:rsidRPr="00406F6B">
              <w:rPr>
                <w:b/>
                <w:spacing w:val="20"/>
                <w:sz w:val="28"/>
                <w:szCs w:val="20"/>
              </w:rPr>
              <w:t>АДМИНИСТРАЦИЯ</w:t>
            </w:r>
          </w:p>
          <w:p w:rsidR="00406F6B" w:rsidRPr="00406F6B" w:rsidRDefault="00406F6B" w:rsidP="00406F6B">
            <w:pPr>
              <w:overflowPunct w:val="0"/>
              <w:autoSpaceDE w:val="0"/>
              <w:autoSpaceDN w:val="0"/>
              <w:adjustRightInd w:val="0"/>
              <w:ind w:right="-271"/>
              <w:jc w:val="center"/>
              <w:textAlignment w:val="baseline"/>
              <w:rPr>
                <w:rFonts w:ascii="Century Schoolbook" w:hAnsi="Century Schoolbook"/>
                <w:spacing w:val="20"/>
                <w:sz w:val="28"/>
                <w:szCs w:val="20"/>
              </w:rPr>
            </w:pPr>
            <w:r w:rsidRPr="00406F6B">
              <w:rPr>
                <w:b/>
                <w:spacing w:val="20"/>
                <w:sz w:val="28"/>
                <w:szCs w:val="20"/>
              </w:rPr>
              <w:t>Афанасьевского сельского поселения</w:t>
            </w:r>
          </w:p>
        </w:tc>
      </w:tr>
      <w:tr w:rsidR="00406F6B" w:rsidRPr="00406F6B" w:rsidTr="00EB4FF0">
        <w:tc>
          <w:tcPr>
            <w:tcW w:w="9485" w:type="dxa"/>
            <w:gridSpan w:val="2"/>
            <w:shd w:val="clear" w:color="auto" w:fill="auto"/>
          </w:tcPr>
          <w:p w:rsidR="00406F6B" w:rsidRPr="00406F6B" w:rsidRDefault="00406F6B" w:rsidP="00406F6B">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406F6B" w:rsidRPr="00406F6B" w:rsidTr="00EB4FF0">
        <w:tc>
          <w:tcPr>
            <w:tcW w:w="9485" w:type="dxa"/>
            <w:gridSpan w:val="2"/>
            <w:shd w:val="clear" w:color="auto" w:fill="auto"/>
          </w:tcPr>
          <w:p w:rsidR="00406F6B" w:rsidRPr="00406F6B" w:rsidRDefault="00406F6B" w:rsidP="00406F6B">
            <w:pPr>
              <w:overflowPunct w:val="0"/>
              <w:autoSpaceDE w:val="0"/>
              <w:autoSpaceDN w:val="0"/>
              <w:adjustRightInd w:val="0"/>
              <w:ind w:right="-271"/>
              <w:jc w:val="center"/>
              <w:textAlignment w:val="baseline"/>
              <w:rPr>
                <w:rFonts w:ascii="Century Schoolbook" w:hAnsi="Century Schoolbook"/>
                <w:b/>
                <w:spacing w:val="20"/>
                <w:sz w:val="36"/>
                <w:szCs w:val="20"/>
              </w:rPr>
            </w:pPr>
            <w:proofErr w:type="gramStart"/>
            <w:r w:rsidRPr="00406F6B">
              <w:rPr>
                <w:rFonts w:ascii="Century Schoolbook" w:hAnsi="Century Schoolbook"/>
                <w:b/>
                <w:spacing w:val="20"/>
                <w:sz w:val="36"/>
                <w:szCs w:val="20"/>
              </w:rPr>
              <w:t>П</w:t>
            </w:r>
            <w:proofErr w:type="gramEnd"/>
            <w:r w:rsidRPr="00406F6B">
              <w:rPr>
                <w:rFonts w:ascii="Century Schoolbook" w:hAnsi="Century Schoolbook"/>
                <w:b/>
                <w:spacing w:val="20"/>
                <w:sz w:val="36"/>
                <w:szCs w:val="20"/>
              </w:rPr>
              <w:t xml:space="preserve"> О С Т А Н О В Л Е Н И Е</w:t>
            </w:r>
          </w:p>
        </w:tc>
      </w:tr>
      <w:tr w:rsidR="00406F6B" w:rsidRPr="00406F6B" w:rsidTr="00EB4FF0">
        <w:tc>
          <w:tcPr>
            <w:tcW w:w="9485" w:type="dxa"/>
            <w:gridSpan w:val="2"/>
            <w:shd w:val="clear" w:color="auto" w:fill="auto"/>
          </w:tcPr>
          <w:p w:rsidR="00406F6B" w:rsidRPr="00406F6B" w:rsidRDefault="00406F6B" w:rsidP="00406F6B">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406F6B" w:rsidRPr="00406F6B" w:rsidTr="00EB4FF0">
        <w:tc>
          <w:tcPr>
            <w:tcW w:w="9485" w:type="dxa"/>
            <w:gridSpan w:val="2"/>
            <w:shd w:val="clear" w:color="auto" w:fill="auto"/>
          </w:tcPr>
          <w:p w:rsidR="00406F6B" w:rsidRPr="00406F6B" w:rsidRDefault="00406F6B" w:rsidP="00406F6B">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406F6B" w:rsidRPr="00406F6B" w:rsidTr="00EB4FF0">
        <w:tc>
          <w:tcPr>
            <w:tcW w:w="9485" w:type="dxa"/>
            <w:gridSpan w:val="2"/>
            <w:shd w:val="clear" w:color="auto" w:fill="auto"/>
          </w:tcPr>
          <w:p w:rsidR="00406F6B" w:rsidRPr="00406F6B" w:rsidRDefault="00406F6B" w:rsidP="00406F6B">
            <w:pPr>
              <w:overflowPunct w:val="0"/>
              <w:autoSpaceDE w:val="0"/>
              <w:autoSpaceDN w:val="0"/>
              <w:adjustRightInd w:val="0"/>
              <w:ind w:right="-271"/>
              <w:textAlignment w:val="baseline"/>
              <w:rPr>
                <w:rFonts w:ascii="Century Schoolbook" w:hAnsi="Century Schoolbook"/>
                <w:spacing w:val="20"/>
                <w:sz w:val="28"/>
                <w:szCs w:val="20"/>
              </w:rPr>
            </w:pPr>
            <w:r w:rsidRPr="00406F6B">
              <w:rPr>
                <w:rFonts w:ascii="Century Schoolbook" w:hAnsi="Century Schoolbook"/>
                <w:b/>
                <w:spacing w:val="20"/>
                <w:sz w:val="28"/>
                <w:szCs w:val="20"/>
              </w:rPr>
              <w:t>«28» августа 2020 г</w:t>
            </w:r>
            <w:r w:rsidRPr="00406F6B">
              <w:rPr>
                <w:rFonts w:ascii="Century Schoolbook" w:hAnsi="Century Schoolbook"/>
                <w:spacing w:val="20"/>
                <w:sz w:val="28"/>
                <w:szCs w:val="20"/>
              </w:rPr>
              <w:t>.                                          № 28-ПГ</w:t>
            </w:r>
          </w:p>
          <w:p w:rsidR="00406F6B" w:rsidRPr="00406F6B" w:rsidRDefault="00406F6B" w:rsidP="00406F6B">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406F6B" w:rsidRPr="00406F6B" w:rsidTr="00EB4FF0">
        <w:tc>
          <w:tcPr>
            <w:tcW w:w="9485" w:type="dxa"/>
            <w:gridSpan w:val="2"/>
            <w:shd w:val="clear" w:color="auto" w:fill="auto"/>
          </w:tcPr>
          <w:p w:rsidR="00406F6B" w:rsidRPr="00406F6B" w:rsidRDefault="00406F6B" w:rsidP="00406F6B">
            <w:pPr>
              <w:overflowPunct w:val="0"/>
              <w:autoSpaceDE w:val="0"/>
              <w:autoSpaceDN w:val="0"/>
              <w:adjustRightInd w:val="0"/>
              <w:ind w:right="-271"/>
              <w:jc w:val="center"/>
              <w:textAlignment w:val="baseline"/>
              <w:rPr>
                <w:rFonts w:ascii="Century Schoolbook" w:hAnsi="Century Schoolbook"/>
                <w:b/>
                <w:spacing w:val="20"/>
                <w:sz w:val="28"/>
                <w:szCs w:val="20"/>
              </w:rPr>
            </w:pPr>
            <w:r w:rsidRPr="00406F6B">
              <w:rPr>
                <w:rFonts w:ascii="Century Schoolbook" w:hAnsi="Century Schoolbook"/>
                <w:b/>
                <w:spacing w:val="20"/>
                <w:sz w:val="28"/>
                <w:szCs w:val="20"/>
              </w:rPr>
              <w:t>д. Афанасьева</w:t>
            </w:r>
          </w:p>
        </w:tc>
      </w:tr>
      <w:tr w:rsidR="00406F6B" w:rsidRPr="00406F6B" w:rsidTr="00EB4FF0">
        <w:tc>
          <w:tcPr>
            <w:tcW w:w="9485" w:type="dxa"/>
            <w:gridSpan w:val="2"/>
            <w:shd w:val="clear" w:color="auto" w:fill="auto"/>
          </w:tcPr>
          <w:p w:rsidR="00406F6B" w:rsidRPr="00406F6B" w:rsidRDefault="00406F6B" w:rsidP="00406F6B">
            <w:pPr>
              <w:overflowPunct w:val="0"/>
              <w:autoSpaceDE w:val="0"/>
              <w:autoSpaceDN w:val="0"/>
              <w:adjustRightInd w:val="0"/>
              <w:ind w:right="-271"/>
              <w:jc w:val="center"/>
              <w:textAlignment w:val="baseline"/>
              <w:rPr>
                <w:rFonts w:ascii="Century Schoolbook" w:hAnsi="Century Schoolbook"/>
                <w:b/>
                <w:spacing w:val="20"/>
                <w:sz w:val="28"/>
                <w:szCs w:val="20"/>
              </w:rPr>
            </w:pPr>
          </w:p>
        </w:tc>
      </w:tr>
      <w:tr w:rsidR="00406F6B" w:rsidRPr="00406F6B" w:rsidTr="00EB4FF0">
        <w:trPr>
          <w:gridAfter w:val="1"/>
          <w:wAfter w:w="1997" w:type="dxa"/>
        </w:trPr>
        <w:tc>
          <w:tcPr>
            <w:tcW w:w="7488" w:type="dxa"/>
            <w:shd w:val="clear" w:color="auto" w:fill="auto"/>
          </w:tcPr>
          <w:p w:rsidR="00406F6B" w:rsidRPr="00406F6B" w:rsidRDefault="00406F6B" w:rsidP="00406F6B">
            <w:pPr>
              <w:shd w:val="clear" w:color="auto" w:fill="FFFFFF"/>
              <w:autoSpaceDE w:val="0"/>
              <w:autoSpaceDN w:val="0"/>
              <w:adjustRightInd w:val="0"/>
              <w:jc w:val="both"/>
              <w:rPr>
                <w:b/>
                <w:i/>
              </w:rPr>
            </w:pPr>
          </w:p>
        </w:tc>
      </w:tr>
    </w:tbl>
    <w:p w:rsidR="00406F6B" w:rsidRPr="00406F6B" w:rsidRDefault="00406F6B" w:rsidP="00406F6B">
      <w:pPr>
        <w:overflowPunct w:val="0"/>
        <w:autoSpaceDE w:val="0"/>
        <w:autoSpaceDN w:val="0"/>
        <w:adjustRightInd w:val="0"/>
        <w:ind w:right="-3970"/>
        <w:textAlignment w:val="baseline"/>
        <w:rPr>
          <w:rFonts w:ascii="Century Schoolbook" w:hAnsi="Century Schoolbook"/>
          <w:b/>
          <w:spacing w:val="20"/>
          <w:sz w:val="28"/>
          <w:szCs w:val="20"/>
        </w:rPr>
      </w:pPr>
    </w:p>
    <w:p w:rsidR="00406F6B" w:rsidRPr="00406F6B" w:rsidRDefault="00406F6B" w:rsidP="00406F6B">
      <w:pPr>
        <w:rPr>
          <w:b/>
          <w:i/>
          <w:sz w:val="28"/>
          <w:szCs w:val="28"/>
        </w:rPr>
      </w:pPr>
      <w:r w:rsidRPr="00406F6B">
        <w:rPr>
          <w:b/>
          <w:i/>
          <w:sz w:val="28"/>
          <w:szCs w:val="28"/>
        </w:rPr>
        <w:t xml:space="preserve"> Об утверждении отчета об исполнении </w:t>
      </w:r>
    </w:p>
    <w:p w:rsidR="00406F6B" w:rsidRPr="00406F6B" w:rsidRDefault="00406F6B" w:rsidP="00406F6B">
      <w:pPr>
        <w:rPr>
          <w:b/>
          <w:i/>
          <w:sz w:val="28"/>
          <w:szCs w:val="28"/>
        </w:rPr>
      </w:pPr>
      <w:r w:rsidRPr="00406F6B">
        <w:rPr>
          <w:b/>
          <w:i/>
          <w:sz w:val="28"/>
          <w:szCs w:val="28"/>
        </w:rPr>
        <w:t xml:space="preserve">бюджета Афанасьевского муниципального </w:t>
      </w:r>
    </w:p>
    <w:p w:rsidR="00406F6B" w:rsidRPr="00406F6B" w:rsidRDefault="00406F6B" w:rsidP="00406F6B">
      <w:pPr>
        <w:rPr>
          <w:b/>
          <w:i/>
          <w:sz w:val="28"/>
          <w:szCs w:val="28"/>
        </w:rPr>
      </w:pPr>
      <w:r w:rsidRPr="00406F6B">
        <w:rPr>
          <w:b/>
          <w:i/>
          <w:sz w:val="28"/>
          <w:szCs w:val="28"/>
        </w:rPr>
        <w:t>образования за 1 полугодие 2020 года</w:t>
      </w:r>
    </w:p>
    <w:p w:rsidR="00406F6B" w:rsidRPr="00406F6B" w:rsidRDefault="00406F6B" w:rsidP="00406F6B">
      <w:pPr>
        <w:rPr>
          <w:b/>
          <w:sz w:val="28"/>
          <w:szCs w:val="28"/>
        </w:rPr>
      </w:pPr>
    </w:p>
    <w:p w:rsidR="00406F6B" w:rsidRPr="00406F6B" w:rsidRDefault="00406F6B" w:rsidP="00406F6B">
      <w:pPr>
        <w:rPr>
          <w:b/>
          <w:sz w:val="28"/>
          <w:szCs w:val="28"/>
        </w:rPr>
      </w:pPr>
    </w:p>
    <w:p w:rsidR="00406F6B" w:rsidRPr="00406F6B" w:rsidRDefault="00406F6B" w:rsidP="00406F6B">
      <w:pPr>
        <w:ind w:firstLine="709"/>
        <w:jc w:val="both"/>
        <w:rPr>
          <w:sz w:val="28"/>
          <w:szCs w:val="28"/>
        </w:rPr>
      </w:pPr>
      <w:r w:rsidRPr="00406F6B">
        <w:rPr>
          <w:sz w:val="28"/>
          <w:szCs w:val="28"/>
        </w:rPr>
        <w:t>Руководствуясь статьей 264.2 Бюджетного кодекса РФ, статьей 40 Устава Афанасьевского муниципального образования, статьей 5 Положения о бюджетном процессе в Афанасьевском муниципальном образовании, администрация Афанасьевского сельского поселения,</w:t>
      </w:r>
    </w:p>
    <w:p w:rsidR="00406F6B" w:rsidRPr="00406F6B" w:rsidRDefault="00406F6B" w:rsidP="00406F6B">
      <w:pPr>
        <w:jc w:val="both"/>
        <w:rPr>
          <w:sz w:val="28"/>
          <w:szCs w:val="28"/>
        </w:rPr>
      </w:pPr>
    </w:p>
    <w:p w:rsidR="00406F6B" w:rsidRPr="00406F6B" w:rsidRDefault="00406F6B" w:rsidP="00406F6B">
      <w:pPr>
        <w:jc w:val="center"/>
        <w:rPr>
          <w:b/>
          <w:sz w:val="28"/>
          <w:szCs w:val="28"/>
        </w:rPr>
      </w:pPr>
      <w:r w:rsidRPr="00406F6B">
        <w:rPr>
          <w:b/>
          <w:sz w:val="28"/>
          <w:szCs w:val="28"/>
        </w:rPr>
        <w:t>ПОСТАНОВЛЯЕТ:</w:t>
      </w:r>
    </w:p>
    <w:p w:rsidR="00406F6B" w:rsidRPr="00406F6B" w:rsidRDefault="00406F6B" w:rsidP="00406F6B">
      <w:pPr>
        <w:jc w:val="both"/>
        <w:rPr>
          <w:b/>
          <w:sz w:val="28"/>
          <w:szCs w:val="28"/>
        </w:rPr>
      </w:pPr>
    </w:p>
    <w:p w:rsidR="00406F6B" w:rsidRPr="00406F6B" w:rsidRDefault="00406F6B" w:rsidP="00406F6B">
      <w:pPr>
        <w:tabs>
          <w:tab w:val="left" w:pos="0"/>
        </w:tabs>
        <w:ind w:firstLine="709"/>
        <w:jc w:val="both"/>
        <w:rPr>
          <w:sz w:val="28"/>
          <w:szCs w:val="28"/>
        </w:rPr>
      </w:pPr>
      <w:r w:rsidRPr="00406F6B">
        <w:rPr>
          <w:sz w:val="28"/>
          <w:szCs w:val="28"/>
        </w:rPr>
        <w:t>1. Утвердить отчет об исполнении бюджета Афанасьевского муниципального образования за 1 полугодие 2020 года (прилагается).</w:t>
      </w:r>
    </w:p>
    <w:p w:rsidR="00406F6B" w:rsidRPr="00406F6B" w:rsidRDefault="00406F6B" w:rsidP="00406F6B">
      <w:pPr>
        <w:ind w:firstLine="709"/>
        <w:jc w:val="both"/>
        <w:rPr>
          <w:sz w:val="28"/>
          <w:szCs w:val="28"/>
        </w:rPr>
      </w:pPr>
      <w:r w:rsidRPr="00406F6B">
        <w:rPr>
          <w:sz w:val="28"/>
          <w:szCs w:val="28"/>
        </w:rPr>
        <w:t>2</w:t>
      </w:r>
      <w:r w:rsidRPr="00406F6B">
        <w:rPr>
          <w:rFonts w:ascii="Verdana" w:hAnsi="Verdana" w:cs="Verdana"/>
          <w:sz w:val="28"/>
          <w:szCs w:val="28"/>
          <w:lang w:eastAsia="en-US"/>
        </w:rPr>
        <w:t xml:space="preserve">. </w:t>
      </w:r>
      <w:r w:rsidRPr="00406F6B">
        <w:rPr>
          <w:sz w:val="28"/>
          <w:szCs w:val="28"/>
        </w:rPr>
        <w:t>Опубликовать настоящее решение в информационной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w:t>
      </w:r>
      <w:r w:rsidRPr="00406F6B">
        <w:rPr>
          <w:sz w:val="26"/>
          <w:szCs w:val="26"/>
        </w:rPr>
        <w:t xml:space="preserve"> </w:t>
      </w:r>
      <w:r w:rsidRPr="00406F6B">
        <w:rPr>
          <w:sz w:val="28"/>
          <w:szCs w:val="28"/>
        </w:rPr>
        <w:t>сети «Интернет».</w:t>
      </w:r>
    </w:p>
    <w:p w:rsidR="00406F6B" w:rsidRPr="00406F6B" w:rsidRDefault="00406F6B" w:rsidP="00406F6B">
      <w:pPr>
        <w:ind w:firstLine="709"/>
        <w:jc w:val="both"/>
        <w:rPr>
          <w:sz w:val="28"/>
          <w:szCs w:val="28"/>
        </w:rPr>
      </w:pPr>
    </w:p>
    <w:p w:rsidR="00406F6B" w:rsidRPr="00406F6B" w:rsidRDefault="00406F6B" w:rsidP="00406F6B">
      <w:pPr>
        <w:autoSpaceDE w:val="0"/>
        <w:autoSpaceDN w:val="0"/>
        <w:adjustRightInd w:val="0"/>
        <w:ind w:firstLine="540"/>
        <w:jc w:val="both"/>
        <w:rPr>
          <w:sz w:val="28"/>
          <w:szCs w:val="28"/>
        </w:rPr>
      </w:pPr>
    </w:p>
    <w:p w:rsidR="00406F6B" w:rsidRPr="00406F6B" w:rsidRDefault="00406F6B" w:rsidP="00406F6B">
      <w:pPr>
        <w:rPr>
          <w:sz w:val="28"/>
          <w:szCs w:val="28"/>
        </w:rPr>
      </w:pPr>
      <w:r w:rsidRPr="00406F6B">
        <w:rPr>
          <w:sz w:val="28"/>
          <w:szCs w:val="28"/>
        </w:rPr>
        <w:t xml:space="preserve">Глава Афанасьевского </w:t>
      </w:r>
    </w:p>
    <w:p w:rsidR="00406F6B" w:rsidRPr="00406F6B" w:rsidRDefault="00406F6B" w:rsidP="00406F6B">
      <w:pPr>
        <w:rPr>
          <w:sz w:val="28"/>
          <w:szCs w:val="28"/>
        </w:rPr>
      </w:pPr>
      <w:r w:rsidRPr="00406F6B">
        <w:rPr>
          <w:sz w:val="28"/>
          <w:szCs w:val="28"/>
        </w:rPr>
        <w:t>сельского поселения                                                                         В.Ю.Лобанов</w:t>
      </w:r>
    </w:p>
    <w:p w:rsidR="00406F6B" w:rsidRPr="00406F6B" w:rsidRDefault="00406F6B" w:rsidP="00406F6B">
      <w:pPr>
        <w:rPr>
          <w:sz w:val="28"/>
          <w:szCs w:val="28"/>
        </w:rPr>
      </w:pPr>
    </w:p>
    <w:p w:rsidR="00406F6B" w:rsidRPr="00406F6B" w:rsidRDefault="00406F6B" w:rsidP="00406F6B">
      <w:pPr>
        <w:rPr>
          <w:sz w:val="28"/>
          <w:szCs w:val="28"/>
        </w:rPr>
      </w:pPr>
    </w:p>
    <w:p w:rsidR="00406F6B" w:rsidRPr="00406F6B" w:rsidRDefault="00406F6B" w:rsidP="00406F6B">
      <w:pPr>
        <w:rPr>
          <w:sz w:val="28"/>
          <w:szCs w:val="28"/>
        </w:rPr>
      </w:pPr>
    </w:p>
    <w:p w:rsidR="00406F6B" w:rsidRPr="00406F6B" w:rsidRDefault="00406F6B" w:rsidP="00406F6B">
      <w:pPr>
        <w:rPr>
          <w:sz w:val="28"/>
          <w:szCs w:val="28"/>
        </w:rPr>
      </w:pPr>
    </w:p>
    <w:p w:rsidR="00406F6B" w:rsidRPr="00406F6B" w:rsidRDefault="00406F6B" w:rsidP="00406F6B">
      <w:pPr>
        <w:rPr>
          <w:sz w:val="28"/>
          <w:szCs w:val="28"/>
        </w:rPr>
      </w:pPr>
    </w:p>
    <w:p w:rsidR="00406F6B" w:rsidRPr="00406F6B" w:rsidRDefault="00406F6B" w:rsidP="00406F6B">
      <w:pPr>
        <w:rPr>
          <w:sz w:val="28"/>
          <w:szCs w:val="28"/>
        </w:rPr>
      </w:pPr>
    </w:p>
    <w:p w:rsidR="00406F6B" w:rsidRPr="00406F6B" w:rsidRDefault="00406F6B" w:rsidP="00406F6B">
      <w:pPr>
        <w:rPr>
          <w:sz w:val="28"/>
          <w:szCs w:val="28"/>
        </w:rPr>
      </w:pPr>
    </w:p>
    <w:tbl>
      <w:tblPr>
        <w:tblW w:w="9513" w:type="dxa"/>
        <w:tblInd w:w="93" w:type="dxa"/>
        <w:tblLayout w:type="fixed"/>
        <w:tblLook w:val="04A0" w:firstRow="1" w:lastRow="0" w:firstColumn="1" w:lastColumn="0" w:noHBand="0" w:noVBand="1"/>
      </w:tblPr>
      <w:tblGrid>
        <w:gridCol w:w="3701"/>
        <w:gridCol w:w="567"/>
        <w:gridCol w:w="1559"/>
        <w:gridCol w:w="1276"/>
        <w:gridCol w:w="1134"/>
        <w:gridCol w:w="1276"/>
      </w:tblGrid>
      <w:tr w:rsidR="00406F6B" w:rsidRPr="00406F6B" w:rsidTr="00EB4FF0">
        <w:trPr>
          <w:trHeight w:val="255"/>
        </w:trPr>
        <w:tc>
          <w:tcPr>
            <w:tcW w:w="3701" w:type="dxa"/>
            <w:tcBorders>
              <w:top w:val="nil"/>
              <w:left w:val="nil"/>
              <w:bottom w:val="nil"/>
              <w:right w:val="nil"/>
            </w:tcBorders>
            <w:shd w:val="clear" w:color="auto" w:fill="auto"/>
            <w:noWrap/>
            <w:vAlign w:val="bottom"/>
            <w:hideMark/>
          </w:tcPr>
          <w:p w:rsidR="00406F6B" w:rsidRPr="00406F6B" w:rsidRDefault="00406F6B" w:rsidP="00406F6B">
            <w:pPr>
              <w:rPr>
                <w:sz w:val="20"/>
                <w:szCs w:val="20"/>
              </w:rPr>
            </w:pPr>
            <w:bookmarkStart w:id="0" w:name="RANGE!A1:F281"/>
            <w:bookmarkEnd w:id="0"/>
          </w:p>
        </w:tc>
        <w:tc>
          <w:tcPr>
            <w:tcW w:w="567"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1559"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2410" w:type="dxa"/>
            <w:gridSpan w:val="2"/>
            <w:tcBorders>
              <w:top w:val="nil"/>
              <w:left w:val="nil"/>
              <w:bottom w:val="nil"/>
              <w:right w:val="nil"/>
            </w:tcBorders>
            <w:shd w:val="clear" w:color="000000" w:fill="FFFFFF"/>
            <w:noWrap/>
            <w:vAlign w:val="bottom"/>
            <w:hideMark/>
          </w:tcPr>
          <w:p w:rsidR="00406F6B" w:rsidRPr="00406F6B" w:rsidRDefault="00406F6B" w:rsidP="00406F6B">
            <w:pPr>
              <w:rPr>
                <w:sz w:val="20"/>
                <w:szCs w:val="20"/>
              </w:rPr>
            </w:pPr>
            <w:r w:rsidRPr="00406F6B">
              <w:rPr>
                <w:sz w:val="20"/>
                <w:szCs w:val="20"/>
              </w:rPr>
              <w:t>Приложение</w:t>
            </w: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r w:rsidR="00406F6B" w:rsidRPr="00406F6B" w:rsidTr="00EB4FF0">
        <w:trPr>
          <w:trHeight w:val="255"/>
        </w:trPr>
        <w:tc>
          <w:tcPr>
            <w:tcW w:w="3701" w:type="dxa"/>
            <w:tcBorders>
              <w:top w:val="nil"/>
              <w:left w:val="nil"/>
              <w:bottom w:val="nil"/>
              <w:right w:val="nil"/>
            </w:tcBorders>
            <w:shd w:val="clear" w:color="auto" w:fill="auto"/>
            <w:noWrap/>
            <w:vAlign w:val="bottom"/>
            <w:hideMark/>
          </w:tcPr>
          <w:p w:rsidR="00406F6B" w:rsidRPr="00406F6B" w:rsidRDefault="00406F6B" w:rsidP="00406F6B">
            <w:pPr>
              <w:rPr>
                <w:sz w:val="20"/>
                <w:szCs w:val="20"/>
              </w:rPr>
            </w:pPr>
          </w:p>
        </w:tc>
        <w:tc>
          <w:tcPr>
            <w:tcW w:w="567"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1559"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2410" w:type="dxa"/>
            <w:gridSpan w:val="2"/>
            <w:tcBorders>
              <w:top w:val="nil"/>
              <w:left w:val="nil"/>
              <w:bottom w:val="nil"/>
              <w:right w:val="nil"/>
            </w:tcBorders>
            <w:shd w:val="clear" w:color="000000" w:fill="FFFFFF"/>
            <w:noWrap/>
            <w:vAlign w:val="bottom"/>
            <w:hideMark/>
          </w:tcPr>
          <w:p w:rsidR="00406F6B" w:rsidRPr="00406F6B" w:rsidRDefault="00406F6B" w:rsidP="00406F6B">
            <w:pPr>
              <w:rPr>
                <w:sz w:val="20"/>
                <w:szCs w:val="20"/>
              </w:rPr>
            </w:pPr>
            <w:r w:rsidRPr="00406F6B">
              <w:rPr>
                <w:sz w:val="20"/>
                <w:szCs w:val="20"/>
              </w:rPr>
              <w:t>к постановлению администрации</w:t>
            </w: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r w:rsidR="00406F6B" w:rsidRPr="00406F6B" w:rsidTr="00EB4FF0">
        <w:trPr>
          <w:trHeight w:val="255"/>
        </w:trPr>
        <w:tc>
          <w:tcPr>
            <w:tcW w:w="3701" w:type="dxa"/>
            <w:tcBorders>
              <w:top w:val="nil"/>
              <w:left w:val="nil"/>
              <w:bottom w:val="nil"/>
              <w:right w:val="nil"/>
            </w:tcBorders>
            <w:shd w:val="clear" w:color="auto" w:fill="auto"/>
            <w:noWrap/>
            <w:vAlign w:val="bottom"/>
            <w:hideMark/>
          </w:tcPr>
          <w:p w:rsidR="00406F6B" w:rsidRPr="00406F6B" w:rsidRDefault="00406F6B" w:rsidP="00406F6B">
            <w:pPr>
              <w:rPr>
                <w:sz w:val="20"/>
                <w:szCs w:val="20"/>
              </w:rPr>
            </w:pPr>
          </w:p>
        </w:tc>
        <w:tc>
          <w:tcPr>
            <w:tcW w:w="567"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1559"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2410" w:type="dxa"/>
            <w:gridSpan w:val="2"/>
            <w:tcBorders>
              <w:top w:val="nil"/>
              <w:left w:val="nil"/>
              <w:bottom w:val="nil"/>
              <w:right w:val="nil"/>
            </w:tcBorders>
            <w:shd w:val="clear" w:color="000000" w:fill="FFFFFF"/>
            <w:noWrap/>
            <w:vAlign w:val="bottom"/>
            <w:hideMark/>
          </w:tcPr>
          <w:p w:rsidR="00406F6B" w:rsidRPr="00406F6B" w:rsidRDefault="00406F6B" w:rsidP="00406F6B">
            <w:pPr>
              <w:rPr>
                <w:sz w:val="20"/>
                <w:szCs w:val="20"/>
              </w:rPr>
            </w:pPr>
            <w:r w:rsidRPr="00406F6B">
              <w:rPr>
                <w:sz w:val="20"/>
                <w:szCs w:val="20"/>
              </w:rPr>
              <w:t xml:space="preserve">Афанасьевского сельского поселения </w:t>
            </w: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r w:rsidR="00406F6B" w:rsidRPr="00406F6B" w:rsidTr="00EB4FF0">
        <w:trPr>
          <w:trHeight w:val="255"/>
        </w:trPr>
        <w:tc>
          <w:tcPr>
            <w:tcW w:w="3701" w:type="dxa"/>
            <w:tcBorders>
              <w:top w:val="nil"/>
              <w:left w:val="nil"/>
              <w:bottom w:val="nil"/>
              <w:right w:val="nil"/>
            </w:tcBorders>
            <w:shd w:val="clear" w:color="auto" w:fill="auto"/>
            <w:noWrap/>
            <w:vAlign w:val="bottom"/>
            <w:hideMark/>
          </w:tcPr>
          <w:p w:rsidR="00406F6B" w:rsidRPr="00406F6B" w:rsidRDefault="00406F6B" w:rsidP="00406F6B">
            <w:pPr>
              <w:rPr>
                <w:sz w:val="20"/>
                <w:szCs w:val="20"/>
              </w:rPr>
            </w:pPr>
          </w:p>
        </w:tc>
        <w:tc>
          <w:tcPr>
            <w:tcW w:w="567"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1559"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2410" w:type="dxa"/>
            <w:gridSpan w:val="2"/>
            <w:tcBorders>
              <w:top w:val="nil"/>
              <w:left w:val="nil"/>
              <w:bottom w:val="nil"/>
              <w:right w:val="nil"/>
            </w:tcBorders>
            <w:shd w:val="clear" w:color="000000" w:fill="FFFFFF"/>
            <w:noWrap/>
            <w:vAlign w:val="bottom"/>
            <w:hideMark/>
          </w:tcPr>
          <w:p w:rsidR="00406F6B" w:rsidRPr="00406F6B" w:rsidRDefault="00406F6B" w:rsidP="00406F6B">
            <w:pPr>
              <w:rPr>
                <w:sz w:val="20"/>
                <w:szCs w:val="20"/>
              </w:rPr>
            </w:pPr>
            <w:r w:rsidRPr="00406F6B">
              <w:rPr>
                <w:sz w:val="20"/>
                <w:szCs w:val="20"/>
              </w:rPr>
              <w:t xml:space="preserve">от 28 августа           2020г.   №  28-ПГ </w:t>
            </w: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r w:rsidR="00406F6B" w:rsidRPr="00406F6B" w:rsidTr="00EB4FF0">
        <w:trPr>
          <w:trHeight w:val="255"/>
        </w:trPr>
        <w:tc>
          <w:tcPr>
            <w:tcW w:w="3701" w:type="dxa"/>
            <w:tcBorders>
              <w:top w:val="nil"/>
              <w:left w:val="nil"/>
              <w:bottom w:val="nil"/>
              <w:right w:val="nil"/>
            </w:tcBorders>
            <w:shd w:val="clear" w:color="auto" w:fill="auto"/>
            <w:vAlign w:val="center"/>
            <w:hideMark/>
          </w:tcPr>
          <w:p w:rsidR="00406F6B" w:rsidRPr="00406F6B" w:rsidRDefault="00406F6B" w:rsidP="00406F6B">
            <w:pPr>
              <w:rPr>
                <w:sz w:val="20"/>
                <w:szCs w:val="20"/>
              </w:rPr>
            </w:pPr>
          </w:p>
        </w:tc>
        <w:tc>
          <w:tcPr>
            <w:tcW w:w="567" w:type="dxa"/>
            <w:tcBorders>
              <w:top w:val="nil"/>
              <w:left w:val="nil"/>
              <w:bottom w:val="nil"/>
              <w:right w:val="nil"/>
            </w:tcBorders>
            <w:shd w:val="clear" w:color="auto" w:fill="auto"/>
            <w:vAlign w:val="center"/>
            <w:hideMark/>
          </w:tcPr>
          <w:p w:rsidR="00406F6B" w:rsidRPr="00406F6B" w:rsidRDefault="00406F6B" w:rsidP="00406F6B">
            <w:pPr>
              <w:jc w:val="center"/>
              <w:rPr>
                <w:sz w:val="20"/>
                <w:szCs w:val="20"/>
              </w:rPr>
            </w:pPr>
          </w:p>
        </w:tc>
        <w:tc>
          <w:tcPr>
            <w:tcW w:w="1559" w:type="dxa"/>
            <w:tcBorders>
              <w:top w:val="nil"/>
              <w:left w:val="nil"/>
              <w:bottom w:val="nil"/>
              <w:right w:val="nil"/>
            </w:tcBorders>
            <w:shd w:val="clear" w:color="auto" w:fill="auto"/>
            <w:vAlign w:val="center"/>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center"/>
            <w:hideMark/>
          </w:tcPr>
          <w:p w:rsidR="00406F6B" w:rsidRPr="00406F6B" w:rsidRDefault="00406F6B" w:rsidP="00406F6B">
            <w:pPr>
              <w:jc w:val="center"/>
              <w:rPr>
                <w:sz w:val="20"/>
                <w:szCs w:val="20"/>
              </w:rPr>
            </w:pPr>
          </w:p>
        </w:tc>
        <w:tc>
          <w:tcPr>
            <w:tcW w:w="1134" w:type="dxa"/>
            <w:tcBorders>
              <w:top w:val="nil"/>
              <w:left w:val="nil"/>
              <w:bottom w:val="nil"/>
              <w:right w:val="nil"/>
            </w:tcBorders>
            <w:shd w:val="clear" w:color="auto" w:fill="auto"/>
            <w:vAlign w:val="center"/>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r w:rsidR="00406F6B" w:rsidRPr="00406F6B" w:rsidTr="00EB4FF0">
        <w:trPr>
          <w:trHeight w:val="255"/>
        </w:trPr>
        <w:tc>
          <w:tcPr>
            <w:tcW w:w="9513" w:type="dxa"/>
            <w:gridSpan w:val="6"/>
            <w:tcBorders>
              <w:top w:val="nil"/>
              <w:left w:val="nil"/>
              <w:bottom w:val="nil"/>
              <w:right w:val="nil"/>
            </w:tcBorders>
            <w:shd w:val="clear" w:color="auto" w:fill="auto"/>
            <w:noWrap/>
            <w:vAlign w:val="center"/>
            <w:hideMark/>
          </w:tcPr>
          <w:p w:rsidR="00406F6B" w:rsidRPr="00406F6B" w:rsidRDefault="00406F6B" w:rsidP="00406F6B">
            <w:pPr>
              <w:jc w:val="center"/>
              <w:rPr>
                <w:b/>
                <w:bCs/>
                <w:sz w:val="20"/>
                <w:szCs w:val="20"/>
              </w:rPr>
            </w:pPr>
            <w:r w:rsidRPr="00406F6B">
              <w:rPr>
                <w:b/>
                <w:bCs/>
                <w:sz w:val="20"/>
                <w:szCs w:val="20"/>
              </w:rPr>
              <w:t>ОТЧЕТ  ОБ  ИСПОЛНЕНИИ  БЮДЖЕТА АФАНАСЬЕВСКОГО МУНИЦИПАЛЬНОГО ОБРАЗОВАНИЯ ЗА 1 полугодие 2020 ГОДА</w:t>
            </w:r>
          </w:p>
        </w:tc>
      </w:tr>
      <w:tr w:rsidR="00406F6B" w:rsidRPr="00406F6B" w:rsidTr="00EB4FF0">
        <w:trPr>
          <w:trHeight w:val="282"/>
        </w:trPr>
        <w:tc>
          <w:tcPr>
            <w:tcW w:w="9513" w:type="dxa"/>
            <w:gridSpan w:val="6"/>
            <w:tcBorders>
              <w:top w:val="nil"/>
              <w:left w:val="nil"/>
              <w:bottom w:val="nil"/>
              <w:right w:val="nil"/>
            </w:tcBorders>
            <w:shd w:val="clear" w:color="auto" w:fill="auto"/>
            <w:noWrap/>
            <w:vAlign w:val="bottom"/>
            <w:hideMark/>
          </w:tcPr>
          <w:p w:rsidR="00406F6B" w:rsidRPr="00406F6B" w:rsidRDefault="00406F6B" w:rsidP="00406F6B">
            <w:pPr>
              <w:jc w:val="center"/>
              <w:rPr>
                <w:b/>
                <w:bCs/>
                <w:sz w:val="20"/>
                <w:szCs w:val="20"/>
              </w:rPr>
            </w:pPr>
            <w:r w:rsidRPr="00406F6B">
              <w:rPr>
                <w:b/>
                <w:bCs/>
                <w:sz w:val="20"/>
                <w:szCs w:val="20"/>
              </w:rPr>
              <w:t>1. Доходы бюджета</w:t>
            </w:r>
          </w:p>
        </w:tc>
      </w:tr>
      <w:tr w:rsidR="00406F6B" w:rsidRPr="00406F6B" w:rsidTr="00EB4FF0">
        <w:trPr>
          <w:trHeight w:val="282"/>
        </w:trPr>
        <w:tc>
          <w:tcPr>
            <w:tcW w:w="3701" w:type="dxa"/>
            <w:tcBorders>
              <w:top w:val="nil"/>
              <w:left w:val="nil"/>
              <w:bottom w:val="nil"/>
              <w:right w:val="nil"/>
            </w:tcBorders>
            <w:shd w:val="clear" w:color="auto" w:fill="auto"/>
            <w:noWrap/>
            <w:vAlign w:val="bottom"/>
            <w:hideMark/>
          </w:tcPr>
          <w:p w:rsidR="00406F6B" w:rsidRPr="00406F6B" w:rsidRDefault="00406F6B" w:rsidP="00406F6B">
            <w:pPr>
              <w:rPr>
                <w:sz w:val="20"/>
                <w:szCs w:val="20"/>
              </w:rPr>
            </w:pPr>
            <w:r w:rsidRPr="00406F6B">
              <w:rPr>
                <w:sz w:val="20"/>
                <w:szCs w:val="20"/>
              </w:rPr>
              <w:t>Ед. измерения: руб.</w:t>
            </w:r>
          </w:p>
        </w:tc>
        <w:tc>
          <w:tcPr>
            <w:tcW w:w="567"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1559"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1134" w:type="dxa"/>
            <w:tcBorders>
              <w:top w:val="nil"/>
              <w:left w:val="nil"/>
              <w:bottom w:val="nil"/>
              <w:right w:val="nil"/>
            </w:tcBorders>
            <w:shd w:val="clear" w:color="auto" w:fill="auto"/>
            <w:noWrap/>
            <w:vAlign w:val="bottom"/>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r w:rsidR="00406F6B" w:rsidRPr="00406F6B" w:rsidTr="00EB4FF0">
        <w:trPr>
          <w:trHeight w:val="255"/>
        </w:trPr>
        <w:tc>
          <w:tcPr>
            <w:tcW w:w="3701" w:type="dxa"/>
            <w:vMerge w:val="restart"/>
            <w:tcBorders>
              <w:top w:val="single" w:sz="8" w:space="0" w:color="auto"/>
              <w:left w:val="single" w:sz="8" w:space="0" w:color="auto"/>
              <w:bottom w:val="nil"/>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 xml:space="preserve"> Наименование показателя</w:t>
            </w:r>
          </w:p>
        </w:tc>
        <w:tc>
          <w:tcPr>
            <w:tcW w:w="567" w:type="dxa"/>
            <w:vMerge w:val="restart"/>
            <w:tcBorders>
              <w:top w:val="single" w:sz="8" w:space="0" w:color="auto"/>
              <w:left w:val="single" w:sz="4" w:space="0" w:color="auto"/>
              <w:bottom w:val="nil"/>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Код строки</w:t>
            </w:r>
          </w:p>
        </w:tc>
        <w:tc>
          <w:tcPr>
            <w:tcW w:w="1559" w:type="dxa"/>
            <w:vMerge w:val="restart"/>
            <w:tcBorders>
              <w:top w:val="single" w:sz="8" w:space="0" w:color="auto"/>
              <w:left w:val="single" w:sz="4" w:space="0" w:color="auto"/>
              <w:bottom w:val="nil"/>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Код дохода по бюджетной классификации</w:t>
            </w:r>
          </w:p>
        </w:tc>
        <w:tc>
          <w:tcPr>
            <w:tcW w:w="1276" w:type="dxa"/>
            <w:vMerge w:val="restart"/>
            <w:tcBorders>
              <w:top w:val="single" w:sz="8" w:space="0" w:color="auto"/>
              <w:left w:val="single" w:sz="4" w:space="0" w:color="auto"/>
              <w:bottom w:val="nil"/>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Утвержденные бюджетные назначения</w:t>
            </w:r>
          </w:p>
        </w:tc>
        <w:tc>
          <w:tcPr>
            <w:tcW w:w="1134" w:type="dxa"/>
            <w:vMerge w:val="restart"/>
            <w:tcBorders>
              <w:top w:val="single" w:sz="8" w:space="0" w:color="auto"/>
              <w:left w:val="single" w:sz="4" w:space="0" w:color="auto"/>
              <w:bottom w:val="nil"/>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Исполнено</w:t>
            </w:r>
          </w:p>
        </w:tc>
        <w:tc>
          <w:tcPr>
            <w:tcW w:w="1276" w:type="dxa"/>
            <w:vMerge w:val="restart"/>
            <w:tcBorders>
              <w:top w:val="single" w:sz="8" w:space="0" w:color="auto"/>
              <w:left w:val="single" w:sz="4" w:space="0" w:color="auto"/>
              <w:bottom w:val="nil"/>
              <w:right w:val="single" w:sz="8"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Неисполненные назначения</w:t>
            </w:r>
          </w:p>
        </w:tc>
      </w:tr>
      <w:tr w:rsidR="00406F6B" w:rsidRPr="00406F6B" w:rsidTr="00EB4FF0">
        <w:trPr>
          <w:trHeight w:val="255"/>
        </w:trPr>
        <w:tc>
          <w:tcPr>
            <w:tcW w:w="3701" w:type="dxa"/>
            <w:vMerge/>
            <w:tcBorders>
              <w:top w:val="single" w:sz="8" w:space="0" w:color="auto"/>
              <w:left w:val="single" w:sz="8" w:space="0" w:color="auto"/>
              <w:bottom w:val="nil"/>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567" w:type="dxa"/>
            <w:vMerge/>
            <w:tcBorders>
              <w:top w:val="single" w:sz="8" w:space="0" w:color="auto"/>
              <w:left w:val="single" w:sz="4" w:space="0" w:color="auto"/>
              <w:bottom w:val="nil"/>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559" w:type="dxa"/>
            <w:vMerge/>
            <w:tcBorders>
              <w:top w:val="single" w:sz="8" w:space="0" w:color="auto"/>
              <w:left w:val="single" w:sz="4" w:space="0" w:color="auto"/>
              <w:bottom w:val="nil"/>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134" w:type="dxa"/>
            <w:vMerge/>
            <w:tcBorders>
              <w:top w:val="single" w:sz="8" w:space="0" w:color="auto"/>
              <w:left w:val="single" w:sz="4" w:space="0" w:color="auto"/>
              <w:bottom w:val="nil"/>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8" w:space="0" w:color="auto"/>
              <w:left w:val="single" w:sz="4" w:space="0" w:color="auto"/>
              <w:bottom w:val="nil"/>
              <w:right w:val="single" w:sz="8" w:space="0" w:color="auto"/>
            </w:tcBorders>
            <w:vAlign w:val="center"/>
            <w:hideMark/>
          </w:tcPr>
          <w:p w:rsidR="00406F6B" w:rsidRPr="00406F6B" w:rsidRDefault="00406F6B" w:rsidP="00406F6B">
            <w:pPr>
              <w:rPr>
                <w:rFonts w:ascii="Arial CYR" w:hAnsi="Arial CYR" w:cs="Arial CYR"/>
                <w:sz w:val="16"/>
                <w:szCs w:val="16"/>
              </w:rPr>
            </w:pPr>
          </w:p>
        </w:tc>
      </w:tr>
      <w:tr w:rsidR="00406F6B" w:rsidRPr="00406F6B" w:rsidTr="00EB4FF0">
        <w:trPr>
          <w:trHeight w:val="255"/>
        </w:trPr>
        <w:tc>
          <w:tcPr>
            <w:tcW w:w="3701" w:type="dxa"/>
            <w:vMerge/>
            <w:tcBorders>
              <w:top w:val="single" w:sz="8" w:space="0" w:color="auto"/>
              <w:left w:val="single" w:sz="8" w:space="0" w:color="auto"/>
              <w:bottom w:val="nil"/>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567" w:type="dxa"/>
            <w:vMerge/>
            <w:tcBorders>
              <w:top w:val="single" w:sz="8" w:space="0" w:color="auto"/>
              <w:left w:val="single" w:sz="4" w:space="0" w:color="auto"/>
              <w:bottom w:val="nil"/>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559" w:type="dxa"/>
            <w:vMerge/>
            <w:tcBorders>
              <w:top w:val="single" w:sz="8" w:space="0" w:color="auto"/>
              <w:left w:val="single" w:sz="4" w:space="0" w:color="auto"/>
              <w:bottom w:val="nil"/>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134" w:type="dxa"/>
            <w:vMerge/>
            <w:tcBorders>
              <w:top w:val="single" w:sz="8" w:space="0" w:color="auto"/>
              <w:left w:val="single" w:sz="4" w:space="0" w:color="auto"/>
              <w:bottom w:val="nil"/>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8" w:space="0" w:color="auto"/>
              <w:left w:val="single" w:sz="4" w:space="0" w:color="auto"/>
              <w:bottom w:val="nil"/>
              <w:right w:val="single" w:sz="8" w:space="0" w:color="auto"/>
            </w:tcBorders>
            <w:vAlign w:val="center"/>
            <w:hideMark/>
          </w:tcPr>
          <w:p w:rsidR="00406F6B" w:rsidRPr="00406F6B" w:rsidRDefault="00406F6B" w:rsidP="00406F6B">
            <w:pPr>
              <w:rPr>
                <w:rFonts w:ascii="Arial CYR" w:hAnsi="Arial CYR" w:cs="Arial CYR"/>
                <w:sz w:val="16"/>
                <w:szCs w:val="16"/>
              </w:rPr>
            </w:pPr>
          </w:p>
        </w:tc>
      </w:tr>
      <w:tr w:rsidR="00406F6B" w:rsidRPr="00406F6B" w:rsidTr="00EB4FF0">
        <w:trPr>
          <w:trHeight w:val="255"/>
        </w:trPr>
        <w:tc>
          <w:tcPr>
            <w:tcW w:w="3701" w:type="dxa"/>
            <w:tcBorders>
              <w:top w:val="nil"/>
              <w:left w:val="single" w:sz="8" w:space="0" w:color="auto"/>
              <w:bottom w:val="nil"/>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1</w:t>
            </w:r>
          </w:p>
        </w:tc>
        <w:tc>
          <w:tcPr>
            <w:tcW w:w="567" w:type="dxa"/>
            <w:tcBorders>
              <w:top w:val="nil"/>
              <w:left w:val="nil"/>
              <w:bottom w:val="nil"/>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2</w:t>
            </w:r>
          </w:p>
        </w:tc>
        <w:tc>
          <w:tcPr>
            <w:tcW w:w="1559" w:type="dxa"/>
            <w:tcBorders>
              <w:top w:val="nil"/>
              <w:left w:val="nil"/>
              <w:bottom w:val="nil"/>
              <w:right w:val="nil"/>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3</w:t>
            </w:r>
          </w:p>
        </w:tc>
        <w:tc>
          <w:tcPr>
            <w:tcW w:w="1276" w:type="dxa"/>
            <w:tcBorders>
              <w:top w:val="nil"/>
              <w:left w:val="single" w:sz="4" w:space="0" w:color="auto"/>
              <w:bottom w:val="nil"/>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4</w:t>
            </w:r>
          </w:p>
        </w:tc>
        <w:tc>
          <w:tcPr>
            <w:tcW w:w="1134" w:type="dxa"/>
            <w:tcBorders>
              <w:top w:val="nil"/>
              <w:left w:val="nil"/>
              <w:bottom w:val="nil"/>
              <w:right w:val="nil"/>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5</w:t>
            </w:r>
          </w:p>
        </w:tc>
        <w:tc>
          <w:tcPr>
            <w:tcW w:w="1276" w:type="dxa"/>
            <w:tcBorders>
              <w:top w:val="nil"/>
              <w:left w:val="single" w:sz="4" w:space="0" w:color="auto"/>
              <w:bottom w:val="nil"/>
              <w:right w:val="single" w:sz="8"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6</w:t>
            </w:r>
          </w:p>
        </w:tc>
      </w:tr>
      <w:tr w:rsidR="00406F6B" w:rsidRPr="00406F6B" w:rsidTr="00EB4FF0">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Доходы бюджета - всего</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X</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10 939 633,64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4 870 373,63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6 069 260,01</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в том числе:</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 </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НАЛОГОВЫЕ И НЕНАЛОГОВЫЕ ДОХОДЫ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000 10000000000000000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2 087 833,64</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959 539,82</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1 128 293,82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НАЛОГИ НА ПРИБЫЛЬ, ДОХОДЫ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182 10100000000000000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394 000,00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234 067,39</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159 932,61</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Налог на доходы физических лиц</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182 10102000010000110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394 000,00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234 067,39</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159 932,61</w:t>
            </w:r>
          </w:p>
        </w:tc>
      </w:tr>
      <w:tr w:rsidR="00406F6B" w:rsidRPr="00406F6B" w:rsidTr="00EB4FF0">
        <w:trPr>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182 10102010010000110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394 000,00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234 067,39</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159 932,61</w:t>
            </w:r>
          </w:p>
        </w:tc>
      </w:tr>
      <w:tr w:rsidR="00406F6B" w:rsidRPr="00406F6B" w:rsidTr="00EB4FF0">
        <w:trPr>
          <w:trHeight w:val="14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proofErr w:type="gramStart"/>
            <w:r w:rsidRPr="00406F6B">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182 10102010011000110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394 000,00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233 223,06</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160 776,94</w:t>
            </w:r>
          </w:p>
        </w:tc>
      </w:tr>
      <w:tr w:rsidR="00406F6B" w:rsidRPr="00406F6B" w:rsidTr="00EB4FF0">
        <w:trPr>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182 10102010012100110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784,74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16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182 10102010013000110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59,59</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НАЛОГИ НА ТОВАРЫ (РАБОТЫ, УСЛУГИ), РЕАЛИЗУЕМЫЕ НА ТЕРРИТОРИИ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100 10300000000000000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1 347 500,00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547 987,06</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799 512,94</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Акцизы по подакцизным товарам (продукции), производимым на территории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100 10302000010000110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1 347 500,00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547 987,06</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799 512,94</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100 10302230010000110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610 700,00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259 625,74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351 074,26</w:t>
            </w:r>
          </w:p>
        </w:tc>
      </w:tr>
      <w:tr w:rsidR="00406F6B" w:rsidRPr="00406F6B" w:rsidTr="00EB4FF0">
        <w:trPr>
          <w:trHeight w:val="16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100 10302231010000110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610 700,00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259 625,74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351 074,26</w:t>
            </w:r>
          </w:p>
        </w:tc>
      </w:tr>
      <w:tr w:rsidR="00406F6B" w:rsidRPr="00406F6B" w:rsidTr="00EB4FF0">
        <w:trPr>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Доходы от уплаты акцизов на моторные масла для дизельных и (или) карбюраторных (</w:t>
            </w:r>
            <w:proofErr w:type="spellStart"/>
            <w:r w:rsidRPr="00406F6B">
              <w:rPr>
                <w:sz w:val="18"/>
                <w:szCs w:val="18"/>
              </w:rPr>
              <w:t>инжекторных</w:t>
            </w:r>
            <w:proofErr w:type="spellEnd"/>
            <w:r w:rsidRPr="00406F6B">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100 10302240010000110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4 600,00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1 698,67</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2 901,33</w:t>
            </w:r>
          </w:p>
        </w:tc>
      </w:tr>
      <w:tr w:rsidR="00406F6B" w:rsidRPr="00406F6B" w:rsidTr="00EB4FF0">
        <w:trPr>
          <w:trHeight w:val="19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Доходы от уплаты акцизов на моторные масла для дизельных и (или) карбюраторных (</w:t>
            </w:r>
            <w:proofErr w:type="spellStart"/>
            <w:r w:rsidRPr="00406F6B">
              <w:rPr>
                <w:sz w:val="18"/>
                <w:szCs w:val="18"/>
              </w:rPr>
              <w:t>инжекторных</w:t>
            </w:r>
            <w:proofErr w:type="spellEnd"/>
            <w:r w:rsidRPr="00406F6B">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100 10302241010000110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4 600,00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1 698,67</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2 901,33</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100 10302250010000110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830 300,00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338 337,10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491 962,90</w:t>
            </w:r>
          </w:p>
        </w:tc>
      </w:tr>
      <w:tr w:rsidR="00406F6B" w:rsidRPr="00406F6B" w:rsidTr="00EB4FF0">
        <w:trPr>
          <w:trHeight w:val="16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406F6B">
              <w:rPr>
                <w:sz w:val="18"/>
                <w:szCs w:val="18"/>
              </w:rPr>
              <w:lastRenderedPageBreak/>
              <w:t>бюджете в целях формирования дорожных фондов субъектов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lastRenderedPageBreak/>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100 10302251010000110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830 300,00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338 337,10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491 962,90</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100 10302260010000110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-98 100,00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-51 674,45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5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100 10302261010000110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-98 100,00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-51 674,45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НАЛОГИ НА СОВОКУПНЫЙ ДОХОД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182 10500000000000000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31 000,00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21 797,01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9 202,99</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Единый сельскохозяйственный налог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182 10503000010000110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31 000,00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21 797,01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9 202,99</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Единый сельскохозяйственный налог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182 10503010010000110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31 000,00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21 797,01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9 202,99</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proofErr w:type="gramStart"/>
            <w:r w:rsidRPr="00406F6B">
              <w:rPr>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182 10503010011000110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31 000,00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21 623,50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9 376,50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Единый сельскохозяйственный налог (пени по соответствующему платежу)</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182 10503010012100110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173,51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НАЛОГИ НА ИМУЩЕСТВО</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182 10600000000000000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238 000,00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119 154,72</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118 845,28</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Налог на имущество физических лиц</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182 10601000000000110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5 471,69</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27 528,31</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182 10601030100000110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5 471,69</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27 528,31</w:t>
            </w:r>
          </w:p>
        </w:tc>
      </w:tr>
      <w:tr w:rsidR="00406F6B" w:rsidRPr="00406F6B" w:rsidTr="00EB4FF0">
        <w:trPr>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proofErr w:type="gramStart"/>
            <w:r w:rsidRPr="00406F6B">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182 10601030101000110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5 190,99</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27 809,01</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182 10601030102100110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280,70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Земельный налог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182 10606000000000110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205 000,00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113 683,03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91 316,97</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Земельный налог с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182 10606030000000110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108 053,97</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41 946,03</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lastRenderedPageBreak/>
              <w:t>Земельный налог с организаций, обладающих земельным участком, расположенным в границах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182 10606033100000110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108 053,97</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41 946,03</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Земельный налог с физических лиц</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182 10606040000000110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55 000,00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5 629,06</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49 370,94</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Земельный налог с физических лиц, обладающих земельным участком, расположенным в границах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182 10606043100000110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55 000,00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5 629,06</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49 370,94</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ГОСУДАРСТВЕННАЯ ПОШЛИНА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914 10800000000000000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3 100,00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600,00</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914 10804000010000110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3 100,00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600,00</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914 10804020010000110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3 100,00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600,00</w:t>
            </w:r>
          </w:p>
        </w:tc>
      </w:tr>
      <w:tr w:rsidR="00406F6B" w:rsidRPr="00406F6B" w:rsidTr="00EB4FF0">
        <w:trPr>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914 10804020011000110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3 100,00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ДОХОДЫ ОТ ОКАЗАНИЯ ПЛАТНЫХ УСЛУГ И КОМПЕНСАЦИИ ЗАТРАТ ГОСУДАРСТВА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914 11300000000000000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73 633,64</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33 433,64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40 200,00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Доходы от оказания платных услуг (работ)</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914 11301000000000130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57 000,00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16 800,00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40 200,00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Прочие доходы от оказания платных услуг (работ)</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914 11301990000000130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57 000,00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16 800,00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40 200,00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Прочие доходы от оказания платных услуг (работ) получателями средств бюджетов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914 11301995100000130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57 000,00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16 800,00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40 200,00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Доходы от компенсации затрат государства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914 11302000000000130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16 633,64</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16 633,64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Прочие доходы от компенсации затрат государства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914 11302990000000130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16 633,64</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16 633,64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Прочие доходы от компенсации затрат бюджетов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914 11302995100000130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16 633,64</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16 633,64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БЕЗВОЗМЕЗДНЫЕ ПОСТУПЛЕНИЯ</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914 20000000000000000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8 851 800,00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3 910 833,81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4 940 966,19</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БЕЗВОЗМЕЗДНЫЕ ПОСТУПЛЕНИЯ ОТ ДРУГИХ БЮДЖЕТОВ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8 851 800,00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3 910 833,81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4 940 966,19</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Дотации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914 20210000000000150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7 086 100,00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3 761 345,56</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3 324 754,44</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Дотации на выравнивание бюджетной обеспеченности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914 20215001000000150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7 086 100,00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3 761 345,56</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3 324 754,44</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Дотации бюджетам сельских поселений на выравнивание бюджетной обеспеченности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914 20215001100000150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7 086 100,00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3 761 345,56</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3 324 754,44</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lastRenderedPageBreak/>
              <w:t>Субсидии бюджетам бюджетной системы Российской Федерации (межбюджетные субсидии)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914 20220000000000150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1 399 900,00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98 988,25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1 300 911,75</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Прочие субсидии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914 20229999000000150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1 399 900,00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98 988,25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1 300 911,75</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Прочие субсидии бюджетам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914 20229999100000150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1 399 900,00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98 988,25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1 300 911,75</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Субвенции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914 20230000000000150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126 300,00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50 500,00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75 800,00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Субвенции местным бюджетам на выполнение передаваемых полномочий субъектов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914 20230024000000150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Субвенции бюджетам сельских поселений на выполнение передаваемых полномочий субъектов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914 20230024100000150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914 20235118000000150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125 600,00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50 500,00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75 100,00</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914 20235118100000150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125 600,00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50 500,00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75 100,00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914 20240000000000150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239 500,00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239 500,00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Прочие межбюджетные трансферты, передаваемые бюджетам</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010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914 20249999000000150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239 500,00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239 500,00</w:t>
            </w:r>
          </w:p>
        </w:tc>
      </w:tr>
      <w:tr w:rsidR="00406F6B" w:rsidRPr="00406F6B" w:rsidTr="00EB4FF0">
        <w:trPr>
          <w:trHeight w:val="450"/>
        </w:trPr>
        <w:tc>
          <w:tcPr>
            <w:tcW w:w="3701" w:type="dxa"/>
            <w:tcBorders>
              <w:top w:val="nil"/>
              <w:left w:val="nil"/>
              <w:bottom w:val="nil"/>
              <w:right w:val="nil"/>
            </w:tcBorders>
            <w:shd w:val="clear" w:color="auto" w:fill="auto"/>
            <w:vAlign w:val="bottom"/>
            <w:hideMark/>
          </w:tcPr>
          <w:p w:rsidR="00406F6B" w:rsidRPr="00406F6B" w:rsidRDefault="00406F6B" w:rsidP="00406F6B">
            <w:pPr>
              <w:rPr>
                <w:rFonts w:ascii="Arial CYR" w:hAnsi="Arial CYR" w:cs="Arial CYR"/>
                <w:sz w:val="16"/>
                <w:szCs w:val="16"/>
              </w:rPr>
            </w:pPr>
            <w:r w:rsidRPr="00406F6B">
              <w:rPr>
                <w:rFonts w:ascii="Arial CYR" w:hAnsi="Arial CYR" w:cs="Arial CYR"/>
                <w:sz w:val="16"/>
                <w:szCs w:val="16"/>
              </w:rPr>
              <w:t>Прочие межбюджетные трансферты, передаваемые бюджетам сельских поселений</w:t>
            </w:r>
          </w:p>
        </w:tc>
        <w:tc>
          <w:tcPr>
            <w:tcW w:w="567" w:type="dxa"/>
            <w:tcBorders>
              <w:top w:val="nil"/>
              <w:left w:val="nil"/>
              <w:bottom w:val="nil"/>
              <w:right w:val="nil"/>
            </w:tcBorders>
            <w:shd w:val="clear" w:color="auto" w:fill="auto"/>
            <w:vAlign w:val="bottom"/>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010</w:t>
            </w:r>
          </w:p>
        </w:tc>
        <w:tc>
          <w:tcPr>
            <w:tcW w:w="1559" w:type="dxa"/>
            <w:tcBorders>
              <w:top w:val="nil"/>
              <w:left w:val="nil"/>
              <w:bottom w:val="nil"/>
              <w:right w:val="nil"/>
            </w:tcBorders>
            <w:shd w:val="clear" w:color="auto" w:fill="auto"/>
            <w:noWrap/>
            <w:vAlign w:val="bottom"/>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914 20249999100000150</w:t>
            </w:r>
          </w:p>
        </w:tc>
        <w:tc>
          <w:tcPr>
            <w:tcW w:w="1276" w:type="dxa"/>
            <w:tcBorders>
              <w:top w:val="nil"/>
              <w:left w:val="nil"/>
              <w:bottom w:val="nil"/>
              <w:right w:val="nil"/>
            </w:tcBorders>
            <w:shd w:val="clear" w:color="auto" w:fill="auto"/>
            <w:noWrap/>
            <w:vAlign w:val="bottom"/>
            <w:hideMark/>
          </w:tcPr>
          <w:p w:rsidR="00406F6B" w:rsidRPr="00406F6B" w:rsidRDefault="00406F6B" w:rsidP="00406F6B">
            <w:pPr>
              <w:jc w:val="right"/>
              <w:rPr>
                <w:rFonts w:ascii="Arial CYR" w:hAnsi="Arial CYR" w:cs="Arial CYR"/>
                <w:sz w:val="16"/>
                <w:szCs w:val="16"/>
              </w:rPr>
            </w:pPr>
            <w:r w:rsidRPr="00406F6B">
              <w:rPr>
                <w:rFonts w:ascii="Arial CYR" w:hAnsi="Arial CYR" w:cs="Arial CYR"/>
                <w:sz w:val="16"/>
                <w:szCs w:val="16"/>
              </w:rPr>
              <w:t>239 500,00</w:t>
            </w:r>
          </w:p>
        </w:tc>
        <w:tc>
          <w:tcPr>
            <w:tcW w:w="1134" w:type="dxa"/>
            <w:tcBorders>
              <w:top w:val="nil"/>
              <w:left w:val="nil"/>
              <w:bottom w:val="nil"/>
              <w:right w:val="nil"/>
            </w:tcBorders>
            <w:shd w:val="clear" w:color="auto" w:fill="auto"/>
            <w:noWrap/>
            <w:vAlign w:val="bottom"/>
            <w:hideMark/>
          </w:tcPr>
          <w:p w:rsidR="00406F6B" w:rsidRPr="00406F6B" w:rsidRDefault="00406F6B" w:rsidP="00406F6B">
            <w:pPr>
              <w:jc w:val="right"/>
              <w:rPr>
                <w:rFonts w:ascii="Arial CYR" w:hAnsi="Arial CYR" w:cs="Arial CYR"/>
                <w:sz w:val="16"/>
                <w:szCs w:val="16"/>
              </w:rPr>
            </w:pPr>
            <w:r w:rsidRPr="00406F6B">
              <w:rPr>
                <w:rFonts w:ascii="Arial CYR" w:hAnsi="Arial CYR" w:cs="Arial CYR"/>
                <w:sz w:val="16"/>
                <w:szCs w:val="16"/>
              </w:rPr>
              <w:t>-</w:t>
            </w:r>
          </w:p>
        </w:tc>
        <w:tc>
          <w:tcPr>
            <w:tcW w:w="1276" w:type="dxa"/>
            <w:tcBorders>
              <w:top w:val="nil"/>
              <w:left w:val="nil"/>
              <w:bottom w:val="nil"/>
              <w:right w:val="nil"/>
            </w:tcBorders>
            <w:shd w:val="clear" w:color="auto" w:fill="auto"/>
            <w:noWrap/>
            <w:vAlign w:val="bottom"/>
            <w:hideMark/>
          </w:tcPr>
          <w:p w:rsidR="00406F6B" w:rsidRPr="00406F6B" w:rsidRDefault="00406F6B" w:rsidP="00406F6B">
            <w:pPr>
              <w:jc w:val="right"/>
              <w:rPr>
                <w:rFonts w:ascii="Arial CYR" w:hAnsi="Arial CYR" w:cs="Arial CYR"/>
                <w:sz w:val="16"/>
                <w:szCs w:val="16"/>
              </w:rPr>
            </w:pPr>
            <w:r w:rsidRPr="00406F6B">
              <w:rPr>
                <w:rFonts w:ascii="Arial CYR" w:hAnsi="Arial CYR" w:cs="Arial CYR"/>
                <w:sz w:val="16"/>
                <w:szCs w:val="16"/>
              </w:rPr>
              <w:t>239 500,00</w:t>
            </w:r>
          </w:p>
        </w:tc>
      </w:tr>
      <w:tr w:rsidR="00406F6B" w:rsidRPr="00406F6B" w:rsidTr="00EB4FF0">
        <w:trPr>
          <w:trHeight w:val="390"/>
        </w:trPr>
        <w:tc>
          <w:tcPr>
            <w:tcW w:w="7103" w:type="dxa"/>
            <w:gridSpan w:val="4"/>
            <w:tcBorders>
              <w:top w:val="single" w:sz="4" w:space="0" w:color="auto"/>
              <w:left w:val="nil"/>
              <w:bottom w:val="nil"/>
              <w:right w:val="nil"/>
            </w:tcBorders>
            <w:shd w:val="clear" w:color="auto" w:fill="auto"/>
            <w:noWrap/>
            <w:vAlign w:val="bottom"/>
            <w:hideMark/>
          </w:tcPr>
          <w:p w:rsidR="00406F6B" w:rsidRPr="00406F6B" w:rsidRDefault="00406F6B" w:rsidP="00406F6B">
            <w:pPr>
              <w:jc w:val="center"/>
              <w:rPr>
                <w:rFonts w:ascii="Arial CYR" w:hAnsi="Arial CYR" w:cs="Arial CYR"/>
                <w:b/>
                <w:bCs/>
                <w:sz w:val="22"/>
                <w:szCs w:val="22"/>
              </w:rPr>
            </w:pPr>
            <w:r w:rsidRPr="00406F6B">
              <w:rPr>
                <w:rFonts w:ascii="Arial CYR" w:hAnsi="Arial CYR" w:cs="Arial CYR"/>
                <w:b/>
                <w:bCs/>
                <w:sz w:val="22"/>
                <w:szCs w:val="22"/>
              </w:rPr>
              <w:t xml:space="preserve">                          2. Расходы бюджета</w:t>
            </w:r>
          </w:p>
        </w:tc>
        <w:tc>
          <w:tcPr>
            <w:tcW w:w="1134" w:type="dxa"/>
            <w:tcBorders>
              <w:top w:val="nil"/>
              <w:left w:val="nil"/>
              <w:bottom w:val="nil"/>
              <w:right w:val="nil"/>
            </w:tcBorders>
            <w:shd w:val="clear" w:color="auto" w:fill="auto"/>
            <w:noWrap/>
            <w:vAlign w:val="bottom"/>
            <w:hideMark/>
          </w:tcPr>
          <w:p w:rsidR="00406F6B" w:rsidRPr="00406F6B" w:rsidRDefault="00406F6B" w:rsidP="00406F6B">
            <w:pPr>
              <w:jc w:val="center"/>
              <w:rPr>
                <w:rFonts w:ascii="Arial CYR" w:hAnsi="Arial CYR" w:cs="Arial CYR"/>
                <w:b/>
                <w:bCs/>
                <w:sz w:val="22"/>
                <w:szCs w:val="22"/>
              </w:rPr>
            </w:pPr>
          </w:p>
        </w:tc>
        <w:tc>
          <w:tcPr>
            <w:tcW w:w="1276"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16"/>
                <w:szCs w:val="16"/>
              </w:rPr>
            </w:pPr>
            <w:r w:rsidRPr="00406F6B">
              <w:rPr>
                <w:rFonts w:ascii="Arial CYR" w:hAnsi="Arial CYR" w:cs="Arial CYR"/>
                <w:sz w:val="16"/>
                <w:szCs w:val="16"/>
              </w:rPr>
              <w:t>Форма 0503117  с.2</w:t>
            </w:r>
          </w:p>
        </w:tc>
      </w:tr>
      <w:tr w:rsidR="00406F6B" w:rsidRPr="00406F6B" w:rsidTr="00EB4FF0">
        <w:trPr>
          <w:trHeight w:val="255"/>
        </w:trPr>
        <w:tc>
          <w:tcPr>
            <w:tcW w:w="3701"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20"/>
                <w:szCs w:val="20"/>
              </w:rPr>
            </w:pPr>
          </w:p>
        </w:tc>
        <w:tc>
          <w:tcPr>
            <w:tcW w:w="567"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20"/>
                <w:szCs w:val="20"/>
              </w:rPr>
            </w:pPr>
          </w:p>
        </w:tc>
        <w:tc>
          <w:tcPr>
            <w:tcW w:w="1559"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20"/>
                <w:szCs w:val="20"/>
              </w:rPr>
            </w:pPr>
          </w:p>
        </w:tc>
      </w:tr>
      <w:tr w:rsidR="00406F6B" w:rsidRPr="00406F6B" w:rsidTr="00EB4FF0">
        <w:trPr>
          <w:trHeight w:val="255"/>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 xml:space="preserve"> 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Код строки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Код расхода по бюджетной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Утвержденные бюджетные назначения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Исполнено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Неисполненные назначения</w:t>
            </w:r>
          </w:p>
        </w:tc>
      </w:tr>
      <w:tr w:rsidR="00406F6B" w:rsidRPr="00406F6B" w:rsidTr="00EB4FF0">
        <w:trPr>
          <w:trHeight w:val="25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r>
      <w:tr w:rsidR="00406F6B" w:rsidRPr="00406F6B" w:rsidTr="00EB4FF0">
        <w:trPr>
          <w:trHeight w:val="25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r>
      <w:tr w:rsidR="00406F6B" w:rsidRPr="00406F6B" w:rsidTr="00EB4FF0">
        <w:trPr>
          <w:trHeight w:val="24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r>
      <w:tr w:rsidR="00406F6B" w:rsidRPr="00406F6B" w:rsidTr="00EB4FF0">
        <w:trPr>
          <w:trHeight w:val="28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2</w:t>
            </w:r>
          </w:p>
        </w:tc>
        <w:tc>
          <w:tcPr>
            <w:tcW w:w="1559" w:type="dxa"/>
            <w:tcBorders>
              <w:top w:val="nil"/>
              <w:left w:val="nil"/>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3</w:t>
            </w:r>
          </w:p>
        </w:tc>
        <w:tc>
          <w:tcPr>
            <w:tcW w:w="1276" w:type="dxa"/>
            <w:tcBorders>
              <w:top w:val="nil"/>
              <w:left w:val="nil"/>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5</w:t>
            </w:r>
          </w:p>
        </w:tc>
        <w:tc>
          <w:tcPr>
            <w:tcW w:w="1276" w:type="dxa"/>
            <w:tcBorders>
              <w:top w:val="nil"/>
              <w:left w:val="nil"/>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6</w:t>
            </w:r>
          </w:p>
        </w:tc>
      </w:tr>
      <w:tr w:rsidR="00406F6B" w:rsidRPr="00406F6B" w:rsidTr="00EB4FF0">
        <w:trPr>
          <w:trHeight w:val="2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Расходы бюджета - всего</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x</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12 194 293,68</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2 113 172,51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10 081 121,17</w:t>
            </w:r>
          </w:p>
        </w:tc>
      </w:tr>
      <w:tr w:rsidR="00406F6B" w:rsidRPr="00406F6B" w:rsidTr="00EB4FF0">
        <w:trPr>
          <w:trHeight w:val="28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406F6B" w:rsidRPr="00406F6B" w:rsidRDefault="00406F6B" w:rsidP="00406F6B">
            <w:pPr>
              <w:rPr>
                <w:sz w:val="18"/>
                <w:szCs w:val="18"/>
              </w:rPr>
            </w:pPr>
            <w:r w:rsidRPr="00406F6B">
              <w:rPr>
                <w:sz w:val="18"/>
                <w:szCs w:val="18"/>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rPr>
                <w:sz w:val="18"/>
                <w:szCs w:val="18"/>
              </w:rPr>
            </w:pPr>
            <w:r w:rsidRPr="00406F6B">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rPr>
                <w:sz w:val="18"/>
                <w:szCs w:val="18"/>
              </w:rPr>
            </w:pPr>
            <w:r w:rsidRPr="00406F6B">
              <w:rPr>
                <w:sz w:val="18"/>
                <w:szCs w:val="18"/>
              </w:rPr>
              <w:t> </w:t>
            </w:r>
          </w:p>
        </w:tc>
      </w:tr>
      <w:tr w:rsidR="00406F6B" w:rsidRPr="00406F6B" w:rsidTr="00EB4FF0">
        <w:trPr>
          <w:trHeight w:val="2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000 0100 0000000000 000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2 792 781,33</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509 413,24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2 283 368,09</w:t>
            </w:r>
          </w:p>
        </w:tc>
      </w:tr>
      <w:tr w:rsidR="00406F6B" w:rsidRPr="00406F6B" w:rsidTr="00EB4FF0">
        <w:trPr>
          <w:trHeight w:val="9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2 594 370,93</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464 930,74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2 129 440,19</w:t>
            </w:r>
          </w:p>
        </w:tc>
      </w:tr>
      <w:tr w:rsidR="00406F6B" w:rsidRPr="00406F6B" w:rsidTr="00EB4FF0">
        <w:trPr>
          <w:trHeight w:val="40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000 0100 0000000000 120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2 594 370,93</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464 930,74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2 129 440,19</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000 0100 0000000000 121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1 949 900,00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369 083,64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1 580 816,36</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000 0100 0000000000 129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644 470,93</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95 847,10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548 623,83</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160 700,00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33 351,88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127 348,12</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160 700,00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33 351,88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127 348,12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lastRenderedPageBreak/>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160 700,00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33 351,88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127 348,12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000 0100 0000000000 800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37 710,40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11 130,62</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26 579,78</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000 0100 0000000000 850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17 710,40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11 130,62</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6 579,78</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000 0100 0000000000 851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10 689,00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10 689,00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000 0100 0000000000 852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464,00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464,00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000 0100 0000000000 853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6 557,40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441,62</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6 115,78</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000 0100 0000000000 870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20 000,00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000 0102 0000000000 000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855 193,30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171 732,10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683 461,20</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000 0102 0000000000 100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855 193,30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171 732,10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683 461,20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000 0102 0000000000 120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855 193,30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171 732,10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683 461,20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000 0102 0000000000 121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662 193,30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133 547,64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528 645,66</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000 0102 0000000000 129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193 000,00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38 184,46</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154 815,54</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000 0104 0000000000 000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1 914 888,03</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337 681,14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1 577 206,89</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1 739 177,63</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293 198,64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1 445 978,99</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000 0104 0000000000 120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1 739 177,63</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293 198,64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1 445 978,99</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000 0104 0000000000 121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1 287 706,70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235 536,00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1 052 170,70</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000 0104 0000000000 129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451 470,93</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57 662,64</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393 808,29</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33 351,88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126 648,12</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33 351,88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126 648,12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160 000,00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33 351,88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126 648,12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000 0104 0000000000 800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15 710,40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11 130,62</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4 579,78</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000 0104 0000000000 850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15 710,40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11 130,62</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4 579,78</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000 0104 0000000000 851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10 689,00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10 689,00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w:t>
            </w:r>
            <w:r w:rsidRPr="00406F6B">
              <w:rPr>
                <w:sz w:val="18"/>
                <w:szCs w:val="18"/>
              </w:rPr>
              <w:lastRenderedPageBreak/>
              <w:t xml:space="preserve">0000000000 852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lastRenderedPageBreak/>
              <w:t>464,00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464,00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lastRenderedPageBreak/>
              <w:t>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000 0104 0000000000 853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4 557,40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441,62</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4 115,78</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000 0111 0000000000 000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20 000,00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000 0111 0000000000 800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000 0111 0000000000 870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000 0113 0000000000 000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2 700,00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000 0113 0000000000 200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000 0113 0000000000 240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000 0113 0000000000 244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000 0113 0000000000 800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000 0113 0000000000 850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000 0113 0000000000 853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НАЦИОНАЛЬНАЯ ОБОРОНА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000 0200 0000000000 000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125 600,00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20 200,00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105 400,00</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000 0200 0000000000 100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121 300,00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20 200,00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101 100,00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000 0200 0000000000 120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121 300,00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20 200,00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101 100,00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000 0200 0000000000 121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93 164,00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17 309,41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75 854,59</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000 0200 0000000000 129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28 136,00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2 890,59</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25 245,41</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000 0203 0000000000 000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125 600,00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20 200,00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105 400,00</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000 0203 0000000000 100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121 300,00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20 200,00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101 100,00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000 0203 0000000000 120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121 300,00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20 200,00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101 100,00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000 0203 0000000000 121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93 164,00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17 309,41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75 854,59</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000 0203 0000000000 129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28 136,00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2 890,59</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25 245,41</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 xml:space="preserve">Закупка товаров, работ и услуг для обеспечения государственных </w:t>
            </w:r>
            <w:r w:rsidRPr="00406F6B">
              <w:rPr>
                <w:sz w:val="18"/>
                <w:szCs w:val="18"/>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lastRenderedPageBreak/>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000 0203 0000000000 200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000 0203 0000000000 240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000 0203 0000000000 244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4 300,00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000 0300 0000000000 000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90 500,00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90 500,00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000 0300 0000000000 200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000 0300 0000000000 240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000 0300 0000000000 244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000 0314 0000000000 000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90 500,00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90 500,00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000 0314 0000000000 200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000 0314 0000000000 240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000 0314 0000000000 244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90 500,00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000 0400 0000000000 000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2 280 533,75</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8 106,93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2 272 426,82</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000 0400 0000000000 200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2 280 533,75</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8 106,93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2 272 426,82</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000 0400 0000000000 240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2 280 533,75</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8 106,93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2 272 426,82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000 0400 0000000000 244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2 280 533,75</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8 106,93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2 272 426,82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000 0409 0000000000 000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2 269 833,75</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8 106,93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2 261 726,82</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000 0409 0000000000 200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2 269 833,75</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8 106,93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2 261 726,82</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000 0409 0000000000 240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2 269 833,75</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8 106,93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2 261 726,82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000 0409 0000000000 244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2 269 833,75</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8 106,93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2 261 726,82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000 0412 0000000000 000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10 700,00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10 700,00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000 0412 0000000000 200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10 700,00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000 0412 0000000000 240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10 700,00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000 0412 0000000000 244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10 700,00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10 700,00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000 0500 0000000000 000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1 102 100,00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1 102 100,00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000 0500 0000000000 200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1 102 100,00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1 102 100,00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000 0500 0000000000 240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1 102 100,00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1 102 100,00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lastRenderedPageBreak/>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000 0500 0000000000 244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1 102 100,00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1 102 100,00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000 0502 0000000000 000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149 100,00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149 100,00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000 0502 0000000000 200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149 100,00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149 100,00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000 0502 0000000000 240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149 100,00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149 100,00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000 0502 0000000000 244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149 100,00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149 100,00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000 0503 0000000000 000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953 000,00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953 000,00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000 0503 0000000000 200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953 000,00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953 000,00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000 0503 0000000000 240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953 000,00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953 000,00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000 0503 0000000000 244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953 000,00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953 000,00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000 0700 0000000000 000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7 000,00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15 000,00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000 0700 0000000000 200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7 000,00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15 000,00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000 0700 0000000000 240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7 000,00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000 0700 0000000000 244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7 000,00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15 000,00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000 0705 0000000000 000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7 000,00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15 000,00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000 0705 0000000000 200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7 000,00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15 000,00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000 0705 0000000000 240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7 000,00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000 0705 0000000000 244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7 000,00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15 000,00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000 0800 0000000000 000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3 625 800,00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1 009 602,99</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2 616 197,01</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000 0800 0000000000 100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1 966 000,00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639 024,83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1 326 975,17</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000 0800 0000000000 110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1 966 000,00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639 024,83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1 326 975,17</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Фонд оплаты труда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000 0800 0000000000 111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1 500 000,00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500 358,48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999 641,52</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000 0800 0000000000 119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466 000,00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138 666,35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327 333,65</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1 658 000,00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370 012,48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1 287 987,52</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1 658 000,00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370 012,48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1 287 987,52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1 658 000,00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370 012,48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1 287 987,52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000 0800 </w:t>
            </w:r>
            <w:r w:rsidRPr="00406F6B">
              <w:rPr>
                <w:sz w:val="18"/>
                <w:szCs w:val="18"/>
              </w:rPr>
              <w:lastRenderedPageBreak/>
              <w:t xml:space="preserve">0000000000 800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lastRenderedPageBreak/>
              <w:t>1 800,00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565,68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1 234,32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lastRenderedPageBreak/>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000 0800 0000000000 850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1 800,00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565,68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1 234,32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000 0800 0000000000 852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000 0800 0000000000 853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1 730,00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495,68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1 234,32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000 0801 0000000000 000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3 625 800,00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1 009 602,99</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2 616 197,01</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000 0801 0000000000 100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1 966 000,00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639 024,83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1 326 975,17</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000 0801 0000000000 110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1 966 000,00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639 024,83</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1 326 975,17</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Фонд оплаты труда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000 0801 0000000000 111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1 500 000,00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500 358,48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999 641,52</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000 0801 0000000000 119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466 000,00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138 666,35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327 333,65</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000 0801 0000000000 200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1 658 000,00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370 012,48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1 287 987,52</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000 0801 0000000000 240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1 658 000,00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370 012,48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1 287 987,52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000 0801 0000000000 244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1 658 000,00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370 012,48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1 287 987,52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000 0801 0000000000 800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1 800,00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565,68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1 234,32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000 0801 0000000000 850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1 800,00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565,68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1 234,32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000 0801 0000000000 852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000 0801 0000000000 853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1 730,00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495,68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1 234,32</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000 1000 0000000000 000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452 309,40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113 077,35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339 232,05</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000 1000 0000000000 300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452 309,40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113 077,35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339 232,05</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000 1000 0000000000 320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452 309,40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113 077,35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339 232,05</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000 1000 0000000000 321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452 309,40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113 077,35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339 232,05</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000 1001 0000000000 000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452 309,40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113 077,35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339 232,05</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000 1001 0000000000 300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452 309,40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113 077,35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339 232,05</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000 1001 0000000000 320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452 309,40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113 077,35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339 232,05</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000 1001 0000000000 321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452 309,40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113 077,35</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339 232,05</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000 1100 0000000000 000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93 500,00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93 500,00</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000 1100 0000000000 100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 xml:space="preserve">Расходы на выплаты персоналу казенных </w:t>
            </w:r>
            <w:r w:rsidRPr="00406F6B">
              <w:rPr>
                <w:sz w:val="18"/>
                <w:szCs w:val="18"/>
              </w:rPr>
              <w:lastRenderedPageBreak/>
              <w:t>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lastRenderedPageBreak/>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000 1100 </w:t>
            </w:r>
            <w:r w:rsidRPr="00406F6B">
              <w:rPr>
                <w:sz w:val="18"/>
                <w:szCs w:val="18"/>
              </w:rPr>
              <w:lastRenderedPageBreak/>
              <w:t xml:space="preserve">0000000000 110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lastRenderedPageBreak/>
              <w:t>10 000,00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10 000,00</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lastRenderedPageBreak/>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000 1100 0000000000 113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10 000,00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Физическая культура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000 1101 0000000000 000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93 500,00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93 500,00</w:t>
            </w:r>
          </w:p>
        </w:tc>
      </w:tr>
      <w:tr w:rsidR="00406F6B" w:rsidRPr="00406F6B" w:rsidTr="00EB4FF0">
        <w:trPr>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000 1101 0000000000 100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000 1101 0000000000 110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10 000,00</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000 1101 0000000000 113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10 000,00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000 1101 0000000000 200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000 1101 0000000000 240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000 1101 0000000000 244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83 500,00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000 1300 0000000000 000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000 1300 0000000000 700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000 1300 0000000000 730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000 1301 0000000000 000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2 000,00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000 1301 0000000000 700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000 1301 0000000000 730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2 000,00</w:t>
            </w:r>
          </w:p>
        </w:tc>
      </w:tr>
      <w:tr w:rsidR="00406F6B" w:rsidRPr="00406F6B" w:rsidTr="00EB4FF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000 1400 0000000000 000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1 607 169,20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445 772,00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1 161 397,20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000 1400 0000000000 500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1 607 169,20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445 772,00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1 161 397,20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000 1400 0000000000 540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1 607 169,20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445 772,00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1 161 397,20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b/>
                <w:bCs/>
                <w:sz w:val="18"/>
                <w:szCs w:val="18"/>
              </w:rPr>
            </w:pPr>
            <w:r w:rsidRPr="00406F6B">
              <w:rPr>
                <w:b/>
                <w:bCs/>
                <w:sz w:val="18"/>
                <w:szCs w:val="18"/>
              </w:rPr>
              <w:t xml:space="preserve">000 1403 0000000000 000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1 607 169,20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445 772,00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1 161 397,20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000 1403 0000000000 500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1 607 169,20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445 772,00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1 161 397,20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xml:space="preserve">000 1403 0000000000 540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1 607 169,20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445 772,00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1 161 397,20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406F6B" w:rsidRPr="00406F6B" w:rsidRDefault="00406F6B" w:rsidP="00406F6B">
            <w:pPr>
              <w:rPr>
                <w:sz w:val="18"/>
                <w:szCs w:val="18"/>
              </w:rPr>
            </w:pPr>
            <w:r w:rsidRPr="00406F6B">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rPr>
                <w:sz w:val="18"/>
                <w:szCs w:val="18"/>
              </w:rPr>
            </w:pPr>
            <w:r w:rsidRPr="00406F6B">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rPr>
                <w:sz w:val="18"/>
                <w:szCs w:val="18"/>
              </w:rPr>
            </w:pPr>
            <w:r w:rsidRPr="00406F6B">
              <w:rPr>
                <w:sz w:val="18"/>
                <w:szCs w:val="18"/>
              </w:rPr>
              <w:t> </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Результат исполнения бюджета (дефицит / профицит)</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450</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x</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-1 327 660,04</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208 891,42</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 xml:space="preserve">x                    </w:t>
            </w:r>
          </w:p>
        </w:tc>
      </w:tr>
      <w:tr w:rsidR="00406F6B" w:rsidRPr="00406F6B" w:rsidTr="00EB4FF0">
        <w:trPr>
          <w:trHeight w:val="255"/>
        </w:trPr>
        <w:tc>
          <w:tcPr>
            <w:tcW w:w="3701" w:type="dxa"/>
            <w:tcBorders>
              <w:top w:val="nil"/>
              <w:left w:val="nil"/>
              <w:bottom w:val="nil"/>
              <w:right w:val="nil"/>
            </w:tcBorders>
            <w:shd w:val="clear" w:color="auto" w:fill="auto"/>
            <w:noWrap/>
            <w:vAlign w:val="bottom"/>
            <w:hideMark/>
          </w:tcPr>
          <w:p w:rsidR="00406F6B" w:rsidRPr="00406F6B" w:rsidRDefault="00406F6B" w:rsidP="00406F6B">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406F6B" w:rsidRPr="00406F6B" w:rsidRDefault="00406F6B" w:rsidP="00406F6B">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406F6B" w:rsidRPr="00406F6B" w:rsidRDefault="00406F6B" w:rsidP="00406F6B">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406F6B" w:rsidRPr="00406F6B" w:rsidRDefault="00406F6B" w:rsidP="00406F6B">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406F6B" w:rsidRPr="00406F6B" w:rsidRDefault="00406F6B" w:rsidP="00406F6B">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406F6B" w:rsidRPr="00406F6B" w:rsidRDefault="00406F6B" w:rsidP="00406F6B">
            <w:pPr>
              <w:rPr>
                <w:rFonts w:ascii="Arial" w:hAnsi="Arial" w:cs="Arial"/>
                <w:sz w:val="20"/>
                <w:szCs w:val="20"/>
              </w:rPr>
            </w:pPr>
          </w:p>
        </w:tc>
      </w:tr>
      <w:tr w:rsidR="00406F6B" w:rsidRPr="00406F6B" w:rsidTr="00EB4FF0">
        <w:trPr>
          <w:trHeight w:val="300"/>
        </w:trPr>
        <w:tc>
          <w:tcPr>
            <w:tcW w:w="9513" w:type="dxa"/>
            <w:gridSpan w:val="6"/>
            <w:tcBorders>
              <w:top w:val="nil"/>
              <w:left w:val="nil"/>
              <w:bottom w:val="nil"/>
              <w:right w:val="nil"/>
            </w:tcBorders>
            <w:shd w:val="clear" w:color="auto" w:fill="auto"/>
            <w:noWrap/>
            <w:vAlign w:val="bottom"/>
            <w:hideMark/>
          </w:tcPr>
          <w:p w:rsidR="00406F6B" w:rsidRPr="00406F6B" w:rsidRDefault="00406F6B" w:rsidP="00406F6B">
            <w:pPr>
              <w:jc w:val="center"/>
              <w:rPr>
                <w:rFonts w:ascii="Arial CYR" w:hAnsi="Arial CYR" w:cs="Arial CYR"/>
                <w:b/>
                <w:bCs/>
                <w:sz w:val="22"/>
                <w:szCs w:val="22"/>
              </w:rPr>
            </w:pPr>
            <w:r w:rsidRPr="00406F6B">
              <w:rPr>
                <w:rFonts w:ascii="Arial CYR" w:hAnsi="Arial CYR" w:cs="Arial CYR"/>
                <w:b/>
                <w:bCs/>
                <w:sz w:val="22"/>
                <w:szCs w:val="22"/>
              </w:rPr>
              <w:t xml:space="preserve">                    3. Источники финансирования дефицита бюджета</w:t>
            </w:r>
          </w:p>
        </w:tc>
      </w:tr>
      <w:tr w:rsidR="00406F6B" w:rsidRPr="00406F6B" w:rsidTr="00EB4FF0">
        <w:trPr>
          <w:trHeight w:val="255"/>
        </w:trPr>
        <w:tc>
          <w:tcPr>
            <w:tcW w:w="3701"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20"/>
                <w:szCs w:val="20"/>
              </w:rPr>
            </w:pPr>
          </w:p>
        </w:tc>
        <w:tc>
          <w:tcPr>
            <w:tcW w:w="567" w:type="dxa"/>
            <w:tcBorders>
              <w:top w:val="nil"/>
              <w:left w:val="nil"/>
              <w:bottom w:val="nil"/>
              <w:right w:val="nil"/>
            </w:tcBorders>
            <w:shd w:val="clear" w:color="auto" w:fill="auto"/>
            <w:noWrap/>
            <w:vAlign w:val="bottom"/>
            <w:hideMark/>
          </w:tcPr>
          <w:p w:rsidR="00406F6B" w:rsidRPr="00406F6B" w:rsidRDefault="00406F6B" w:rsidP="00406F6B">
            <w:pPr>
              <w:jc w:val="center"/>
              <w:rPr>
                <w:rFonts w:ascii="Arial CYR" w:hAnsi="Arial CYR" w:cs="Arial CYR"/>
                <w:sz w:val="20"/>
                <w:szCs w:val="20"/>
              </w:rPr>
            </w:pPr>
          </w:p>
        </w:tc>
        <w:tc>
          <w:tcPr>
            <w:tcW w:w="1559"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406F6B" w:rsidRPr="00406F6B" w:rsidRDefault="00406F6B" w:rsidP="00406F6B">
            <w:pPr>
              <w:rPr>
                <w:rFonts w:ascii="Arial CYR" w:hAnsi="Arial CYR" w:cs="Arial CYR"/>
                <w:sz w:val="20"/>
                <w:szCs w:val="20"/>
              </w:rPr>
            </w:pPr>
          </w:p>
        </w:tc>
      </w:tr>
      <w:tr w:rsidR="00406F6B" w:rsidRPr="00406F6B" w:rsidTr="00EB4FF0">
        <w:trPr>
          <w:trHeight w:val="255"/>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 xml:space="preserve"> 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Код строки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Код источника финансирования дефицита бюджета по бюджетной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Утвержденные бюджетные назначения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Исполнено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Неисполненные назначения</w:t>
            </w:r>
          </w:p>
        </w:tc>
      </w:tr>
      <w:tr w:rsidR="00406F6B" w:rsidRPr="00406F6B" w:rsidTr="00EB4FF0">
        <w:trPr>
          <w:trHeight w:val="25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r>
      <w:tr w:rsidR="00406F6B" w:rsidRPr="00406F6B" w:rsidTr="00EB4FF0">
        <w:trPr>
          <w:trHeight w:val="25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r>
      <w:tr w:rsidR="00406F6B" w:rsidRPr="00406F6B" w:rsidTr="00EB4FF0">
        <w:trPr>
          <w:trHeight w:val="25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r>
      <w:tr w:rsidR="00406F6B" w:rsidRPr="00406F6B" w:rsidTr="00EB4FF0">
        <w:trPr>
          <w:trHeight w:val="25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r>
      <w:tr w:rsidR="00406F6B" w:rsidRPr="00406F6B" w:rsidTr="00EB4FF0">
        <w:trPr>
          <w:trHeight w:val="25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r>
      <w:tr w:rsidR="00406F6B" w:rsidRPr="00406F6B" w:rsidTr="00EB4FF0">
        <w:trPr>
          <w:trHeight w:val="25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6F6B" w:rsidRPr="00406F6B" w:rsidRDefault="00406F6B" w:rsidP="00406F6B">
            <w:pPr>
              <w:rPr>
                <w:rFonts w:ascii="Arial CYR" w:hAnsi="Arial CYR" w:cs="Arial CYR"/>
                <w:sz w:val="16"/>
                <w:szCs w:val="16"/>
              </w:rPr>
            </w:pP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2</w:t>
            </w:r>
          </w:p>
        </w:tc>
        <w:tc>
          <w:tcPr>
            <w:tcW w:w="1559" w:type="dxa"/>
            <w:tcBorders>
              <w:top w:val="nil"/>
              <w:left w:val="nil"/>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3</w:t>
            </w:r>
          </w:p>
        </w:tc>
        <w:tc>
          <w:tcPr>
            <w:tcW w:w="1276" w:type="dxa"/>
            <w:tcBorders>
              <w:top w:val="nil"/>
              <w:left w:val="nil"/>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5</w:t>
            </w:r>
          </w:p>
        </w:tc>
        <w:tc>
          <w:tcPr>
            <w:tcW w:w="1276" w:type="dxa"/>
            <w:tcBorders>
              <w:top w:val="nil"/>
              <w:left w:val="nil"/>
              <w:bottom w:val="single" w:sz="4" w:space="0" w:color="auto"/>
              <w:right w:val="single" w:sz="4" w:space="0" w:color="auto"/>
            </w:tcBorders>
            <w:shd w:val="clear" w:color="auto" w:fill="auto"/>
            <w:noWrap/>
            <w:vAlign w:val="center"/>
            <w:hideMark/>
          </w:tcPr>
          <w:p w:rsidR="00406F6B" w:rsidRPr="00406F6B" w:rsidRDefault="00406F6B" w:rsidP="00406F6B">
            <w:pPr>
              <w:jc w:val="center"/>
              <w:rPr>
                <w:rFonts w:ascii="Arial CYR" w:hAnsi="Arial CYR" w:cs="Arial CYR"/>
                <w:sz w:val="16"/>
                <w:szCs w:val="16"/>
              </w:rPr>
            </w:pPr>
            <w:r w:rsidRPr="00406F6B">
              <w:rPr>
                <w:rFonts w:ascii="Arial CYR" w:hAnsi="Arial CYR" w:cs="Arial CYR"/>
                <w:sz w:val="16"/>
                <w:szCs w:val="16"/>
              </w:rPr>
              <w:t>6</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Источники финансирования дефицита бюджета - всего</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500</w:t>
            </w:r>
          </w:p>
        </w:tc>
        <w:tc>
          <w:tcPr>
            <w:tcW w:w="1559"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x</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1 327 660,04</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-145 024,11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x</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406F6B" w:rsidRPr="00406F6B" w:rsidRDefault="00406F6B" w:rsidP="00406F6B">
            <w:pPr>
              <w:rPr>
                <w:sz w:val="18"/>
                <w:szCs w:val="18"/>
              </w:rPr>
            </w:pPr>
            <w:r w:rsidRPr="00406F6B">
              <w:rPr>
                <w:sz w:val="18"/>
                <w:szCs w:val="18"/>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источники внутреннего финансирования бюджета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520</w:t>
            </w:r>
          </w:p>
        </w:tc>
        <w:tc>
          <w:tcPr>
            <w:tcW w:w="1559"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x</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72 000,00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72 000,00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406F6B" w:rsidRPr="00406F6B" w:rsidRDefault="00406F6B" w:rsidP="00406F6B">
            <w:pPr>
              <w:rPr>
                <w:sz w:val="18"/>
                <w:szCs w:val="18"/>
              </w:rPr>
            </w:pPr>
            <w:r w:rsidRPr="00406F6B">
              <w:rPr>
                <w:sz w:val="18"/>
                <w:szCs w:val="18"/>
              </w:rPr>
              <w:t>из них:</w:t>
            </w:r>
          </w:p>
        </w:tc>
        <w:tc>
          <w:tcPr>
            <w:tcW w:w="567"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Получение кредитов от кредитных организаций бюджетами сельских поселений в валюте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520</w:t>
            </w:r>
          </w:p>
        </w:tc>
        <w:tc>
          <w:tcPr>
            <w:tcW w:w="1559"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914 01020000100000710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72 000,00</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72 000,00</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источники внешнего финансирования бюджета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620</w:t>
            </w:r>
          </w:p>
        </w:tc>
        <w:tc>
          <w:tcPr>
            <w:tcW w:w="1559"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x</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406F6B" w:rsidRPr="00406F6B" w:rsidRDefault="00406F6B" w:rsidP="00406F6B">
            <w:pPr>
              <w:rPr>
                <w:sz w:val="18"/>
                <w:szCs w:val="18"/>
              </w:rPr>
            </w:pPr>
            <w:r w:rsidRPr="00406F6B">
              <w:rPr>
                <w:sz w:val="18"/>
                <w:szCs w:val="18"/>
              </w:rPr>
              <w:t>из них:</w:t>
            </w:r>
          </w:p>
        </w:tc>
        <w:tc>
          <w:tcPr>
            <w:tcW w:w="567"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center"/>
              <w:rPr>
                <w:sz w:val="18"/>
                <w:szCs w:val="18"/>
              </w:rPr>
            </w:pPr>
            <w:r w:rsidRPr="00406F6B">
              <w:rPr>
                <w:sz w:val="18"/>
                <w:szCs w:val="18"/>
              </w:rPr>
              <w:t> </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Изменение остатков средств</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700</w:t>
            </w:r>
          </w:p>
        </w:tc>
        <w:tc>
          <w:tcPr>
            <w:tcW w:w="1559"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 01000000000000000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1 255 660,04</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-145 024,11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1 400 684,15</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Изменение остатков средств на счетах по учету средств бюджета</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700</w:t>
            </w:r>
          </w:p>
        </w:tc>
        <w:tc>
          <w:tcPr>
            <w:tcW w:w="1559"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 01050000000000000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1 255 660,04</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-145 024,11</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1 400 684,15</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увеличение остатков средств, всего</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710</w:t>
            </w:r>
          </w:p>
        </w:tc>
        <w:tc>
          <w:tcPr>
            <w:tcW w:w="1559"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914 01050000000000500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-11 011 633,64</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-4 897 277,38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 xml:space="preserve">x                    </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Увеличение прочих остатков денежных средств бюджетов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710</w:t>
            </w:r>
          </w:p>
        </w:tc>
        <w:tc>
          <w:tcPr>
            <w:tcW w:w="1559"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914 01050201100000510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-11 011 633,64</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-4 897 277,38</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 xml:space="preserve">x                    </w:t>
            </w:r>
          </w:p>
        </w:tc>
      </w:tr>
      <w:tr w:rsidR="00406F6B" w:rsidRPr="00406F6B" w:rsidTr="00EB4FF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b/>
                <w:bCs/>
                <w:sz w:val="18"/>
                <w:szCs w:val="18"/>
              </w:rPr>
            </w:pPr>
            <w:r w:rsidRPr="00406F6B">
              <w:rPr>
                <w:b/>
                <w:bCs/>
                <w:sz w:val="18"/>
                <w:szCs w:val="18"/>
              </w:rPr>
              <w:t>уменьшение остатков средств, всего</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720</w:t>
            </w:r>
          </w:p>
        </w:tc>
        <w:tc>
          <w:tcPr>
            <w:tcW w:w="1559"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b/>
                <w:bCs/>
                <w:sz w:val="18"/>
                <w:szCs w:val="18"/>
              </w:rPr>
            </w:pPr>
            <w:r w:rsidRPr="00406F6B">
              <w:rPr>
                <w:b/>
                <w:bCs/>
                <w:sz w:val="18"/>
                <w:szCs w:val="18"/>
              </w:rPr>
              <w:t>914 01050000000000600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12 267 293,68</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4 752 253,27</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b/>
                <w:bCs/>
                <w:sz w:val="18"/>
                <w:szCs w:val="18"/>
              </w:rPr>
            </w:pPr>
            <w:r w:rsidRPr="00406F6B">
              <w:rPr>
                <w:b/>
                <w:bCs/>
                <w:sz w:val="18"/>
                <w:szCs w:val="18"/>
              </w:rPr>
              <w:t xml:space="preserve">x                    </w:t>
            </w:r>
          </w:p>
        </w:tc>
      </w:tr>
      <w:tr w:rsidR="00406F6B" w:rsidRPr="00406F6B" w:rsidTr="00EB4FF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06F6B" w:rsidRPr="00406F6B" w:rsidRDefault="00406F6B" w:rsidP="00406F6B">
            <w:pPr>
              <w:rPr>
                <w:sz w:val="18"/>
                <w:szCs w:val="18"/>
              </w:rPr>
            </w:pPr>
            <w:r w:rsidRPr="00406F6B">
              <w:rPr>
                <w:sz w:val="18"/>
                <w:szCs w:val="18"/>
              </w:rPr>
              <w:t>Уменьшение прочих остатков денежных средств бюджетов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720</w:t>
            </w:r>
          </w:p>
        </w:tc>
        <w:tc>
          <w:tcPr>
            <w:tcW w:w="1559" w:type="dxa"/>
            <w:tcBorders>
              <w:top w:val="nil"/>
              <w:left w:val="nil"/>
              <w:bottom w:val="single" w:sz="4" w:space="0" w:color="auto"/>
              <w:right w:val="single" w:sz="4" w:space="0" w:color="auto"/>
            </w:tcBorders>
            <w:shd w:val="clear" w:color="auto" w:fill="auto"/>
            <w:vAlign w:val="bottom"/>
            <w:hideMark/>
          </w:tcPr>
          <w:p w:rsidR="00406F6B" w:rsidRPr="00406F6B" w:rsidRDefault="00406F6B" w:rsidP="00406F6B">
            <w:pPr>
              <w:jc w:val="center"/>
              <w:rPr>
                <w:sz w:val="18"/>
                <w:szCs w:val="18"/>
              </w:rPr>
            </w:pPr>
            <w:r w:rsidRPr="00406F6B">
              <w:rPr>
                <w:sz w:val="18"/>
                <w:szCs w:val="18"/>
              </w:rPr>
              <w:t>914 01050201100000610</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12 267 293,68</w:t>
            </w:r>
          </w:p>
        </w:tc>
        <w:tc>
          <w:tcPr>
            <w:tcW w:w="1134"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4 752 253,27</w:t>
            </w:r>
          </w:p>
        </w:tc>
        <w:tc>
          <w:tcPr>
            <w:tcW w:w="1276" w:type="dxa"/>
            <w:tcBorders>
              <w:top w:val="nil"/>
              <w:left w:val="nil"/>
              <w:bottom w:val="single" w:sz="4" w:space="0" w:color="auto"/>
              <w:right w:val="single" w:sz="4" w:space="0" w:color="auto"/>
            </w:tcBorders>
            <w:shd w:val="clear" w:color="auto" w:fill="auto"/>
            <w:noWrap/>
            <w:vAlign w:val="bottom"/>
            <w:hideMark/>
          </w:tcPr>
          <w:p w:rsidR="00406F6B" w:rsidRPr="00406F6B" w:rsidRDefault="00406F6B" w:rsidP="00406F6B">
            <w:pPr>
              <w:jc w:val="right"/>
              <w:rPr>
                <w:sz w:val="18"/>
                <w:szCs w:val="18"/>
              </w:rPr>
            </w:pPr>
            <w:r w:rsidRPr="00406F6B">
              <w:rPr>
                <w:sz w:val="18"/>
                <w:szCs w:val="18"/>
              </w:rPr>
              <w:t xml:space="preserve">x                    </w:t>
            </w:r>
          </w:p>
        </w:tc>
      </w:tr>
      <w:tr w:rsidR="00406F6B" w:rsidRPr="00406F6B" w:rsidTr="00EB4FF0">
        <w:trPr>
          <w:trHeight w:val="540"/>
        </w:trPr>
        <w:tc>
          <w:tcPr>
            <w:tcW w:w="3701" w:type="dxa"/>
            <w:tcBorders>
              <w:top w:val="nil"/>
              <w:left w:val="nil"/>
              <w:bottom w:val="nil"/>
              <w:right w:val="nil"/>
            </w:tcBorders>
            <w:shd w:val="clear" w:color="auto" w:fill="auto"/>
            <w:vAlign w:val="bottom"/>
            <w:hideMark/>
          </w:tcPr>
          <w:p w:rsidR="00406F6B" w:rsidRPr="00406F6B" w:rsidRDefault="00406F6B" w:rsidP="00406F6B">
            <w:pPr>
              <w:rPr>
                <w:sz w:val="20"/>
                <w:szCs w:val="20"/>
              </w:rPr>
            </w:pPr>
            <w:r w:rsidRPr="00406F6B">
              <w:rPr>
                <w:sz w:val="20"/>
                <w:szCs w:val="20"/>
              </w:rPr>
              <w:t>Председатель Комитета по финансам администрации Тулунского муниципального района</w:t>
            </w:r>
          </w:p>
        </w:tc>
        <w:tc>
          <w:tcPr>
            <w:tcW w:w="567" w:type="dxa"/>
            <w:tcBorders>
              <w:top w:val="nil"/>
              <w:left w:val="nil"/>
              <w:bottom w:val="single" w:sz="4" w:space="0" w:color="auto"/>
              <w:right w:val="nil"/>
            </w:tcBorders>
            <w:shd w:val="clear" w:color="auto" w:fill="auto"/>
            <w:vAlign w:val="bottom"/>
            <w:hideMark/>
          </w:tcPr>
          <w:p w:rsidR="00406F6B" w:rsidRPr="00406F6B" w:rsidRDefault="00406F6B" w:rsidP="00406F6B">
            <w:pPr>
              <w:jc w:val="center"/>
              <w:rPr>
                <w:sz w:val="20"/>
                <w:szCs w:val="20"/>
              </w:rPr>
            </w:pPr>
            <w:r w:rsidRPr="00406F6B">
              <w:rPr>
                <w:sz w:val="20"/>
                <w:szCs w:val="20"/>
              </w:rPr>
              <w:t> </w:t>
            </w:r>
          </w:p>
        </w:tc>
        <w:tc>
          <w:tcPr>
            <w:tcW w:w="1559"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276" w:type="dxa"/>
            <w:tcBorders>
              <w:top w:val="nil"/>
              <w:left w:val="nil"/>
              <w:bottom w:val="single" w:sz="4" w:space="0" w:color="auto"/>
              <w:right w:val="nil"/>
            </w:tcBorders>
            <w:shd w:val="clear" w:color="auto" w:fill="auto"/>
            <w:vAlign w:val="bottom"/>
            <w:hideMark/>
          </w:tcPr>
          <w:p w:rsidR="00406F6B" w:rsidRPr="00406F6B" w:rsidRDefault="00406F6B" w:rsidP="00406F6B">
            <w:pPr>
              <w:jc w:val="center"/>
              <w:rPr>
                <w:sz w:val="20"/>
                <w:szCs w:val="20"/>
              </w:rPr>
            </w:pPr>
            <w:proofErr w:type="spellStart"/>
            <w:r w:rsidRPr="00406F6B">
              <w:rPr>
                <w:sz w:val="20"/>
                <w:szCs w:val="20"/>
              </w:rPr>
              <w:t>Г.Э.Романчук</w:t>
            </w:r>
            <w:proofErr w:type="spellEnd"/>
          </w:p>
        </w:tc>
        <w:tc>
          <w:tcPr>
            <w:tcW w:w="1134"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r w:rsidR="00406F6B" w:rsidRPr="00406F6B" w:rsidTr="00EB4FF0">
        <w:trPr>
          <w:trHeight w:val="615"/>
        </w:trPr>
        <w:tc>
          <w:tcPr>
            <w:tcW w:w="3701"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c>
          <w:tcPr>
            <w:tcW w:w="567"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vertAlign w:val="superscript"/>
              </w:rPr>
            </w:pPr>
            <w:proofErr w:type="gramStart"/>
            <w:r w:rsidRPr="00406F6B">
              <w:rPr>
                <w:sz w:val="20"/>
                <w:szCs w:val="20"/>
                <w:vertAlign w:val="superscript"/>
              </w:rPr>
              <w:t>(под</w:t>
            </w:r>
            <w:proofErr w:type="gramEnd"/>
          </w:p>
          <w:p w:rsidR="00406F6B" w:rsidRPr="00406F6B" w:rsidRDefault="00406F6B" w:rsidP="00406F6B">
            <w:pPr>
              <w:jc w:val="center"/>
              <w:rPr>
                <w:sz w:val="20"/>
                <w:szCs w:val="20"/>
              </w:rPr>
            </w:pPr>
            <w:proofErr w:type="spellStart"/>
            <w:proofErr w:type="gramStart"/>
            <w:r w:rsidRPr="00406F6B">
              <w:rPr>
                <w:sz w:val="20"/>
                <w:szCs w:val="20"/>
                <w:vertAlign w:val="superscript"/>
              </w:rPr>
              <w:t>пись</w:t>
            </w:r>
            <w:proofErr w:type="spellEnd"/>
            <w:r w:rsidRPr="00406F6B">
              <w:rPr>
                <w:sz w:val="20"/>
                <w:szCs w:val="20"/>
                <w:vertAlign w:val="superscript"/>
              </w:rPr>
              <w:t>)</w:t>
            </w:r>
            <w:proofErr w:type="gramEnd"/>
          </w:p>
        </w:tc>
        <w:tc>
          <w:tcPr>
            <w:tcW w:w="1559"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r w:rsidRPr="00406F6B">
              <w:rPr>
                <w:sz w:val="20"/>
                <w:szCs w:val="20"/>
                <w:vertAlign w:val="superscript"/>
              </w:rPr>
              <w:t>(расшифровка подписи)</w:t>
            </w:r>
          </w:p>
        </w:tc>
        <w:tc>
          <w:tcPr>
            <w:tcW w:w="1134"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r w:rsidR="00406F6B" w:rsidRPr="00406F6B" w:rsidTr="00EB4FF0">
        <w:trPr>
          <w:trHeight w:val="255"/>
        </w:trPr>
        <w:tc>
          <w:tcPr>
            <w:tcW w:w="3701"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c>
          <w:tcPr>
            <w:tcW w:w="567"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559"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134"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r w:rsidR="00406F6B" w:rsidRPr="00406F6B" w:rsidTr="00EB4FF0">
        <w:trPr>
          <w:trHeight w:val="255"/>
        </w:trPr>
        <w:tc>
          <w:tcPr>
            <w:tcW w:w="3701" w:type="dxa"/>
            <w:tcBorders>
              <w:top w:val="nil"/>
              <w:left w:val="nil"/>
              <w:bottom w:val="nil"/>
              <w:right w:val="nil"/>
            </w:tcBorders>
            <w:shd w:val="clear" w:color="auto" w:fill="auto"/>
            <w:vAlign w:val="bottom"/>
            <w:hideMark/>
          </w:tcPr>
          <w:p w:rsidR="00406F6B" w:rsidRPr="00406F6B" w:rsidRDefault="00406F6B" w:rsidP="00406F6B">
            <w:pPr>
              <w:rPr>
                <w:sz w:val="20"/>
                <w:szCs w:val="20"/>
              </w:rPr>
            </w:pPr>
            <w:r w:rsidRPr="00406F6B">
              <w:rPr>
                <w:sz w:val="20"/>
                <w:szCs w:val="20"/>
              </w:rPr>
              <w:t>Главный бухгалтер</w:t>
            </w:r>
          </w:p>
        </w:tc>
        <w:tc>
          <w:tcPr>
            <w:tcW w:w="567" w:type="dxa"/>
            <w:tcBorders>
              <w:top w:val="nil"/>
              <w:left w:val="nil"/>
              <w:bottom w:val="single" w:sz="4" w:space="0" w:color="auto"/>
              <w:right w:val="nil"/>
            </w:tcBorders>
            <w:shd w:val="clear" w:color="auto" w:fill="auto"/>
            <w:vAlign w:val="bottom"/>
            <w:hideMark/>
          </w:tcPr>
          <w:p w:rsidR="00406F6B" w:rsidRPr="00406F6B" w:rsidRDefault="00406F6B" w:rsidP="00406F6B">
            <w:pPr>
              <w:jc w:val="center"/>
              <w:rPr>
                <w:sz w:val="20"/>
                <w:szCs w:val="20"/>
              </w:rPr>
            </w:pPr>
            <w:r w:rsidRPr="00406F6B">
              <w:rPr>
                <w:sz w:val="20"/>
                <w:szCs w:val="20"/>
              </w:rPr>
              <w:t> </w:t>
            </w:r>
          </w:p>
        </w:tc>
        <w:tc>
          <w:tcPr>
            <w:tcW w:w="1559"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276" w:type="dxa"/>
            <w:tcBorders>
              <w:top w:val="nil"/>
              <w:left w:val="nil"/>
              <w:bottom w:val="single" w:sz="4" w:space="0" w:color="auto"/>
              <w:right w:val="nil"/>
            </w:tcBorders>
            <w:shd w:val="clear" w:color="auto" w:fill="auto"/>
            <w:vAlign w:val="bottom"/>
            <w:hideMark/>
          </w:tcPr>
          <w:p w:rsidR="00406F6B" w:rsidRPr="00406F6B" w:rsidRDefault="00406F6B" w:rsidP="00406F6B">
            <w:pPr>
              <w:jc w:val="center"/>
              <w:rPr>
                <w:sz w:val="20"/>
                <w:szCs w:val="20"/>
              </w:rPr>
            </w:pPr>
            <w:r w:rsidRPr="00406F6B">
              <w:rPr>
                <w:sz w:val="20"/>
                <w:szCs w:val="20"/>
              </w:rPr>
              <w:t> </w:t>
            </w:r>
          </w:p>
        </w:tc>
        <w:tc>
          <w:tcPr>
            <w:tcW w:w="1134"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r w:rsidR="00406F6B" w:rsidRPr="00406F6B" w:rsidTr="00EB4FF0">
        <w:trPr>
          <w:trHeight w:val="630"/>
        </w:trPr>
        <w:tc>
          <w:tcPr>
            <w:tcW w:w="3701"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c>
          <w:tcPr>
            <w:tcW w:w="567"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r w:rsidRPr="00406F6B">
              <w:rPr>
                <w:sz w:val="20"/>
                <w:szCs w:val="20"/>
                <w:vertAlign w:val="superscript"/>
              </w:rPr>
              <w:t>(подпись)</w:t>
            </w:r>
          </w:p>
        </w:tc>
        <w:tc>
          <w:tcPr>
            <w:tcW w:w="1559"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r w:rsidRPr="00406F6B">
              <w:rPr>
                <w:sz w:val="20"/>
                <w:szCs w:val="20"/>
                <w:vertAlign w:val="superscript"/>
              </w:rPr>
              <w:t>(расшифровка подписи)</w:t>
            </w:r>
          </w:p>
        </w:tc>
        <w:tc>
          <w:tcPr>
            <w:tcW w:w="1134" w:type="dxa"/>
            <w:tcBorders>
              <w:top w:val="nil"/>
              <w:left w:val="nil"/>
              <w:bottom w:val="nil"/>
              <w:right w:val="nil"/>
            </w:tcBorders>
            <w:shd w:val="clear" w:color="auto" w:fill="auto"/>
            <w:vAlign w:val="bottom"/>
            <w:hideMark/>
          </w:tcPr>
          <w:p w:rsidR="00406F6B" w:rsidRDefault="00406F6B" w:rsidP="00406F6B">
            <w:pPr>
              <w:jc w:val="center"/>
              <w:rPr>
                <w:sz w:val="20"/>
                <w:szCs w:val="20"/>
              </w:rPr>
            </w:pPr>
          </w:p>
          <w:p w:rsidR="003E7116" w:rsidRDefault="003E7116" w:rsidP="00406F6B">
            <w:pPr>
              <w:jc w:val="center"/>
              <w:rPr>
                <w:sz w:val="20"/>
                <w:szCs w:val="20"/>
              </w:rPr>
            </w:pPr>
          </w:p>
          <w:p w:rsidR="003E7116" w:rsidRDefault="003E7116" w:rsidP="00406F6B">
            <w:pPr>
              <w:jc w:val="center"/>
              <w:rPr>
                <w:sz w:val="20"/>
                <w:szCs w:val="20"/>
              </w:rPr>
            </w:pPr>
          </w:p>
          <w:p w:rsidR="003E7116" w:rsidRPr="00406F6B" w:rsidRDefault="003E7116"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r w:rsidR="00406F6B" w:rsidRPr="00406F6B" w:rsidTr="00EB4FF0">
        <w:trPr>
          <w:trHeight w:val="255"/>
        </w:trPr>
        <w:tc>
          <w:tcPr>
            <w:tcW w:w="3701" w:type="dxa"/>
            <w:tcBorders>
              <w:top w:val="nil"/>
              <w:left w:val="nil"/>
              <w:bottom w:val="nil"/>
              <w:right w:val="nil"/>
            </w:tcBorders>
            <w:shd w:val="clear" w:color="auto" w:fill="auto"/>
            <w:vAlign w:val="bottom"/>
            <w:hideMark/>
          </w:tcPr>
          <w:p w:rsidR="00406F6B" w:rsidRPr="00406F6B" w:rsidRDefault="00406F6B" w:rsidP="00406F6B">
            <w:pPr>
              <w:rPr>
                <w:sz w:val="20"/>
                <w:szCs w:val="20"/>
              </w:rPr>
            </w:pPr>
            <w:r w:rsidRPr="00406F6B">
              <w:rPr>
                <w:sz w:val="20"/>
                <w:szCs w:val="20"/>
              </w:rPr>
              <w:t>"____" __________2020г.</w:t>
            </w:r>
          </w:p>
        </w:tc>
        <w:tc>
          <w:tcPr>
            <w:tcW w:w="567"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559"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134" w:type="dxa"/>
            <w:tcBorders>
              <w:top w:val="nil"/>
              <w:left w:val="nil"/>
              <w:bottom w:val="nil"/>
              <w:right w:val="nil"/>
            </w:tcBorders>
            <w:shd w:val="clear" w:color="auto" w:fill="auto"/>
            <w:vAlign w:val="bottom"/>
            <w:hideMark/>
          </w:tcPr>
          <w:p w:rsidR="00406F6B" w:rsidRPr="00406F6B" w:rsidRDefault="00406F6B" w:rsidP="00406F6B">
            <w:pPr>
              <w:jc w:val="center"/>
              <w:rPr>
                <w:sz w:val="20"/>
                <w:szCs w:val="20"/>
              </w:rPr>
            </w:pPr>
          </w:p>
        </w:tc>
        <w:tc>
          <w:tcPr>
            <w:tcW w:w="1276" w:type="dxa"/>
            <w:tcBorders>
              <w:top w:val="nil"/>
              <w:left w:val="nil"/>
              <w:bottom w:val="nil"/>
              <w:right w:val="nil"/>
            </w:tcBorders>
            <w:shd w:val="clear" w:color="auto" w:fill="auto"/>
            <w:vAlign w:val="bottom"/>
            <w:hideMark/>
          </w:tcPr>
          <w:p w:rsidR="00406F6B" w:rsidRPr="00406F6B" w:rsidRDefault="00406F6B" w:rsidP="00406F6B">
            <w:pPr>
              <w:rPr>
                <w:sz w:val="20"/>
                <w:szCs w:val="20"/>
              </w:rPr>
            </w:pPr>
          </w:p>
        </w:tc>
      </w:tr>
    </w:tbl>
    <w:p w:rsidR="003E7116" w:rsidRDefault="003E7116" w:rsidP="00406F6B">
      <w:pPr>
        <w:jc w:val="center"/>
      </w:pPr>
    </w:p>
    <w:p w:rsidR="003E7116" w:rsidRDefault="003E7116" w:rsidP="00406F6B">
      <w:pPr>
        <w:jc w:val="center"/>
      </w:pPr>
    </w:p>
    <w:p w:rsidR="003E7116" w:rsidRDefault="003E7116" w:rsidP="00406F6B">
      <w:pPr>
        <w:jc w:val="center"/>
      </w:pPr>
    </w:p>
    <w:p w:rsidR="003E7116" w:rsidRDefault="003E7116" w:rsidP="00406F6B">
      <w:pPr>
        <w:jc w:val="center"/>
      </w:pPr>
    </w:p>
    <w:p w:rsidR="003E7116" w:rsidRDefault="003E7116" w:rsidP="00406F6B">
      <w:pPr>
        <w:jc w:val="center"/>
      </w:pPr>
    </w:p>
    <w:p w:rsidR="003E7116" w:rsidRDefault="003E7116" w:rsidP="00406F6B">
      <w:pPr>
        <w:jc w:val="center"/>
      </w:pPr>
    </w:p>
    <w:p w:rsidR="003E7116" w:rsidRDefault="003E7116" w:rsidP="00406F6B">
      <w:pPr>
        <w:jc w:val="center"/>
      </w:pPr>
    </w:p>
    <w:p w:rsidR="003E7116" w:rsidRDefault="003E7116" w:rsidP="00406F6B">
      <w:pPr>
        <w:jc w:val="center"/>
      </w:pPr>
    </w:p>
    <w:p w:rsidR="003E7116" w:rsidRDefault="003E7116" w:rsidP="00406F6B">
      <w:pPr>
        <w:jc w:val="center"/>
      </w:pPr>
    </w:p>
    <w:p w:rsidR="003E7116" w:rsidRPr="003E7116" w:rsidRDefault="003E7116" w:rsidP="003E7116">
      <w:pPr>
        <w:ind w:firstLine="709"/>
        <w:jc w:val="center"/>
        <w:rPr>
          <w:b/>
          <w:sz w:val="28"/>
          <w:szCs w:val="22"/>
        </w:rPr>
      </w:pPr>
      <w:r w:rsidRPr="003E7116">
        <w:rPr>
          <w:b/>
          <w:sz w:val="28"/>
          <w:szCs w:val="22"/>
        </w:rPr>
        <w:lastRenderedPageBreak/>
        <w:t>Иркутская область</w:t>
      </w:r>
    </w:p>
    <w:p w:rsidR="003E7116" w:rsidRPr="003E7116" w:rsidRDefault="003E7116" w:rsidP="003E7116">
      <w:pPr>
        <w:ind w:firstLine="709"/>
        <w:jc w:val="center"/>
        <w:rPr>
          <w:b/>
          <w:sz w:val="28"/>
          <w:szCs w:val="22"/>
        </w:rPr>
      </w:pPr>
      <w:r w:rsidRPr="003E7116">
        <w:rPr>
          <w:b/>
          <w:sz w:val="28"/>
          <w:szCs w:val="22"/>
        </w:rPr>
        <w:t>Тулунский район</w:t>
      </w:r>
    </w:p>
    <w:p w:rsidR="003E7116" w:rsidRPr="003E7116" w:rsidRDefault="003E7116" w:rsidP="003E7116">
      <w:pPr>
        <w:ind w:firstLine="709"/>
        <w:jc w:val="center"/>
        <w:rPr>
          <w:b/>
          <w:sz w:val="28"/>
          <w:szCs w:val="22"/>
        </w:rPr>
      </w:pPr>
      <w:r w:rsidRPr="003E7116">
        <w:rPr>
          <w:b/>
          <w:sz w:val="28"/>
          <w:szCs w:val="22"/>
        </w:rPr>
        <w:t>АДМИНИСТРАЦИЯ</w:t>
      </w:r>
    </w:p>
    <w:p w:rsidR="003E7116" w:rsidRPr="003E7116" w:rsidRDefault="003E7116" w:rsidP="003E7116">
      <w:pPr>
        <w:ind w:firstLine="709"/>
        <w:jc w:val="center"/>
        <w:rPr>
          <w:b/>
          <w:sz w:val="28"/>
          <w:szCs w:val="22"/>
        </w:rPr>
      </w:pPr>
      <w:r w:rsidRPr="003E7116">
        <w:rPr>
          <w:b/>
          <w:sz w:val="28"/>
          <w:szCs w:val="22"/>
        </w:rPr>
        <w:t>Афанасьевского сельского поселения</w:t>
      </w:r>
    </w:p>
    <w:p w:rsidR="003E7116" w:rsidRPr="003E7116" w:rsidRDefault="003E7116" w:rsidP="003E7116">
      <w:pPr>
        <w:ind w:firstLine="709"/>
        <w:jc w:val="center"/>
        <w:rPr>
          <w:b/>
          <w:sz w:val="28"/>
          <w:szCs w:val="22"/>
        </w:rPr>
      </w:pPr>
    </w:p>
    <w:p w:rsidR="003E7116" w:rsidRPr="003E7116" w:rsidRDefault="003E7116" w:rsidP="003E7116">
      <w:pPr>
        <w:ind w:firstLine="709"/>
        <w:jc w:val="center"/>
        <w:rPr>
          <w:b/>
          <w:sz w:val="28"/>
          <w:szCs w:val="22"/>
        </w:rPr>
      </w:pPr>
      <w:r w:rsidRPr="003E7116">
        <w:rPr>
          <w:b/>
          <w:sz w:val="28"/>
          <w:szCs w:val="22"/>
        </w:rPr>
        <w:t>ПОСТАНОВЛЕНИЕ</w:t>
      </w:r>
    </w:p>
    <w:p w:rsidR="003E7116" w:rsidRPr="003E7116" w:rsidRDefault="003E7116" w:rsidP="003E7116">
      <w:pPr>
        <w:ind w:firstLine="709"/>
        <w:jc w:val="center"/>
        <w:rPr>
          <w:b/>
          <w:sz w:val="28"/>
          <w:szCs w:val="22"/>
        </w:rPr>
      </w:pPr>
    </w:p>
    <w:p w:rsidR="003E7116" w:rsidRPr="003E7116" w:rsidRDefault="003E7116" w:rsidP="003E7116">
      <w:pPr>
        <w:ind w:firstLine="709"/>
        <w:jc w:val="center"/>
        <w:rPr>
          <w:sz w:val="28"/>
          <w:szCs w:val="22"/>
        </w:rPr>
      </w:pPr>
      <w:r w:rsidRPr="003E7116">
        <w:rPr>
          <w:sz w:val="28"/>
          <w:szCs w:val="22"/>
        </w:rPr>
        <w:t>«28» августа  2020г.                                                                    № 29-ПГ</w:t>
      </w:r>
    </w:p>
    <w:p w:rsidR="003E7116" w:rsidRPr="003E7116" w:rsidRDefault="003E7116" w:rsidP="003E7116">
      <w:pPr>
        <w:ind w:firstLine="709"/>
        <w:jc w:val="center"/>
        <w:rPr>
          <w:sz w:val="28"/>
          <w:szCs w:val="22"/>
        </w:rPr>
      </w:pPr>
      <w:r w:rsidRPr="003E7116">
        <w:rPr>
          <w:sz w:val="28"/>
          <w:szCs w:val="22"/>
        </w:rPr>
        <w:t>д. Афанасьева</w:t>
      </w:r>
    </w:p>
    <w:p w:rsidR="003E7116" w:rsidRPr="003E7116" w:rsidRDefault="003E7116" w:rsidP="003E7116">
      <w:pPr>
        <w:ind w:firstLine="709"/>
        <w:jc w:val="both"/>
        <w:rPr>
          <w:sz w:val="28"/>
          <w:szCs w:val="22"/>
        </w:rPr>
      </w:pPr>
    </w:p>
    <w:p w:rsidR="003E7116" w:rsidRPr="003E7116" w:rsidRDefault="003E7116" w:rsidP="003E7116">
      <w:pPr>
        <w:ind w:firstLine="709"/>
        <w:jc w:val="both"/>
        <w:rPr>
          <w:b/>
          <w:iCs/>
          <w:sz w:val="28"/>
          <w:szCs w:val="22"/>
        </w:rPr>
      </w:pPr>
      <w:r w:rsidRPr="003E7116">
        <w:rPr>
          <w:b/>
          <w:iCs/>
          <w:sz w:val="28"/>
          <w:szCs w:val="22"/>
        </w:rPr>
        <w:t>Об утверждении Программы проведения проверки</w:t>
      </w:r>
    </w:p>
    <w:p w:rsidR="003E7116" w:rsidRPr="003E7116" w:rsidRDefault="003E7116" w:rsidP="003E7116">
      <w:pPr>
        <w:ind w:firstLine="709"/>
        <w:jc w:val="both"/>
        <w:rPr>
          <w:b/>
          <w:sz w:val="28"/>
          <w:szCs w:val="22"/>
        </w:rPr>
      </w:pPr>
      <w:r w:rsidRPr="003E7116">
        <w:rPr>
          <w:b/>
          <w:iCs/>
          <w:sz w:val="28"/>
          <w:szCs w:val="22"/>
        </w:rPr>
        <w:t xml:space="preserve">готовности к отопительному периоду 2020-2021 гг. </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r w:rsidRPr="003E7116">
        <w:rPr>
          <w:sz w:val="28"/>
          <w:szCs w:val="22"/>
        </w:rPr>
        <w:t xml:space="preserve">Руководствуясь Федеральным законом от 06.10.2003 г. № 131-ФЗ «Об общих принципах организации местного самоуправления в Российской Федерации», в соответствии с пунктом 2 части 2 статьи 4 Федерального закона от 27.07.2010 г. № 190-ФЗ "О теплоснабжении", Уставом Афанасьевского муниципального образования, администрация Афанасьевского сельского поселения, </w:t>
      </w:r>
    </w:p>
    <w:p w:rsidR="003E7116" w:rsidRPr="003E7116" w:rsidRDefault="003E7116" w:rsidP="003E7116">
      <w:pPr>
        <w:ind w:firstLine="709"/>
        <w:jc w:val="both"/>
        <w:rPr>
          <w:sz w:val="28"/>
          <w:szCs w:val="22"/>
        </w:rPr>
      </w:pPr>
    </w:p>
    <w:p w:rsidR="003E7116" w:rsidRPr="003E7116" w:rsidRDefault="003E7116" w:rsidP="003E7116">
      <w:pPr>
        <w:ind w:firstLine="709"/>
        <w:jc w:val="center"/>
        <w:rPr>
          <w:b/>
          <w:sz w:val="28"/>
          <w:szCs w:val="22"/>
        </w:rPr>
      </w:pPr>
      <w:r w:rsidRPr="003E7116">
        <w:rPr>
          <w:b/>
          <w:sz w:val="28"/>
          <w:szCs w:val="22"/>
        </w:rPr>
        <w:t>ПОСТАНОВЛЯЕТ:</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r w:rsidRPr="003E7116">
        <w:rPr>
          <w:sz w:val="28"/>
          <w:szCs w:val="22"/>
        </w:rPr>
        <w:t xml:space="preserve">1. Утвердить прилагаемую Программу проведения проверки готовности к отопительному периоду 2020-2021 гг. (далее - Программа). </w:t>
      </w:r>
    </w:p>
    <w:p w:rsidR="003E7116" w:rsidRPr="003E7116" w:rsidRDefault="003E7116" w:rsidP="003E7116">
      <w:pPr>
        <w:ind w:firstLine="709"/>
        <w:jc w:val="both"/>
        <w:rPr>
          <w:sz w:val="28"/>
          <w:szCs w:val="22"/>
        </w:rPr>
      </w:pPr>
      <w:r w:rsidRPr="003E7116">
        <w:rPr>
          <w:sz w:val="28"/>
          <w:szCs w:val="22"/>
        </w:rPr>
        <w:t xml:space="preserve">2. Утвердить состав комиссии </w:t>
      </w:r>
      <w:proofErr w:type="gramStart"/>
      <w:r w:rsidRPr="003E7116">
        <w:rPr>
          <w:sz w:val="28"/>
          <w:szCs w:val="22"/>
        </w:rPr>
        <w:t>по проведению проверки готовности к отопительному периоду в соответствии с Приложением к настоящему постановлению</w:t>
      </w:r>
      <w:proofErr w:type="gramEnd"/>
      <w:r w:rsidRPr="003E7116">
        <w:rPr>
          <w:sz w:val="28"/>
          <w:szCs w:val="22"/>
        </w:rPr>
        <w:t xml:space="preserve">. </w:t>
      </w:r>
    </w:p>
    <w:p w:rsidR="003E7116" w:rsidRPr="003E7116" w:rsidRDefault="003E7116" w:rsidP="003E7116">
      <w:pPr>
        <w:ind w:firstLine="709"/>
        <w:jc w:val="both"/>
        <w:rPr>
          <w:sz w:val="28"/>
          <w:szCs w:val="22"/>
        </w:rPr>
      </w:pPr>
      <w:r w:rsidRPr="003E7116">
        <w:rPr>
          <w:sz w:val="28"/>
          <w:szCs w:val="22"/>
        </w:rPr>
        <w:t xml:space="preserve">3. </w:t>
      </w:r>
      <w:proofErr w:type="gramStart"/>
      <w:r w:rsidRPr="003E7116">
        <w:rPr>
          <w:sz w:val="28"/>
          <w:szCs w:val="22"/>
        </w:rPr>
        <w:t>Контроль за</w:t>
      </w:r>
      <w:proofErr w:type="gramEnd"/>
      <w:r w:rsidRPr="003E7116">
        <w:rPr>
          <w:sz w:val="28"/>
          <w:szCs w:val="22"/>
        </w:rPr>
        <w:t xml:space="preserve"> исполнением постановления возлагаю на себя. </w:t>
      </w:r>
    </w:p>
    <w:p w:rsidR="003E7116" w:rsidRPr="003E7116" w:rsidRDefault="003E7116" w:rsidP="003E7116">
      <w:pPr>
        <w:ind w:firstLine="709"/>
        <w:jc w:val="both"/>
        <w:rPr>
          <w:sz w:val="28"/>
          <w:szCs w:val="22"/>
        </w:rPr>
      </w:pPr>
      <w:r w:rsidRPr="003E7116">
        <w:rPr>
          <w:sz w:val="28"/>
          <w:szCs w:val="22"/>
        </w:rPr>
        <w:t xml:space="preserve">4. Настоящее постановление подлежит размещению в газете «Афанасьевский вестник» и на официальном сайте Афанасьевского сельского поселения в информационно-телекоммуникационной сети «Интернет». </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r w:rsidRPr="003E7116">
        <w:rPr>
          <w:sz w:val="28"/>
          <w:szCs w:val="22"/>
        </w:rPr>
        <w:t xml:space="preserve">Глава Афанасьевского </w:t>
      </w:r>
    </w:p>
    <w:p w:rsidR="003E7116" w:rsidRPr="003E7116" w:rsidRDefault="003E7116" w:rsidP="003E7116">
      <w:pPr>
        <w:ind w:firstLine="709"/>
        <w:jc w:val="both"/>
        <w:rPr>
          <w:sz w:val="28"/>
          <w:szCs w:val="22"/>
        </w:rPr>
      </w:pPr>
      <w:r w:rsidRPr="003E7116">
        <w:rPr>
          <w:sz w:val="28"/>
          <w:szCs w:val="22"/>
        </w:rPr>
        <w:t>сельского поселения                                                               В.Ю. Лобанов</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right"/>
        <w:rPr>
          <w:b/>
          <w:sz w:val="28"/>
          <w:szCs w:val="22"/>
        </w:rPr>
      </w:pPr>
      <w:r w:rsidRPr="003E7116">
        <w:rPr>
          <w:b/>
          <w:sz w:val="28"/>
          <w:szCs w:val="22"/>
        </w:rPr>
        <w:t>Утверждена</w:t>
      </w:r>
    </w:p>
    <w:p w:rsidR="003E7116" w:rsidRPr="003E7116" w:rsidRDefault="003E7116" w:rsidP="003E7116">
      <w:pPr>
        <w:ind w:firstLine="709"/>
        <w:jc w:val="right"/>
        <w:rPr>
          <w:sz w:val="28"/>
          <w:szCs w:val="22"/>
        </w:rPr>
      </w:pPr>
      <w:r w:rsidRPr="003E7116">
        <w:rPr>
          <w:sz w:val="28"/>
          <w:szCs w:val="22"/>
        </w:rPr>
        <w:t>постановлением администрации</w:t>
      </w:r>
    </w:p>
    <w:p w:rsidR="003E7116" w:rsidRPr="003E7116" w:rsidRDefault="003E7116" w:rsidP="003E7116">
      <w:pPr>
        <w:ind w:firstLine="709"/>
        <w:jc w:val="right"/>
        <w:rPr>
          <w:sz w:val="28"/>
          <w:szCs w:val="22"/>
        </w:rPr>
      </w:pPr>
      <w:r w:rsidRPr="003E7116">
        <w:rPr>
          <w:sz w:val="28"/>
          <w:szCs w:val="22"/>
        </w:rPr>
        <w:t xml:space="preserve"> Афанасьевского сельского поселения </w:t>
      </w:r>
    </w:p>
    <w:p w:rsidR="003E7116" w:rsidRPr="003E7116" w:rsidRDefault="003E7116" w:rsidP="003E7116">
      <w:pPr>
        <w:ind w:firstLine="709"/>
        <w:jc w:val="right"/>
        <w:rPr>
          <w:sz w:val="28"/>
          <w:szCs w:val="22"/>
        </w:rPr>
      </w:pPr>
      <w:r w:rsidRPr="003E7116">
        <w:rPr>
          <w:sz w:val="28"/>
          <w:szCs w:val="22"/>
        </w:rPr>
        <w:t xml:space="preserve">от 28.08.2020 г. № 29-ПГ </w:t>
      </w:r>
    </w:p>
    <w:p w:rsidR="003E7116" w:rsidRPr="003E7116" w:rsidRDefault="003E7116" w:rsidP="003E7116">
      <w:pPr>
        <w:ind w:firstLine="709"/>
        <w:jc w:val="both"/>
        <w:rPr>
          <w:sz w:val="28"/>
          <w:szCs w:val="22"/>
        </w:rPr>
      </w:pPr>
    </w:p>
    <w:p w:rsidR="003E7116" w:rsidRPr="003E7116" w:rsidRDefault="003E7116" w:rsidP="003E7116">
      <w:pPr>
        <w:ind w:firstLine="709"/>
        <w:jc w:val="center"/>
        <w:rPr>
          <w:b/>
          <w:sz w:val="28"/>
          <w:szCs w:val="22"/>
        </w:rPr>
      </w:pPr>
      <w:r w:rsidRPr="003E7116">
        <w:rPr>
          <w:b/>
          <w:sz w:val="28"/>
          <w:szCs w:val="22"/>
        </w:rPr>
        <w:t>Программа проведения проверки готовности</w:t>
      </w:r>
    </w:p>
    <w:p w:rsidR="003E7116" w:rsidRPr="003E7116" w:rsidRDefault="003E7116" w:rsidP="003E7116">
      <w:pPr>
        <w:ind w:firstLine="709"/>
        <w:jc w:val="center"/>
        <w:rPr>
          <w:b/>
          <w:sz w:val="28"/>
          <w:szCs w:val="22"/>
        </w:rPr>
      </w:pPr>
      <w:r w:rsidRPr="003E7116">
        <w:rPr>
          <w:b/>
          <w:sz w:val="28"/>
          <w:szCs w:val="22"/>
        </w:rPr>
        <w:t>к отопительному периоду 2020-2021 гг.</w:t>
      </w:r>
    </w:p>
    <w:p w:rsidR="003E7116" w:rsidRPr="003E7116" w:rsidRDefault="003E7116" w:rsidP="003E7116">
      <w:pPr>
        <w:ind w:firstLine="709"/>
        <w:jc w:val="center"/>
        <w:rPr>
          <w:b/>
          <w:sz w:val="28"/>
          <w:szCs w:val="22"/>
        </w:rPr>
      </w:pPr>
    </w:p>
    <w:p w:rsidR="003E7116" w:rsidRPr="003E7116" w:rsidRDefault="003E7116" w:rsidP="003E7116">
      <w:pPr>
        <w:ind w:firstLine="709"/>
        <w:jc w:val="center"/>
        <w:rPr>
          <w:b/>
          <w:sz w:val="28"/>
          <w:szCs w:val="22"/>
        </w:rPr>
      </w:pPr>
      <w:r w:rsidRPr="003E7116">
        <w:rPr>
          <w:b/>
          <w:sz w:val="28"/>
          <w:szCs w:val="22"/>
        </w:rPr>
        <w:t>1. Общие положения.</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r w:rsidRPr="003E7116">
        <w:rPr>
          <w:sz w:val="28"/>
          <w:szCs w:val="22"/>
        </w:rPr>
        <w:t>Обеспечение надежности функционирования объектов жилищно-коммунального хозяйства, своевременная и всесторонняя подготовка к отопительному периоду и его организованное проведение, в целях достижения устойчивого тепл</w:t>
      </w:r>
      <w:proofErr w:type="gramStart"/>
      <w:r w:rsidRPr="003E7116">
        <w:rPr>
          <w:sz w:val="28"/>
          <w:szCs w:val="22"/>
        </w:rPr>
        <w:t>о-</w:t>
      </w:r>
      <w:proofErr w:type="gramEnd"/>
      <w:r w:rsidRPr="003E7116">
        <w:rPr>
          <w:sz w:val="28"/>
          <w:szCs w:val="22"/>
        </w:rPr>
        <w:t xml:space="preserve">, водо-, электро-, и топливоснабжения потребителей,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жилищно-коммунальных услуг, являются важнейшей задачей органов местного самоуправления, организаций жилищно-коммунального хозяйства. </w:t>
      </w:r>
    </w:p>
    <w:p w:rsidR="003E7116" w:rsidRPr="003E7116" w:rsidRDefault="003E7116" w:rsidP="003E7116">
      <w:pPr>
        <w:ind w:firstLine="709"/>
        <w:jc w:val="both"/>
        <w:rPr>
          <w:sz w:val="28"/>
          <w:szCs w:val="22"/>
        </w:rPr>
      </w:pPr>
      <w:r w:rsidRPr="003E7116">
        <w:rPr>
          <w:sz w:val="28"/>
          <w:szCs w:val="22"/>
        </w:rPr>
        <w:t xml:space="preserve">Подготовка объектов жилищно-коммунального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 предупреждения сверхнормативного износа и выхода из строя, а также для обеспечения требуемых условий жизнедеятельности населения и режимов функционирования систем коммунальной инфраструктуры и инженерно-технического обеспечения зданий в отопительный период. </w:t>
      </w:r>
    </w:p>
    <w:p w:rsidR="003E7116" w:rsidRPr="003E7116" w:rsidRDefault="003E7116" w:rsidP="003E7116">
      <w:pPr>
        <w:ind w:firstLine="709"/>
        <w:jc w:val="both"/>
        <w:rPr>
          <w:sz w:val="28"/>
          <w:szCs w:val="22"/>
        </w:rPr>
      </w:pPr>
      <w:r w:rsidRPr="003E7116">
        <w:rPr>
          <w:sz w:val="28"/>
          <w:szCs w:val="22"/>
        </w:rPr>
        <w:t xml:space="preserve">Подготовка объектов жилищно-коммунального хозяйства к отопительному периоду должна обеспечивать: </w:t>
      </w:r>
    </w:p>
    <w:p w:rsidR="003E7116" w:rsidRPr="003E7116" w:rsidRDefault="003E7116" w:rsidP="003E7116">
      <w:pPr>
        <w:ind w:firstLine="709"/>
        <w:jc w:val="both"/>
        <w:rPr>
          <w:sz w:val="28"/>
          <w:szCs w:val="22"/>
        </w:rPr>
      </w:pPr>
      <w:r w:rsidRPr="003E7116">
        <w:rPr>
          <w:sz w:val="28"/>
          <w:szCs w:val="22"/>
        </w:rPr>
        <w:t xml:space="preserve">нормативную техническую эксплуатацию объектов жилищно-коммунального хозяйства, соблюдение установленного температурно-влажностного режима в помещениях, санитарно-гигиенических условий проживания населения; </w:t>
      </w:r>
    </w:p>
    <w:p w:rsidR="003E7116" w:rsidRPr="003E7116" w:rsidRDefault="003E7116" w:rsidP="003E7116">
      <w:pPr>
        <w:ind w:firstLine="709"/>
        <w:jc w:val="both"/>
        <w:rPr>
          <w:sz w:val="28"/>
          <w:szCs w:val="22"/>
        </w:rPr>
      </w:pPr>
      <w:r w:rsidRPr="003E7116">
        <w:rPr>
          <w:sz w:val="28"/>
          <w:szCs w:val="22"/>
        </w:rPr>
        <w:t xml:space="preserve">максимальную надежность и экономичность работы объектов жилищно-коммунального хозяйства; </w:t>
      </w:r>
    </w:p>
    <w:p w:rsidR="003E7116" w:rsidRPr="003E7116" w:rsidRDefault="003E7116" w:rsidP="003E7116">
      <w:pPr>
        <w:ind w:firstLine="709"/>
        <w:jc w:val="both"/>
        <w:rPr>
          <w:sz w:val="28"/>
          <w:szCs w:val="22"/>
        </w:rPr>
      </w:pPr>
      <w:r w:rsidRPr="003E7116">
        <w:rPr>
          <w:sz w:val="28"/>
          <w:szCs w:val="22"/>
        </w:rPr>
        <w:t xml:space="preserve">соблюдение нормативных сроков службы строительных конструкций и систем инженерно-технического обеспечения зданий жилищного фонда и социальной сферы, оборудования коммунальных сооружений; </w:t>
      </w:r>
    </w:p>
    <w:p w:rsidR="003E7116" w:rsidRPr="003E7116" w:rsidRDefault="003E7116" w:rsidP="003E7116">
      <w:pPr>
        <w:ind w:firstLine="709"/>
        <w:jc w:val="both"/>
        <w:rPr>
          <w:sz w:val="28"/>
          <w:szCs w:val="22"/>
        </w:rPr>
      </w:pPr>
      <w:r w:rsidRPr="003E7116">
        <w:rPr>
          <w:sz w:val="28"/>
          <w:szCs w:val="22"/>
        </w:rPr>
        <w:t xml:space="preserve">рациональное расходование материально-технических средств и топливно-энергетических ресурсов. </w:t>
      </w:r>
    </w:p>
    <w:p w:rsidR="003E7116" w:rsidRPr="003E7116" w:rsidRDefault="003E7116" w:rsidP="003E7116">
      <w:pPr>
        <w:ind w:firstLine="709"/>
        <w:jc w:val="both"/>
        <w:rPr>
          <w:sz w:val="28"/>
          <w:szCs w:val="22"/>
        </w:rPr>
      </w:pPr>
      <w:r w:rsidRPr="003E7116">
        <w:rPr>
          <w:sz w:val="28"/>
          <w:szCs w:val="22"/>
        </w:rPr>
        <w:t xml:space="preserve">Своевременная и качественная подготовка объектов жилищно-коммунального хозяйства к отопительному периоду достигается: </w:t>
      </w:r>
    </w:p>
    <w:p w:rsidR="003E7116" w:rsidRPr="003E7116" w:rsidRDefault="003E7116" w:rsidP="003E7116">
      <w:pPr>
        <w:ind w:firstLine="709"/>
        <w:jc w:val="both"/>
        <w:rPr>
          <w:sz w:val="28"/>
          <w:szCs w:val="22"/>
        </w:rPr>
      </w:pPr>
      <w:r w:rsidRPr="003E7116">
        <w:rPr>
          <w:sz w:val="28"/>
          <w:szCs w:val="22"/>
        </w:rPr>
        <w:t xml:space="preserve">выполнением должностными лицами требований федерального и областного законодательства, муниципальных нормативных правовых актов, </w:t>
      </w:r>
      <w:r w:rsidRPr="003E7116">
        <w:rPr>
          <w:sz w:val="28"/>
          <w:szCs w:val="22"/>
        </w:rPr>
        <w:lastRenderedPageBreak/>
        <w:t xml:space="preserve">требований правил, руководств и инструкций по эксплуатации объектов жилищно-коммунального хозяйства; </w:t>
      </w:r>
    </w:p>
    <w:p w:rsidR="003E7116" w:rsidRPr="003E7116" w:rsidRDefault="003E7116" w:rsidP="003E7116">
      <w:pPr>
        <w:ind w:firstLine="709"/>
        <w:jc w:val="both"/>
        <w:rPr>
          <w:sz w:val="28"/>
          <w:szCs w:val="22"/>
        </w:rPr>
      </w:pPr>
      <w:r w:rsidRPr="003E7116">
        <w:rPr>
          <w:sz w:val="28"/>
          <w:szCs w:val="22"/>
        </w:rPr>
        <w:t xml:space="preserve">разработкой и соблюдением проектно-сметной документации на строительство, планов капитального и текущего ремонтов, а также технического обслуживания объектов жилищно-коммунального хозяйства; </w:t>
      </w:r>
    </w:p>
    <w:p w:rsidR="003E7116" w:rsidRPr="003E7116" w:rsidRDefault="003E7116" w:rsidP="003E7116">
      <w:pPr>
        <w:ind w:firstLine="709"/>
        <w:jc w:val="both"/>
        <w:rPr>
          <w:sz w:val="28"/>
          <w:szCs w:val="22"/>
        </w:rPr>
      </w:pPr>
      <w:r w:rsidRPr="003E7116">
        <w:rPr>
          <w:sz w:val="28"/>
          <w:szCs w:val="22"/>
        </w:rPr>
        <w:t xml:space="preserve">постоянным </w:t>
      </w:r>
      <w:proofErr w:type="gramStart"/>
      <w:r w:rsidRPr="003E7116">
        <w:rPr>
          <w:sz w:val="28"/>
          <w:szCs w:val="22"/>
        </w:rPr>
        <w:t>контролем за</w:t>
      </w:r>
      <w:proofErr w:type="gramEnd"/>
      <w:r w:rsidRPr="003E7116">
        <w:rPr>
          <w:sz w:val="28"/>
          <w:szCs w:val="22"/>
        </w:rPr>
        <w:t xml:space="preserve"> техническим состоянием, проведением всех видов планово-предупредительных осмотров, а также тщательным анализом причин возникновения аварий и неисправностей и определением необходимого объема ремонтно-восстановительных работ; </w:t>
      </w:r>
    </w:p>
    <w:p w:rsidR="003E7116" w:rsidRPr="003E7116" w:rsidRDefault="003E7116" w:rsidP="003E7116">
      <w:pPr>
        <w:ind w:firstLine="709"/>
        <w:jc w:val="both"/>
        <w:rPr>
          <w:sz w:val="28"/>
          <w:szCs w:val="22"/>
        </w:rPr>
      </w:pPr>
      <w:r w:rsidRPr="003E7116">
        <w:rPr>
          <w:sz w:val="28"/>
          <w:szCs w:val="22"/>
        </w:rPr>
        <w:t xml:space="preserve">четкой организацией и выполнением ремонтно-восстановительных и наладочных работ в установленные сроки и с требуемым качеством, эффективной системой постановки задач и подведения итогов ремонтно-восстановительных работ; </w:t>
      </w:r>
    </w:p>
    <w:p w:rsidR="003E7116" w:rsidRPr="003E7116" w:rsidRDefault="003E7116" w:rsidP="003E7116">
      <w:pPr>
        <w:ind w:firstLine="709"/>
        <w:jc w:val="both"/>
        <w:rPr>
          <w:sz w:val="28"/>
          <w:szCs w:val="22"/>
        </w:rPr>
      </w:pPr>
      <w:r w:rsidRPr="003E7116">
        <w:rPr>
          <w:sz w:val="28"/>
          <w:szCs w:val="22"/>
        </w:rPr>
        <w:t xml:space="preserve">укомплектованием организаций жилищно-коммунального хозяйства подготовленным эксплуатационным и эксплуатационно-ремонтным персоналом до уровня, обеспечивающего решение возлагаемых задач; </w:t>
      </w:r>
    </w:p>
    <w:p w:rsidR="003E7116" w:rsidRPr="003E7116" w:rsidRDefault="003E7116" w:rsidP="003E7116">
      <w:pPr>
        <w:ind w:firstLine="709"/>
        <w:jc w:val="both"/>
        <w:rPr>
          <w:sz w:val="28"/>
          <w:szCs w:val="22"/>
        </w:rPr>
      </w:pPr>
      <w:r w:rsidRPr="003E7116">
        <w:rPr>
          <w:sz w:val="28"/>
          <w:szCs w:val="22"/>
        </w:rPr>
        <w:t xml:space="preserve">материально-техническим обеспечением ремонтно-восстановительных работ, выделением необходимого целевого финансирования на эксплуатационные нужды, капитальный и текущий ремонты фонда, рациональным использованием материальных ресурсов; </w:t>
      </w:r>
    </w:p>
    <w:p w:rsidR="003E7116" w:rsidRPr="003E7116" w:rsidRDefault="003E7116" w:rsidP="003E7116">
      <w:pPr>
        <w:ind w:firstLine="709"/>
        <w:jc w:val="both"/>
        <w:rPr>
          <w:sz w:val="28"/>
          <w:szCs w:val="22"/>
        </w:rPr>
      </w:pPr>
      <w:r w:rsidRPr="003E7116">
        <w:rPr>
          <w:sz w:val="28"/>
          <w:szCs w:val="22"/>
        </w:rPr>
        <w:t xml:space="preserve">выполнением в полном объеме организационно-технических мероприятий перед началом отопительного периода, комплекса проверок и испытаний оборудования на функционирование. </w:t>
      </w:r>
    </w:p>
    <w:p w:rsidR="003E7116" w:rsidRPr="003E7116" w:rsidRDefault="003E7116" w:rsidP="003E7116">
      <w:pPr>
        <w:ind w:firstLine="709"/>
        <w:jc w:val="both"/>
        <w:rPr>
          <w:sz w:val="28"/>
          <w:szCs w:val="22"/>
        </w:rPr>
      </w:pPr>
    </w:p>
    <w:p w:rsidR="003E7116" w:rsidRPr="003E7116" w:rsidRDefault="003E7116" w:rsidP="003E7116">
      <w:pPr>
        <w:ind w:firstLine="709"/>
        <w:jc w:val="both"/>
        <w:rPr>
          <w:b/>
          <w:sz w:val="28"/>
          <w:szCs w:val="22"/>
        </w:rPr>
      </w:pPr>
      <w:r w:rsidRPr="003E7116">
        <w:rPr>
          <w:b/>
          <w:sz w:val="28"/>
          <w:szCs w:val="22"/>
        </w:rPr>
        <w:t xml:space="preserve">2. Работа комиссии по проверке готовности к отопительному периоду. </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r w:rsidRPr="003E7116">
        <w:rPr>
          <w:sz w:val="28"/>
          <w:szCs w:val="22"/>
        </w:rPr>
        <w:t xml:space="preserve">2.1. Администрация Афанасьевского сельского поселения организует: </w:t>
      </w:r>
    </w:p>
    <w:p w:rsidR="003E7116" w:rsidRPr="003E7116" w:rsidRDefault="003E7116" w:rsidP="003E7116">
      <w:pPr>
        <w:ind w:firstLine="709"/>
        <w:jc w:val="both"/>
        <w:rPr>
          <w:sz w:val="28"/>
          <w:szCs w:val="22"/>
        </w:rPr>
      </w:pPr>
      <w:r w:rsidRPr="003E7116">
        <w:rPr>
          <w:sz w:val="28"/>
          <w:szCs w:val="22"/>
        </w:rPr>
        <w:t xml:space="preserve">работу комиссии по проверке готовности к отопительному периоду источников теплоснабжения, центральных тепловых пунктов, тепловых сетей муниципального образования и в целом теплоснабжающих организаций; </w:t>
      </w:r>
    </w:p>
    <w:p w:rsidR="003E7116" w:rsidRPr="003E7116" w:rsidRDefault="003E7116" w:rsidP="003E7116">
      <w:pPr>
        <w:ind w:firstLine="709"/>
        <w:jc w:val="both"/>
        <w:rPr>
          <w:sz w:val="28"/>
          <w:szCs w:val="22"/>
        </w:rPr>
      </w:pPr>
      <w:r w:rsidRPr="003E7116">
        <w:rPr>
          <w:sz w:val="28"/>
          <w:szCs w:val="22"/>
        </w:rPr>
        <w:t xml:space="preserve">работу комиссии по проверке готовности к отопительному периоду объектов жилищно-коммунального хозяйства и социальной сферы. </w:t>
      </w:r>
    </w:p>
    <w:p w:rsidR="003E7116" w:rsidRPr="003E7116" w:rsidRDefault="003E7116" w:rsidP="003E7116">
      <w:pPr>
        <w:ind w:firstLine="709"/>
        <w:jc w:val="both"/>
        <w:rPr>
          <w:sz w:val="28"/>
          <w:szCs w:val="22"/>
        </w:rPr>
      </w:pPr>
      <w:r w:rsidRPr="003E7116">
        <w:rPr>
          <w:sz w:val="28"/>
          <w:szCs w:val="22"/>
        </w:rPr>
        <w:t xml:space="preserve">Оценка готовности к отопительному периоду источников теплоснабжения, центральных тепловых пунктов, тепловых сетей муниципального образования и в целом теплоснабжающих организаций определяется не позднее 14 сентября комиссией, утвержденной в установленном порядке органом местного самоуправления. </w:t>
      </w:r>
    </w:p>
    <w:p w:rsidR="003E7116" w:rsidRPr="003E7116" w:rsidRDefault="003E7116" w:rsidP="003E7116">
      <w:pPr>
        <w:ind w:firstLine="709"/>
        <w:jc w:val="both"/>
        <w:rPr>
          <w:sz w:val="28"/>
          <w:szCs w:val="22"/>
        </w:rPr>
      </w:pPr>
      <w:r w:rsidRPr="003E7116">
        <w:rPr>
          <w:sz w:val="28"/>
          <w:szCs w:val="22"/>
        </w:rPr>
        <w:t xml:space="preserve">Проверка осуществляется комиссией, которая образована органом местного самоуправления (далее - Комиссия). </w:t>
      </w:r>
    </w:p>
    <w:p w:rsidR="003E7116" w:rsidRPr="003E7116" w:rsidRDefault="003E7116" w:rsidP="003E7116">
      <w:pPr>
        <w:ind w:firstLine="709"/>
        <w:jc w:val="both"/>
        <w:rPr>
          <w:sz w:val="28"/>
          <w:szCs w:val="22"/>
        </w:rPr>
      </w:pPr>
      <w:r w:rsidRPr="003E7116">
        <w:rPr>
          <w:sz w:val="28"/>
          <w:szCs w:val="22"/>
        </w:rPr>
        <w:t xml:space="preserve">Работа Комиссии осуществляется в соответствии с графиком проведения проверки готовности к отопительному периоду (таблица 1), в котором указываются: </w:t>
      </w:r>
    </w:p>
    <w:p w:rsidR="003E7116" w:rsidRPr="003E7116" w:rsidRDefault="003E7116" w:rsidP="003E7116">
      <w:pPr>
        <w:ind w:firstLine="709"/>
        <w:jc w:val="both"/>
        <w:rPr>
          <w:sz w:val="28"/>
          <w:szCs w:val="22"/>
        </w:rPr>
      </w:pPr>
      <w:r w:rsidRPr="003E7116">
        <w:rPr>
          <w:sz w:val="28"/>
          <w:szCs w:val="22"/>
        </w:rPr>
        <w:t xml:space="preserve">объекты, подлежащие проверке; </w:t>
      </w:r>
    </w:p>
    <w:p w:rsidR="003E7116" w:rsidRPr="003E7116" w:rsidRDefault="003E7116" w:rsidP="003E7116">
      <w:pPr>
        <w:ind w:firstLine="709"/>
        <w:jc w:val="both"/>
        <w:rPr>
          <w:sz w:val="28"/>
          <w:szCs w:val="22"/>
        </w:rPr>
      </w:pPr>
      <w:r w:rsidRPr="003E7116">
        <w:rPr>
          <w:sz w:val="28"/>
          <w:szCs w:val="22"/>
        </w:rPr>
        <w:lastRenderedPageBreak/>
        <w:t xml:space="preserve">сроки проведения проверки; </w:t>
      </w:r>
    </w:p>
    <w:p w:rsidR="003E7116" w:rsidRPr="003E7116" w:rsidRDefault="003E7116" w:rsidP="003E7116">
      <w:pPr>
        <w:ind w:firstLine="709"/>
        <w:jc w:val="both"/>
        <w:rPr>
          <w:sz w:val="28"/>
          <w:szCs w:val="22"/>
        </w:rPr>
      </w:pPr>
      <w:r w:rsidRPr="003E7116">
        <w:rPr>
          <w:sz w:val="28"/>
          <w:szCs w:val="22"/>
        </w:rPr>
        <w:t xml:space="preserve">документы, проверяемые в ходе проведения проверки. </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r w:rsidRPr="003E7116">
        <w:rPr>
          <w:sz w:val="28"/>
          <w:szCs w:val="22"/>
        </w:rPr>
        <w:t xml:space="preserve">Таблица 1 </w:t>
      </w:r>
    </w:p>
    <w:p w:rsidR="003E7116" w:rsidRPr="003E7116" w:rsidRDefault="003E7116" w:rsidP="003E7116">
      <w:pPr>
        <w:ind w:firstLine="709"/>
        <w:jc w:val="both"/>
        <w:rPr>
          <w:sz w:val="28"/>
          <w:szCs w:val="22"/>
        </w:rPr>
      </w:pPr>
      <w:r w:rsidRPr="003E7116">
        <w:rPr>
          <w:sz w:val="28"/>
          <w:szCs w:val="22"/>
        </w:rPr>
        <w:t xml:space="preserve">График проведения проверки готовности к отопительному периоду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93"/>
        <w:gridCol w:w="1733"/>
        <w:gridCol w:w="1815"/>
        <w:gridCol w:w="2264"/>
      </w:tblGrid>
      <w:tr w:rsidR="003E7116" w:rsidRPr="003E7116" w:rsidTr="00E355E0">
        <w:trPr>
          <w:trHeight w:val="770"/>
        </w:trPr>
        <w:tc>
          <w:tcPr>
            <w:tcW w:w="959" w:type="dxa"/>
          </w:tcPr>
          <w:p w:rsidR="003E7116" w:rsidRPr="003E7116" w:rsidRDefault="003E7116" w:rsidP="003E7116">
            <w:pPr>
              <w:jc w:val="both"/>
              <w:rPr>
                <w:sz w:val="28"/>
                <w:szCs w:val="22"/>
              </w:rPr>
            </w:pPr>
            <w:r w:rsidRPr="003E7116">
              <w:rPr>
                <w:sz w:val="28"/>
                <w:szCs w:val="22"/>
              </w:rPr>
              <w:t xml:space="preserve">№ </w:t>
            </w:r>
            <w:proofErr w:type="gramStart"/>
            <w:r w:rsidRPr="003E7116">
              <w:rPr>
                <w:sz w:val="28"/>
                <w:szCs w:val="22"/>
              </w:rPr>
              <w:t>п</w:t>
            </w:r>
            <w:proofErr w:type="gramEnd"/>
            <w:r w:rsidRPr="003E7116">
              <w:rPr>
                <w:sz w:val="28"/>
                <w:szCs w:val="22"/>
              </w:rPr>
              <w:t xml:space="preserve">/п </w:t>
            </w:r>
          </w:p>
        </w:tc>
        <w:tc>
          <w:tcPr>
            <w:tcW w:w="2693" w:type="dxa"/>
          </w:tcPr>
          <w:p w:rsidR="003E7116" w:rsidRPr="003E7116" w:rsidRDefault="003E7116" w:rsidP="003E7116">
            <w:pPr>
              <w:jc w:val="both"/>
              <w:rPr>
                <w:sz w:val="28"/>
                <w:szCs w:val="22"/>
              </w:rPr>
            </w:pPr>
            <w:proofErr w:type="gramStart"/>
            <w:r w:rsidRPr="003E7116">
              <w:rPr>
                <w:sz w:val="28"/>
                <w:szCs w:val="22"/>
              </w:rPr>
              <w:t>Объекты</w:t>
            </w:r>
            <w:proofErr w:type="gramEnd"/>
            <w:r w:rsidRPr="003E7116">
              <w:rPr>
                <w:sz w:val="28"/>
                <w:szCs w:val="22"/>
              </w:rPr>
              <w:t xml:space="preserve"> подлежащие проверке </w:t>
            </w:r>
          </w:p>
        </w:tc>
        <w:tc>
          <w:tcPr>
            <w:tcW w:w="1733" w:type="dxa"/>
          </w:tcPr>
          <w:p w:rsidR="003E7116" w:rsidRPr="003E7116" w:rsidRDefault="003E7116" w:rsidP="003E7116">
            <w:pPr>
              <w:jc w:val="both"/>
              <w:rPr>
                <w:sz w:val="28"/>
                <w:szCs w:val="22"/>
              </w:rPr>
            </w:pPr>
            <w:r w:rsidRPr="003E7116">
              <w:rPr>
                <w:sz w:val="28"/>
                <w:szCs w:val="22"/>
              </w:rPr>
              <w:t xml:space="preserve">Количество </w:t>
            </w:r>
          </w:p>
          <w:p w:rsidR="003E7116" w:rsidRPr="003E7116" w:rsidRDefault="003E7116" w:rsidP="003E7116">
            <w:pPr>
              <w:jc w:val="both"/>
              <w:rPr>
                <w:sz w:val="28"/>
                <w:szCs w:val="22"/>
              </w:rPr>
            </w:pPr>
            <w:r w:rsidRPr="003E7116">
              <w:rPr>
                <w:sz w:val="28"/>
                <w:szCs w:val="22"/>
              </w:rPr>
              <w:t xml:space="preserve">объектов </w:t>
            </w:r>
          </w:p>
        </w:tc>
        <w:tc>
          <w:tcPr>
            <w:tcW w:w="1815" w:type="dxa"/>
          </w:tcPr>
          <w:p w:rsidR="003E7116" w:rsidRPr="003E7116" w:rsidRDefault="003E7116" w:rsidP="003E7116">
            <w:pPr>
              <w:jc w:val="both"/>
              <w:rPr>
                <w:sz w:val="28"/>
                <w:szCs w:val="22"/>
              </w:rPr>
            </w:pPr>
            <w:r w:rsidRPr="003E7116">
              <w:rPr>
                <w:sz w:val="28"/>
                <w:szCs w:val="22"/>
              </w:rPr>
              <w:t xml:space="preserve">Сроки проведения проверки </w:t>
            </w:r>
          </w:p>
        </w:tc>
        <w:tc>
          <w:tcPr>
            <w:tcW w:w="2264" w:type="dxa"/>
          </w:tcPr>
          <w:p w:rsidR="003E7116" w:rsidRPr="003E7116" w:rsidRDefault="003E7116" w:rsidP="003E7116">
            <w:pPr>
              <w:jc w:val="both"/>
              <w:rPr>
                <w:sz w:val="28"/>
                <w:szCs w:val="22"/>
              </w:rPr>
            </w:pPr>
            <w:proofErr w:type="gramStart"/>
            <w:r w:rsidRPr="003E7116">
              <w:rPr>
                <w:sz w:val="28"/>
                <w:szCs w:val="22"/>
              </w:rPr>
              <w:t>Документы</w:t>
            </w:r>
            <w:proofErr w:type="gramEnd"/>
            <w:r w:rsidRPr="003E7116">
              <w:rPr>
                <w:sz w:val="28"/>
                <w:szCs w:val="22"/>
              </w:rPr>
              <w:t xml:space="preserve"> проверяемые в ходе проверки </w:t>
            </w:r>
          </w:p>
        </w:tc>
      </w:tr>
      <w:tr w:rsidR="003E7116" w:rsidRPr="003E7116" w:rsidTr="00E355E0">
        <w:trPr>
          <w:trHeight w:val="1326"/>
        </w:trPr>
        <w:tc>
          <w:tcPr>
            <w:tcW w:w="959" w:type="dxa"/>
          </w:tcPr>
          <w:p w:rsidR="003E7116" w:rsidRPr="003E7116" w:rsidRDefault="003E7116" w:rsidP="003E7116">
            <w:pPr>
              <w:jc w:val="both"/>
              <w:rPr>
                <w:sz w:val="28"/>
                <w:szCs w:val="22"/>
              </w:rPr>
            </w:pPr>
            <w:r w:rsidRPr="003E7116">
              <w:rPr>
                <w:sz w:val="28"/>
                <w:szCs w:val="22"/>
              </w:rPr>
              <w:t xml:space="preserve">1. </w:t>
            </w:r>
          </w:p>
        </w:tc>
        <w:tc>
          <w:tcPr>
            <w:tcW w:w="2693" w:type="dxa"/>
          </w:tcPr>
          <w:p w:rsidR="003E7116" w:rsidRPr="003E7116" w:rsidRDefault="003E7116" w:rsidP="003E7116">
            <w:pPr>
              <w:jc w:val="both"/>
              <w:rPr>
                <w:sz w:val="28"/>
                <w:szCs w:val="22"/>
              </w:rPr>
            </w:pPr>
            <w:r w:rsidRPr="003E7116">
              <w:rPr>
                <w:sz w:val="28"/>
                <w:szCs w:val="22"/>
              </w:rPr>
              <w:t xml:space="preserve">Теплоснабжающие </w:t>
            </w:r>
            <w:proofErr w:type="spellStart"/>
            <w:r w:rsidRPr="003E7116">
              <w:rPr>
                <w:sz w:val="28"/>
                <w:szCs w:val="22"/>
              </w:rPr>
              <w:t>теплосетевые</w:t>
            </w:r>
            <w:proofErr w:type="spellEnd"/>
            <w:r w:rsidRPr="003E7116">
              <w:rPr>
                <w:sz w:val="28"/>
                <w:szCs w:val="22"/>
              </w:rPr>
              <w:t xml:space="preserve"> организации </w:t>
            </w:r>
          </w:p>
        </w:tc>
        <w:tc>
          <w:tcPr>
            <w:tcW w:w="1733" w:type="dxa"/>
          </w:tcPr>
          <w:p w:rsidR="003E7116" w:rsidRPr="003E7116" w:rsidRDefault="003E7116" w:rsidP="003E7116">
            <w:pPr>
              <w:jc w:val="center"/>
              <w:rPr>
                <w:sz w:val="28"/>
                <w:szCs w:val="22"/>
              </w:rPr>
            </w:pPr>
            <w:r w:rsidRPr="003E7116">
              <w:rPr>
                <w:sz w:val="28"/>
                <w:szCs w:val="22"/>
              </w:rPr>
              <w:t>1</w:t>
            </w:r>
          </w:p>
        </w:tc>
        <w:tc>
          <w:tcPr>
            <w:tcW w:w="1815" w:type="dxa"/>
            <w:vMerge w:val="restart"/>
          </w:tcPr>
          <w:p w:rsidR="003E7116" w:rsidRPr="003E7116" w:rsidRDefault="003E7116" w:rsidP="003E7116">
            <w:pPr>
              <w:jc w:val="center"/>
              <w:rPr>
                <w:sz w:val="28"/>
                <w:szCs w:val="22"/>
              </w:rPr>
            </w:pPr>
          </w:p>
          <w:p w:rsidR="003E7116" w:rsidRPr="003E7116" w:rsidRDefault="003E7116" w:rsidP="003E7116">
            <w:pPr>
              <w:jc w:val="center"/>
              <w:rPr>
                <w:sz w:val="28"/>
                <w:szCs w:val="22"/>
              </w:rPr>
            </w:pPr>
          </w:p>
          <w:p w:rsidR="003E7116" w:rsidRPr="003E7116" w:rsidRDefault="003E7116" w:rsidP="003E7116">
            <w:pPr>
              <w:jc w:val="center"/>
              <w:rPr>
                <w:sz w:val="28"/>
                <w:szCs w:val="22"/>
              </w:rPr>
            </w:pPr>
          </w:p>
          <w:p w:rsidR="003E7116" w:rsidRPr="003E7116" w:rsidRDefault="003E7116" w:rsidP="003E7116">
            <w:pPr>
              <w:jc w:val="center"/>
              <w:rPr>
                <w:sz w:val="28"/>
                <w:szCs w:val="22"/>
              </w:rPr>
            </w:pPr>
          </w:p>
          <w:p w:rsidR="003E7116" w:rsidRPr="003E7116" w:rsidRDefault="003E7116" w:rsidP="003E7116">
            <w:pPr>
              <w:jc w:val="center"/>
              <w:rPr>
                <w:sz w:val="28"/>
                <w:szCs w:val="22"/>
              </w:rPr>
            </w:pPr>
          </w:p>
          <w:p w:rsidR="003E7116" w:rsidRPr="003E7116" w:rsidRDefault="003E7116" w:rsidP="003E7116">
            <w:pPr>
              <w:jc w:val="both"/>
              <w:rPr>
                <w:sz w:val="28"/>
                <w:szCs w:val="22"/>
              </w:rPr>
            </w:pPr>
            <w:r w:rsidRPr="003E7116">
              <w:rPr>
                <w:sz w:val="28"/>
                <w:szCs w:val="22"/>
              </w:rPr>
              <w:t xml:space="preserve">28.08.2020-14.09.2020 </w:t>
            </w:r>
          </w:p>
        </w:tc>
        <w:tc>
          <w:tcPr>
            <w:tcW w:w="2264" w:type="dxa"/>
          </w:tcPr>
          <w:p w:rsidR="003E7116" w:rsidRPr="003E7116" w:rsidRDefault="003E7116" w:rsidP="003E7116">
            <w:pPr>
              <w:jc w:val="both"/>
              <w:rPr>
                <w:sz w:val="28"/>
                <w:szCs w:val="22"/>
              </w:rPr>
            </w:pPr>
          </w:p>
          <w:p w:rsidR="003E7116" w:rsidRPr="003E7116" w:rsidRDefault="003E7116" w:rsidP="003E7116">
            <w:pPr>
              <w:jc w:val="both"/>
              <w:rPr>
                <w:sz w:val="28"/>
                <w:szCs w:val="22"/>
              </w:rPr>
            </w:pPr>
            <w:r w:rsidRPr="003E7116">
              <w:rPr>
                <w:sz w:val="28"/>
                <w:szCs w:val="22"/>
              </w:rPr>
              <w:t xml:space="preserve">В соответствии с Приложением 3 </w:t>
            </w:r>
          </w:p>
        </w:tc>
      </w:tr>
      <w:tr w:rsidR="003E7116" w:rsidRPr="003E7116" w:rsidTr="00E355E0">
        <w:trPr>
          <w:trHeight w:val="494"/>
        </w:trPr>
        <w:tc>
          <w:tcPr>
            <w:tcW w:w="959" w:type="dxa"/>
          </w:tcPr>
          <w:p w:rsidR="003E7116" w:rsidRPr="003E7116" w:rsidRDefault="003E7116" w:rsidP="003E7116">
            <w:pPr>
              <w:jc w:val="both"/>
              <w:rPr>
                <w:sz w:val="28"/>
                <w:szCs w:val="22"/>
              </w:rPr>
            </w:pPr>
            <w:r w:rsidRPr="003E7116">
              <w:rPr>
                <w:sz w:val="28"/>
                <w:szCs w:val="22"/>
              </w:rPr>
              <w:t xml:space="preserve">2. </w:t>
            </w:r>
          </w:p>
        </w:tc>
        <w:tc>
          <w:tcPr>
            <w:tcW w:w="2693" w:type="dxa"/>
          </w:tcPr>
          <w:p w:rsidR="003E7116" w:rsidRPr="003E7116" w:rsidRDefault="003E7116" w:rsidP="003E7116">
            <w:pPr>
              <w:jc w:val="both"/>
              <w:rPr>
                <w:sz w:val="28"/>
                <w:szCs w:val="22"/>
              </w:rPr>
            </w:pPr>
            <w:r w:rsidRPr="003E7116">
              <w:rPr>
                <w:sz w:val="28"/>
                <w:szCs w:val="22"/>
              </w:rPr>
              <w:t xml:space="preserve">Детские учреждения </w:t>
            </w:r>
          </w:p>
        </w:tc>
        <w:tc>
          <w:tcPr>
            <w:tcW w:w="1733" w:type="dxa"/>
          </w:tcPr>
          <w:p w:rsidR="003E7116" w:rsidRPr="003E7116" w:rsidRDefault="003E7116" w:rsidP="003E7116">
            <w:pPr>
              <w:jc w:val="center"/>
              <w:rPr>
                <w:sz w:val="28"/>
                <w:szCs w:val="22"/>
              </w:rPr>
            </w:pPr>
            <w:r w:rsidRPr="003E7116">
              <w:rPr>
                <w:sz w:val="28"/>
                <w:szCs w:val="22"/>
              </w:rPr>
              <w:t>3</w:t>
            </w:r>
          </w:p>
        </w:tc>
        <w:tc>
          <w:tcPr>
            <w:tcW w:w="1815" w:type="dxa"/>
            <w:vMerge/>
          </w:tcPr>
          <w:p w:rsidR="003E7116" w:rsidRPr="003E7116" w:rsidRDefault="003E7116" w:rsidP="003E7116">
            <w:pPr>
              <w:jc w:val="both"/>
              <w:rPr>
                <w:sz w:val="28"/>
                <w:szCs w:val="22"/>
              </w:rPr>
            </w:pPr>
          </w:p>
        </w:tc>
        <w:tc>
          <w:tcPr>
            <w:tcW w:w="2264" w:type="dxa"/>
            <w:vMerge w:val="restart"/>
          </w:tcPr>
          <w:p w:rsidR="003E7116" w:rsidRPr="003E7116" w:rsidRDefault="003E7116" w:rsidP="003E7116">
            <w:pPr>
              <w:jc w:val="both"/>
              <w:rPr>
                <w:sz w:val="28"/>
                <w:szCs w:val="22"/>
              </w:rPr>
            </w:pPr>
          </w:p>
          <w:p w:rsidR="003E7116" w:rsidRPr="003E7116" w:rsidRDefault="003E7116" w:rsidP="003E7116">
            <w:pPr>
              <w:jc w:val="both"/>
              <w:rPr>
                <w:sz w:val="28"/>
                <w:szCs w:val="22"/>
              </w:rPr>
            </w:pPr>
          </w:p>
          <w:p w:rsidR="003E7116" w:rsidRPr="003E7116" w:rsidRDefault="003E7116" w:rsidP="003E7116">
            <w:pPr>
              <w:jc w:val="both"/>
              <w:rPr>
                <w:sz w:val="28"/>
                <w:szCs w:val="22"/>
              </w:rPr>
            </w:pPr>
          </w:p>
          <w:p w:rsidR="003E7116" w:rsidRPr="003E7116" w:rsidRDefault="003E7116" w:rsidP="003E7116">
            <w:pPr>
              <w:jc w:val="both"/>
              <w:rPr>
                <w:sz w:val="28"/>
                <w:szCs w:val="22"/>
              </w:rPr>
            </w:pPr>
            <w:r w:rsidRPr="003E7116">
              <w:rPr>
                <w:sz w:val="28"/>
                <w:szCs w:val="22"/>
              </w:rPr>
              <w:t xml:space="preserve">В соответствии с Приложением 4 </w:t>
            </w:r>
          </w:p>
        </w:tc>
      </w:tr>
      <w:tr w:rsidR="003E7116" w:rsidRPr="003E7116" w:rsidTr="00E355E0">
        <w:trPr>
          <w:trHeight w:val="218"/>
        </w:trPr>
        <w:tc>
          <w:tcPr>
            <w:tcW w:w="959" w:type="dxa"/>
          </w:tcPr>
          <w:p w:rsidR="003E7116" w:rsidRPr="003E7116" w:rsidRDefault="003E7116" w:rsidP="003E7116">
            <w:pPr>
              <w:jc w:val="both"/>
              <w:rPr>
                <w:sz w:val="28"/>
                <w:szCs w:val="22"/>
              </w:rPr>
            </w:pPr>
            <w:r w:rsidRPr="003E7116">
              <w:rPr>
                <w:sz w:val="28"/>
                <w:szCs w:val="22"/>
              </w:rPr>
              <w:t xml:space="preserve">3. </w:t>
            </w:r>
          </w:p>
        </w:tc>
        <w:tc>
          <w:tcPr>
            <w:tcW w:w="2693" w:type="dxa"/>
          </w:tcPr>
          <w:p w:rsidR="003E7116" w:rsidRPr="003E7116" w:rsidRDefault="003E7116" w:rsidP="003E7116">
            <w:pPr>
              <w:jc w:val="both"/>
              <w:rPr>
                <w:sz w:val="28"/>
                <w:szCs w:val="22"/>
              </w:rPr>
            </w:pPr>
            <w:r w:rsidRPr="003E7116">
              <w:rPr>
                <w:sz w:val="28"/>
                <w:szCs w:val="22"/>
              </w:rPr>
              <w:t xml:space="preserve">Учебные учреждения </w:t>
            </w:r>
          </w:p>
        </w:tc>
        <w:tc>
          <w:tcPr>
            <w:tcW w:w="1733" w:type="dxa"/>
          </w:tcPr>
          <w:p w:rsidR="003E7116" w:rsidRPr="003E7116" w:rsidRDefault="003E7116" w:rsidP="003E7116">
            <w:pPr>
              <w:jc w:val="center"/>
              <w:rPr>
                <w:sz w:val="28"/>
                <w:szCs w:val="22"/>
              </w:rPr>
            </w:pPr>
            <w:r w:rsidRPr="003E7116">
              <w:rPr>
                <w:sz w:val="28"/>
                <w:szCs w:val="22"/>
              </w:rPr>
              <w:t>1</w:t>
            </w:r>
          </w:p>
        </w:tc>
        <w:tc>
          <w:tcPr>
            <w:tcW w:w="1815" w:type="dxa"/>
            <w:vMerge/>
          </w:tcPr>
          <w:p w:rsidR="003E7116" w:rsidRPr="003E7116" w:rsidRDefault="003E7116" w:rsidP="003E7116">
            <w:pPr>
              <w:jc w:val="both"/>
              <w:rPr>
                <w:sz w:val="28"/>
                <w:szCs w:val="22"/>
              </w:rPr>
            </w:pPr>
          </w:p>
        </w:tc>
        <w:tc>
          <w:tcPr>
            <w:tcW w:w="2264" w:type="dxa"/>
            <w:vMerge/>
          </w:tcPr>
          <w:p w:rsidR="003E7116" w:rsidRPr="003E7116" w:rsidRDefault="003E7116" w:rsidP="003E7116">
            <w:pPr>
              <w:jc w:val="both"/>
              <w:rPr>
                <w:sz w:val="28"/>
                <w:szCs w:val="22"/>
              </w:rPr>
            </w:pPr>
          </w:p>
        </w:tc>
      </w:tr>
      <w:tr w:rsidR="003E7116" w:rsidRPr="003E7116" w:rsidTr="00E355E0">
        <w:trPr>
          <w:trHeight w:val="218"/>
        </w:trPr>
        <w:tc>
          <w:tcPr>
            <w:tcW w:w="959" w:type="dxa"/>
          </w:tcPr>
          <w:p w:rsidR="003E7116" w:rsidRPr="003E7116" w:rsidRDefault="003E7116" w:rsidP="003E7116">
            <w:pPr>
              <w:jc w:val="both"/>
              <w:rPr>
                <w:sz w:val="28"/>
                <w:szCs w:val="22"/>
              </w:rPr>
            </w:pPr>
            <w:r w:rsidRPr="003E7116">
              <w:rPr>
                <w:sz w:val="28"/>
                <w:szCs w:val="22"/>
              </w:rPr>
              <w:t xml:space="preserve">4. </w:t>
            </w:r>
          </w:p>
        </w:tc>
        <w:tc>
          <w:tcPr>
            <w:tcW w:w="2693" w:type="dxa"/>
          </w:tcPr>
          <w:p w:rsidR="003E7116" w:rsidRPr="003E7116" w:rsidRDefault="003E7116" w:rsidP="003E7116">
            <w:pPr>
              <w:jc w:val="both"/>
              <w:rPr>
                <w:sz w:val="28"/>
                <w:szCs w:val="22"/>
              </w:rPr>
            </w:pPr>
            <w:r w:rsidRPr="003E7116">
              <w:rPr>
                <w:sz w:val="28"/>
                <w:szCs w:val="22"/>
              </w:rPr>
              <w:t xml:space="preserve">Учреждения культуры </w:t>
            </w:r>
          </w:p>
        </w:tc>
        <w:tc>
          <w:tcPr>
            <w:tcW w:w="1733" w:type="dxa"/>
          </w:tcPr>
          <w:p w:rsidR="003E7116" w:rsidRPr="003E7116" w:rsidRDefault="003E7116" w:rsidP="003E7116">
            <w:pPr>
              <w:jc w:val="center"/>
              <w:rPr>
                <w:sz w:val="28"/>
                <w:szCs w:val="22"/>
              </w:rPr>
            </w:pPr>
            <w:r w:rsidRPr="003E7116">
              <w:rPr>
                <w:sz w:val="28"/>
                <w:szCs w:val="22"/>
              </w:rPr>
              <w:t>1</w:t>
            </w:r>
          </w:p>
        </w:tc>
        <w:tc>
          <w:tcPr>
            <w:tcW w:w="1815" w:type="dxa"/>
            <w:vMerge/>
          </w:tcPr>
          <w:p w:rsidR="003E7116" w:rsidRPr="003E7116" w:rsidRDefault="003E7116" w:rsidP="003E7116">
            <w:pPr>
              <w:jc w:val="both"/>
              <w:rPr>
                <w:sz w:val="28"/>
                <w:szCs w:val="22"/>
              </w:rPr>
            </w:pPr>
          </w:p>
        </w:tc>
        <w:tc>
          <w:tcPr>
            <w:tcW w:w="2264" w:type="dxa"/>
            <w:vMerge/>
          </w:tcPr>
          <w:p w:rsidR="003E7116" w:rsidRPr="003E7116" w:rsidRDefault="003E7116" w:rsidP="003E7116">
            <w:pPr>
              <w:jc w:val="both"/>
              <w:rPr>
                <w:sz w:val="28"/>
                <w:szCs w:val="22"/>
              </w:rPr>
            </w:pPr>
          </w:p>
        </w:tc>
      </w:tr>
      <w:tr w:rsidR="003E7116" w:rsidRPr="003E7116" w:rsidTr="00E355E0">
        <w:trPr>
          <w:trHeight w:val="494"/>
        </w:trPr>
        <w:tc>
          <w:tcPr>
            <w:tcW w:w="959" w:type="dxa"/>
          </w:tcPr>
          <w:p w:rsidR="003E7116" w:rsidRPr="003E7116" w:rsidRDefault="003E7116" w:rsidP="003E7116">
            <w:pPr>
              <w:jc w:val="both"/>
              <w:rPr>
                <w:sz w:val="28"/>
                <w:szCs w:val="22"/>
              </w:rPr>
            </w:pPr>
            <w:r w:rsidRPr="003E7116">
              <w:rPr>
                <w:sz w:val="28"/>
                <w:szCs w:val="22"/>
              </w:rPr>
              <w:t xml:space="preserve">5. </w:t>
            </w:r>
          </w:p>
        </w:tc>
        <w:tc>
          <w:tcPr>
            <w:tcW w:w="2693" w:type="dxa"/>
          </w:tcPr>
          <w:p w:rsidR="003E7116" w:rsidRPr="003E7116" w:rsidRDefault="003E7116" w:rsidP="003E7116">
            <w:pPr>
              <w:jc w:val="both"/>
              <w:rPr>
                <w:sz w:val="28"/>
                <w:szCs w:val="22"/>
              </w:rPr>
            </w:pPr>
            <w:r w:rsidRPr="003E7116">
              <w:rPr>
                <w:sz w:val="28"/>
                <w:szCs w:val="22"/>
              </w:rPr>
              <w:t xml:space="preserve">Учреждения здравоохранения </w:t>
            </w:r>
          </w:p>
        </w:tc>
        <w:tc>
          <w:tcPr>
            <w:tcW w:w="1733" w:type="dxa"/>
          </w:tcPr>
          <w:p w:rsidR="003E7116" w:rsidRPr="003E7116" w:rsidRDefault="003E7116" w:rsidP="003E7116">
            <w:pPr>
              <w:jc w:val="center"/>
              <w:rPr>
                <w:sz w:val="28"/>
                <w:szCs w:val="22"/>
              </w:rPr>
            </w:pPr>
            <w:r w:rsidRPr="003E7116">
              <w:rPr>
                <w:sz w:val="28"/>
                <w:szCs w:val="22"/>
              </w:rPr>
              <w:t>3</w:t>
            </w:r>
          </w:p>
        </w:tc>
        <w:tc>
          <w:tcPr>
            <w:tcW w:w="1815" w:type="dxa"/>
            <w:vMerge/>
          </w:tcPr>
          <w:p w:rsidR="003E7116" w:rsidRPr="003E7116" w:rsidRDefault="003E7116" w:rsidP="003E7116">
            <w:pPr>
              <w:jc w:val="both"/>
              <w:rPr>
                <w:sz w:val="28"/>
                <w:szCs w:val="22"/>
              </w:rPr>
            </w:pPr>
          </w:p>
        </w:tc>
        <w:tc>
          <w:tcPr>
            <w:tcW w:w="2264" w:type="dxa"/>
            <w:vMerge/>
          </w:tcPr>
          <w:p w:rsidR="003E7116" w:rsidRPr="003E7116" w:rsidRDefault="003E7116" w:rsidP="003E7116">
            <w:pPr>
              <w:jc w:val="both"/>
              <w:rPr>
                <w:sz w:val="28"/>
                <w:szCs w:val="22"/>
              </w:rPr>
            </w:pPr>
          </w:p>
        </w:tc>
      </w:tr>
      <w:tr w:rsidR="003E7116" w:rsidRPr="003E7116" w:rsidTr="00E355E0">
        <w:trPr>
          <w:trHeight w:val="218"/>
        </w:trPr>
        <w:tc>
          <w:tcPr>
            <w:tcW w:w="959" w:type="dxa"/>
          </w:tcPr>
          <w:p w:rsidR="003E7116" w:rsidRPr="003E7116" w:rsidRDefault="003E7116" w:rsidP="003E7116">
            <w:pPr>
              <w:jc w:val="both"/>
              <w:rPr>
                <w:sz w:val="28"/>
                <w:szCs w:val="22"/>
              </w:rPr>
            </w:pPr>
            <w:r w:rsidRPr="003E7116">
              <w:rPr>
                <w:sz w:val="28"/>
                <w:szCs w:val="22"/>
              </w:rPr>
              <w:t xml:space="preserve">6. </w:t>
            </w:r>
          </w:p>
        </w:tc>
        <w:tc>
          <w:tcPr>
            <w:tcW w:w="2693" w:type="dxa"/>
          </w:tcPr>
          <w:p w:rsidR="003E7116" w:rsidRPr="003E7116" w:rsidRDefault="003E7116" w:rsidP="003E7116">
            <w:pPr>
              <w:jc w:val="both"/>
              <w:rPr>
                <w:sz w:val="28"/>
                <w:szCs w:val="22"/>
              </w:rPr>
            </w:pPr>
            <w:r w:rsidRPr="003E7116">
              <w:rPr>
                <w:sz w:val="28"/>
                <w:szCs w:val="22"/>
              </w:rPr>
              <w:t xml:space="preserve">Жилой фонд </w:t>
            </w:r>
          </w:p>
        </w:tc>
        <w:tc>
          <w:tcPr>
            <w:tcW w:w="1733" w:type="dxa"/>
          </w:tcPr>
          <w:p w:rsidR="003E7116" w:rsidRPr="003E7116" w:rsidRDefault="003E7116" w:rsidP="003E7116">
            <w:pPr>
              <w:jc w:val="center"/>
              <w:rPr>
                <w:sz w:val="28"/>
                <w:szCs w:val="22"/>
              </w:rPr>
            </w:pPr>
            <w:r w:rsidRPr="003E7116">
              <w:rPr>
                <w:sz w:val="28"/>
                <w:szCs w:val="22"/>
              </w:rPr>
              <w:t>-</w:t>
            </w:r>
          </w:p>
        </w:tc>
        <w:tc>
          <w:tcPr>
            <w:tcW w:w="1815" w:type="dxa"/>
            <w:vMerge/>
          </w:tcPr>
          <w:p w:rsidR="003E7116" w:rsidRPr="003E7116" w:rsidRDefault="003E7116" w:rsidP="003E7116">
            <w:pPr>
              <w:jc w:val="both"/>
              <w:rPr>
                <w:sz w:val="28"/>
                <w:szCs w:val="22"/>
              </w:rPr>
            </w:pPr>
          </w:p>
        </w:tc>
        <w:tc>
          <w:tcPr>
            <w:tcW w:w="2264" w:type="dxa"/>
            <w:vMerge/>
          </w:tcPr>
          <w:p w:rsidR="003E7116" w:rsidRPr="003E7116" w:rsidRDefault="003E7116" w:rsidP="003E7116">
            <w:pPr>
              <w:jc w:val="both"/>
              <w:rPr>
                <w:sz w:val="28"/>
                <w:szCs w:val="22"/>
              </w:rPr>
            </w:pPr>
          </w:p>
        </w:tc>
      </w:tr>
      <w:tr w:rsidR="003E7116" w:rsidRPr="003E7116" w:rsidTr="00E355E0">
        <w:trPr>
          <w:trHeight w:val="218"/>
        </w:trPr>
        <w:tc>
          <w:tcPr>
            <w:tcW w:w="959" w:type="dxa"/>
          </w:tcPr>
          <w:p w:rsidR="003E7116" w:rsidRPr="003E7116" w:rsidRDefault="003E7116" w:rsidP="003E7116">
            <w:pPr>
              <w:jc w:val="both"/>
              <w:rPr>
                <w:sz w:val="28"/>
                <w:szCs w:val="22"/>
              </w:rPr>
            </w:pPr>
            <w:r w:rsidRPr="003E7116">
              <w:rPr>
                <w:sz w:val="28"/>
                <w:szCs w:val="22"/>
              </w:rPr>
              <w:t>7.</w:t>
            </w:r>
          </w:p>
        </w:tc>
        <w:tc>
          <w:tcPr>
            <w:tcW w:w="2693" w:type="dxa"/>
          </w:tcPr>
          <w:p w:rsidR="003E7116" w:rsidRPr="003E7116" w:rsidRDefault="003E7116" w:rsidP="003E7116">
            <w:pPr>
              <w:jc w:val="both"/>
              <w:rPr>
                <w:sz w:val="28"/>
                <w:szCs w:val="22"/>
              </w:rPr>
            </w:pPr>
            <w:r w:rsidRPr="003E7116">
              <w:rPr>
                <w:sz w:val="28"/>
                <w:szCs w:val="22"/>
              </w:rPr>
              <w:t>Юридические лица</w:t>
            </w:r>
          </w:p>
        </w:tc>
        <w:tc>
          <w:tcPr>
            <w:tcW w:w="1733" w:type="dxa"/>
          </w:tcPr>
          <w:p w:rsidR="003E7116" w:rsidRPr="003E7116" w:rsidRDefault="003E7116" w:rsidP="003E7116">
            <w:pPr>
              <w:jc w:val="center"/>
              <w:rPr>
                <w:sz w:val="28"/>
                <w:szCs w:val="22"/>
              </w:rPr>
            </w:pPr>
            <w:r w:rsidRPr="003E7116">
              <w:rPr>
                <w:sz w:val="28"/>
                <w:szCs w:val="22"/>
              </w:rPr>
              <w:t>1</w:t>
            </w:r>
          </w:p>
        </w:tc>
        <w:tc>
          <w:tcPr>
            <w:tcW w:w="1815" w:type="dxa"/>
            <w:vMerge/>
          </w:tcPr>
          <w:p w:rsidR="003E7116" w:rsidRPr="003E7116" w:rsidRDefault="003E7116" w:rsidP="003E7116">
            <w:pPr>
              <w:jc w:val="both"/>
              <w:rPr>
                <w:sz w:val="28"/>
                <w:szCs w:val="22"/>
              </w:rPr>
            </w:pPr>
          </w:p>
        </w:tc>
        <w:tc>
          <w:tcPr>
            <w:tcW w:w="2264" w:type="dxa"/>
            <w:vMerge/>
          </w:tcPr>
          <w:p w:rsidR="003E7116" w:rsidRPr="003E7116" w:rsidRDefault="003E7116" w:rsidP="003E7116">
            <w:pPr>
              <w:jc w:val="both"/>
              <w:rPr>
                <w:sz w:val="28"/>
                <w:szCs w:val="22"/>
              </w:rPr>
            </w:pPr>
          </w:p>
        </w:tc>
      </w:tr>
    </w:tbl>
    <w:p w:rsidR="003E7116" w:rsidRPr="003E7116" w:rsidRDefault="003E7116" w:rsidP="003E7116">
      <w:pPr>
        <w:ind w:firstLine="709"/>
        <w:jc w:val="both"/>
        <w:rPr>
          <w:sz w:val="28"/>
          <w:szCs w:val="22"/>
        </w:rPr>
      </w:pPr>
      <w:r w:rsidRPr="003E7116">
        <w:rPr>
          <w:sz w:val="28"/>
          <w:szCs w:val="22"/>
        </w:rPr>
        <w:t xml:space="preserve">При проверке комиссиями проверяется выполнение требований, установленных Приложениями 3, 4 настоящей Программы проведения проверки готовности к отопительному периоду 2019-2020 гг. (далее - Программа). </w:t>
      </w:r>
    </w:p>
    <w:p w:rsidR="003E7116" w:rsidRPr="003E7116" w:rsidRDefault="003E7116" w:rsidP="003E7116">
      <w:pPr>
        <w:ind w:firstLine="709"/>
        <w:jc w:val="both"/>
        <w:rPr>
          <w:sz w:val="28"/>
          <w:szCs w:val="22"/>
        </w:rPr>
      </w:pPr>
      <w:r w:rsidRPr="003E7116">
        <w:rPr>
          <w:sz w:val="28"/>
          <w:szCs w:val="22"/>
        </w:rPr>
        <w:t xml:space="preserve">Проверка выполнения </w:t>
      </w:r>
      <w:proofErr w:type="spellStart"/>
      <w:r w:rsidRPr="003E7116">
        <w:rPr>
          <w:sz w:val="28"/>
          <w:szCs w:val="22"/>
        </w:rPr>
        <w:t>теплосетевыми</w:t>
      </w:r>
      <w:proofErr w:type="spellEnd"/>
      <w:r w:rsidRPr="003E7116">
        <w:rPr>
          <w:sz w:val="28"/>
          <w:szCs w:val="22"/>
        </w:rPr>
        <w:t xml:space="preserve"> и теплоснабжающими организациями требований, установленных Правилами оценки готовности к отопительному периоду, утв. приказом Министерства энергетики РФ от 12 марта 2013 г. № 103 (далее Правила), осуществляется комиссиями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w:t>
      </w:r>
    </w:p>
    <w:p w:rsidR="003E7116" w:rsidRPr="003E7116" w:rsidRDefault="003E7116" w:rsidP="003E7116">
      <w:pPr>
        <w:ind w:firstLine="709"/>
        <w:jc w:val="both"/>
        <w:rPr>
          <w:sz w:val="28"/>
          <w:szCs w:val="22"/>
        </w:rPr>
      </w:pPr>
      <w:r w:rsidRPr="003E7116">
        <w:rPr>
          <w:sz w:val="28"/>
          <w:szCs w:val="22"/>
        </w:rPr>
        <w:t xml:space="preserve">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комиссии осуществляют проверку соблюдения локальных актов организаций, подлежащих проверке, регулирующих порядок подготовки к отопительному периоду. </w:t>
      </w:r>
    </w:p>
    <w:p w:rsidR="003E7116" w:rsidRPr="003E7116" w:rsidRDefault="003E7116" w:rsidP="003E7116">
      <w:pPr>
        <w:ind w:firstLine="709"/>
        <w:jc w:val="both"/>
        <w:rPr>
          <w:sz w:val="28"/>
          <w:szCs w:val="22"/>
        </w:rPr>
      </w:pPr>
      <w:r w:rsidRPr="003E7116">
        <w:rPr>
          <w:sz w:val="28"/>
          <w:szCs w:val="22"/>
        </w:rPr>
        <w:t xml:space="preserve">2.2. 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 </w:t>
      </w:r>
    </w:p>
    <w:p w:rsidR="003E7116" w:rsidRPr="003E7116" w:rsidRDefault="003E7116" w:rsidP="003E7116">
      <w:pPr>
        <w:ind w:firstLine="709"/>
        <w:jc w:val="both"/>
        <w:rPr>
          <w:sz w:val="28"/>
          <w:szCs w:val="22"/>
        </w:rPr>
      </w:pPr>
      <w:r w:rsidRPr="003E7116">
        <w:rPr>
          <w:sz w:val="28"/>
          <w:szCs w:val="22"/>
        </w:rPr>
        <w:t xml:space="preserve">Результаты проверки оформляются актом проверки готовности к отопительному периоду (далее - акт), который составляется не позднее </w:t>
      </w:r>
      <w:r w:rsidRPr="003E7116">
        <w:rPr>
          <w:sz w:val="28"/>
          <w:szCs w:val="22"/>
        </w:rPr>
        <w:lastRenderedPageBreak/>
        <w:t xml:space="preserve">одного дня </w:t>
      </w:r>
      <w:proofErr w:type="gramStart"/>
      <w:r w:rsidRPr="003E7116">
        <w:rPr>
          <w:sz w:val="28"/>
          <w:szCs w:val="22"/>
        </w:rPr>
        <w:t>с даты завершения</w:t>
      </w:r>
      <w:proofErr w:type="gramEnd"/>
      <w:r w:rsidRPr="003E7116">
        <w:rPr>
          <w:sz w:val="28"/>
          <w:szCs w:val="22"/>
        </w:rPr>
        <w:t xml:space="preserve"> проверки, по рекомендуемому образцу согласно приложению 1 к настоящим Правилам. </w:t>
      </w:r>
    </w:p>
    <w:p w:rsidR="003E7116" w:rsidRPr="003E7116" w:rsidRDefault="003E7116" w:rsidP="003E7116">
      <w:pPr>
        <w:ind w:firstLine="709"/>
        <w:jc w:val="both"/>
        <w:rPr>
          <w:sz w:val="28"/>
          <w:szCs w:val="22"/>
        </w:rPr>
      </w:pPr>
      <w:r w:rsidRPr="003E7116">
        <w:rPr>
          <w:sz w:val="28"/>
          <w:szCs w:val="22"/>
        </w:rPr>
        <w:t xml:space="preserve">В акте содержатся следующие выводы комиссии по итогам проверки: </w:t>
      </w:r>
    </w:p>
    <w:p w:rsidR="003E7116" w:rsidRPr="003E7116" w:rsidRDefault="003E7116" w:rsidP="003E7116">
      <w:pPr>
        <w:ind w:firstLine="709"/>
        <w:jc w:val="both"/>
        <w:rPr>
          <w:sz w:val="28"/>
          <w:szCs w:val="22"/>
        </w:rPr>
      </w:pPr>
      <w:r w:rsidRPr="003E7116">
        <w:rPr>
          <w:sz w:val="28"/>
          <w:szCs w:val="22"/>
        </w:rPr>
        <w:t xml:space="preserve">объект проверки готов к отопительному периоду; </w:t>
      </w:r>
    </w:p>
    <w:p w:rsidR="003E7116" w:rsidRPr="003E7116" w:rsidRDefault="003E7116" w:rsidP="003E7116">
      <w:pPr>
        <w:ind w:firstLine="709"/>
        <w:jc w:val="both"/>
        <w:rPr>
          <w:sz w:val="28"/>
          <w:szCs w:val="22"/>
        </w:rPr>
      </w:pPr>
      <w:r w:rsidRPr="003E7116">
        <w:rPr>
          <w:sz w:val="28"/>
          <w:szCs w:val="22"/>
        </w:rPr>
        <w:t xml:space="preserve">объект проверки будет готов </w:t>
      </w:r>
      <w:proofErr w:type="gramStart"/>
      <w:r w:rsidRPr="003E7116">
        <w:rPr>
          <w:sz w:val="28"/>
          <w:szCs w:val="22"/>
        </w:rPr>
        <w:t>к отопительному периоду при условии устранения в установленный срок замечаний к требованиям по готовности</w:t>
      </w:r>
      <w:proofErr w:type="gramEnd"/>
      <w:r w:rsidRPr="003E7116">
        <w:rPr>
          <w:sz w:val="28"/>
          <w:szCs w:val="22"/>
        </w:rPr>
        <w:t xml:space="preserve">, выданных комиссией; </w:t>
      </w:r>
    </w:p>
    <w:p w:rsidR="003E7116" w:rsidRPr="003E7116" w:rsidRDefault="003E7116" w:rsidP="003E7116">
      <w:pPr>
        <w:ind w:firstLine="709"/>
        <w:jc w:val="both"/>
        <w:rPr>
          <w:sz w:val="28"/>
          <w:szCs w:val="22"/>
        </w:rPr>
      </w:pPr>
      <w:r w:rsidRPr="003E7116">
        <w:rPr>
          <w:sz w:val="28"/>
          <w:szCs w:val="22"/>
        </w:rPr>
        <w:t xml:space="preserve">объект проверки не готов к отопительному периоду. </w:t>
      </w:r>
    </w:p>
    <w:p w:rsidR="003E7116" w:rsidRPr="003E7116" w:rsidRDefault="003E7116" w:rsidP="003E7116">
      <w:pPr>
        <w:ind w:firstLine="709"/>
        <w:jc w:val="both"/>
        <w:rPr>
          <w:sz w:val="28"/>
          <w:szCs w:val="22"/>
        </w:rPr>
      </w:pPr>
      <w:r w:rsidRPr="003E7116">
        <w:rPr>
          <w:sz w:val="28"/>
          <w:szCs w:val="22"/>
        </w:rPr>
        <w:t xml:space="preserve">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 </w:t>
      </w:r>
    </w:p>
    <w:p w:rsidR="003E7116" w:rsidRPr="003E7116" w:rsidRDefault="003E7116" w:rsidP="003E7116">
      <w:pPr>
        <w:ind w:firstLine="709"/>
        <w:jc w:val="both"/>
        <w:rPr>
          <w:sz w:val="28"/>
          <w:szCs w:val="22"/>
        </w:rPr>
      </w:pPr>
      <w:proofErr w:type="gramStart"/>
      <w:r w:rsidRPr="003E7116">
        <w:rPr>
          <w:sz w:val="28"/>
          <w:szCs w:val="22"/>
        </w:rPr>
        <w:t>Паспорт готовности к отопительному периоду (далее - паспорт) составляется по рекомендуемому образцу согласно приложению 2 к настоящей Программе и выдается администрацией Афанасьевского сельского поселения (далее – администрацией), образовавшей комиссию,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w:t>
      </w:r>
      <w:proofErr w:type="gramEnd"/>
      <w:r w:rsidRPr="003E7116">
        <w:rPr>
          <w:sz w:val="28"/>
          <w:szCs w:val="22"/>
        </w:rPr>
        <w:t xml:space="preserve">, </w:t>
      </w:r>
      <w:proofErr w:type="gramStart"/>
      <w:r w:rsidRPr="003E7116">
        <w:rPr>
          <w:sz w:val="28"/>
          <w:szCs w:val="22"/>
        </w:rPr>
        <w:t>устранены</w:t>
      </w:r>
      <w:proofErr w:type="gramEnd"/>
      <w:r w:rsidRPr="003E7116">
        <w:rPr>
          <w:sz w:val="28"/>
          <w:szCs w:val="22"/>
        </w:rPr>
        <w:t xml:space="preserve"> в срок, установленный Перечнем. </w:t>
      </w:r>
    </w:p>
    <w:p w:rsidR="003E7116" w:rsidRPr="003E7116" w:rsidRDefault="003E7116" w:rsidP="003E7116">
      <w:pPr>
        <w:ind w:firstLine="709"/>
        <w:jc w:val="both"/>
        <w:rPr>
          <w:sz w:val="28"/>
          <w:szCs w:val="22"/>
        </w:rPr>
      </w:pPr>
      <w:r w:rsidRPr="003E7116">
        <w:rPr>
          <w:sz w:val="28"/>
          <w:szCs w:val="22"/>
        </w:rPr>
        <w:t xml:space="preserve">Сроки выдачи паспортов определяются: </w:t>
      </w:r>
    </w:p>
    <w:p w:rsidR="003E7116" w:rsidRPr="003E7116" w:rsidRDefault="003E7116" w:rsidP="003E7116">
      <w:pPr>
        <w:ind w:firstLine="709"/>
        <w:jc w:val="both"/>
        <w:rPr>
          <w:sz w:val="28"/>
          <w:szCs w:val="22"/>
        </w:rPr>
      </w:pPr>
      <w:r w:rsidRPr="003E7116">
        <w:rPr>
          <w:sz w:val="28"/>
          <w:szCs w:val="22"/>
        </w:rPr>
        <w:t xml:space="preserve">- не позднее 15 сентября - для потребителей тепловой энергии, </w:t>
      </w:r>
    </w:p>
    <w:p w:rsidR="003E7116" w:rsidRPr="003E7116" w:rsidRDefault="003E7116" w:rsidP="003E7116">
      <w:pPr>
        <w:ind w:firstLine="709"/>
        <w:jc w:val="both"/>
        <w:rPr>
          <w:sz w:val="28"/>
          <w:szCs w:val="22"/>
        </w:rPr>
      </w:pPr>
      <w:r w:rsidRPr="003E7116">
        <w:rPr>
          <w:sz w:val="28"/>
          <w:szCs w:val="22"/>
        </w:rPr>
        <w:t xml:space="preserve">- не позднее 1 ноября - для теплоснабжающих и </w:t>
      </w:r>
      <w:proofErr w:type="spellStart"/>
      <w:r w:rsidRPr="003E7116">
        <w:rPr>
          <w:sz w:val="28"/>
          <w:szCs w:val="22"/>
        </w:rPr>
        <w:t>теплосетевых</w:t>
      </w:r>
      <w:proofErr w:type="spellEnd"/>
      <w:r w:rsidRPr="003E7116">
        <w:rPr>
          <w:sz w:val="28"/>
          <w:szCs w:val="22"/>
        </w:rPr>
        <w:t xml:space="preserve"> организаций. </w:t>
      </w:r>
    </w:p>
    <w:p w:rsidR="003E7116" w:rsidRPr="003E7116" w:rsidRDefault="003E7116" w:rsidP="003E7116">
      <w:pPr>
        <w:ind w:firstLine="709"/>
        <w:jc w:val="both"/>
        <w:rPr>
          <w:sz w:val="28"/>
          <w:szCs w:val="22"/>
        </w:rPr>
      </w:pPr>
      <w:r w:rsidRPr="003E7116">
        <w:rPr>
          <w:sz w:val="28"/>
          <w:szCs w:val="22"/>
        </w:rPr>
        <w:t xml:space="preserve">В случае устранения указанных в Перечне замечаний к выполнению (невыполнению) требований по готовности в сроки, установленные в таблице 1 настоящей Программы, комиссией проводится повторная проверка, по результатам которой составляется новый акт. </w:t>
      </w:r>
    </w:p>
    <w:p w:rsidR="003E7116" w:rsidRPr="003E7116" w:rsidRDefault="003E7116" w:rsidP="003E7116">
      <w:pPr>
        <w:ind w:firstLine="709"/>
        <w:jc w:val="both"/>
        <w:rPr>
          <w:sz w:val="28"/>
          <w:szCs w:val="22"/>
        </w:rPr>
      </w:pPr>
      <w:r w:rsidRPr="003E7116">
        <w:rPr>
          <w:sz w:val="28"/>
          <w:szCs w:val="22"/>
        </w:rPr>
        <w:t xml:space="preserve">3. Порядок взаимодействия теплоснабжающих и </w:t>
      </w:r>
      <w:proofErr w:type="spellStart"/>
      <w:r w:rsidRPr="003E7116">
        <w:rPr>
          <w:sz w:val="28"/>
          <w:szCs w:val="22"/>
        </w:rPr>
        <w:t>теплосетевых</w:t>
      </w:r>
      <w:proofErr w:type="spellEnd"/>
      <w:r w:rsidRPr="003E7116">
        <w:rPr>
          <w:sz w:val="28"/>
          <w:szCs w:val="22"/>
        </w:rPr>
        <w:t xml:space="preserve"> организаций, потребителей тепловой энергии, </w:t>
      </w:r>
      <w:proofErr w:type="spellStart"/>
      <w:r w:rsidRPr="003E7116">
        <w:rPr>
          <w:sz w:val="28"/>
          <w:szCs w:val="22"/>
        </w:rPr>
        <w:t>теплопотребляющие</w:t>
      </w:r>
      <w:proofErr w:type="spellEnd"/>
      <w:r w:rsidRPr="003E7116">
        <w:rPr>
          <w:sz w:val="28"/>
          <w:szCs w:val="22"/>
        </w:rPr>
        <w:t xml:space="preserve"> установки которых подключены к системе теплоснабжения с Комиссией. </w:t>
      </w:r>
    </w:p>
    <w:p w:rsidR="003E7116" w:rsidRPr="003E7116" w:rsidRDefault="003E7116" w:rsidP="003E7116">
      <w:pPr>
        <w:ind w:firstLine="709"/>
        <w:jc w:val="both"/>
        <w:rPr>
          <w:sz w:val="28"/>
          <w:szCs w:val="22"/>
        </w:rPr>
      </w:pPr>
      <w:r w:rsidRPr="003E7116">
        <w:rPr>
          <w:sz w:val="28"/>
          <w:szCs w:val="22"/>
        </w:rPr>
        <w:t xml:space="preserve">1. </w:t>
      </w:r>
      <w:proofErr w:type="gramStart"/>
      <w:r w:rsidRPr="003E7116">
        <w:rPr>
          <w:sz w:val="28"/>
          <w:szCs w:val="22"/>
        </w:rPr>
        <w:t xml:space="preserve">Теплоснабжающие и </w:t>
      </w:r>
      <w:proofErr w:type="spellStart"/>
      <w:r w:rsidRPr="003E7116">
        <w:rPr>
          <w:sz w:val="28"/>
          <w:szCs w:val="22"/>
        </w:rPr>
        <w:t>теплосетевые</w:t>
      </w:r>
      <w:proofErr w:type="spellEnd"/>
      <w:r w:rsidRPr="003E7116">
        <w:rPr>
          <w:sz w:val="28"/>
          <w:szCs w:val="22"/>
        </w:rPr>
        <w:t xml:space="preserve"> организаций представляют в администрацию информацию по выполнению требований по готовности указанных в приложении 3. </w:t>
      </w:r>
      <w:proofErr w:type="gramEnd"/>
    </w:p>
    <w:p w:rsidR="003E7116" w:rsidRPr="003E7116" w:rsidRDefault="003E7116" w:rsidP="003E7116">
      <w:pPr>
        <w:ind w:firstLine="709"/>
        <w:jc w:val="both"/>
        <w:rPr>
          <w:sz w:val="28"/>
          <w:szCs w:val="22"/>
        </w:rPr>
      </w:pPr>
      <w:r w:rsidRPr="003E7116">
        <w:rPr>
          <w:sz w:val="28"/>
          <w:szCs w:val="22"/>
        </w:rPr>
        <w:t xml:space="preserve">Комиссия рассматривает документы, подтверждающие выполнение требований готовности в соответствии с п. 2.2 Программы. </w:t>
      </w:r>
    </w:p>
    <w:p w:rsidR="003E7116" w:rsidRPr="003E7116" w:rsidRDefault="003E7116" w:rsidP="003E7116">
      <w:pPr>
        <w:ind w:firstLine="709"/>
        <w:jc w:val="both"/>
        <w:rPr>
          <w:sz w:val="28"/>
          <w:szCs w:val="22"/>
        </w:rPr>
      </w:pPr>
      <w:r w:rsidRPr="003E7116">
        <w:rPr>
          <w:sz w:val="28"/>
          <w:szCs w:val="22"/>
        </w:rPr>
        <w:t xml:space="preserve">2. Потребители тепловой энергии представляют в теплоснабжающую организацию информацию по выполнению требований по готовности указанных в п. 2, 5, 8 приложения 4. Информацию по выполнению требований, указанных в п. 1, 3, 4, 9, частично п. 10, 15, 17 приложения 4, потребители предоставляют на рассмотрение по требованию комиссии самостоятельно в администрацию. </w:t>
      </w:r>
    </w:p>
    <w:p w:rsidR="003E7116" w:rsidRPr="003E7116" w:rsidRDefault="003E7116" w:rsidP="003E7116">
      <w:pPr>
        <w:ind w:firstLine="709"/>
        <w:jc w:val="both"/>
        <w:rPr>
          <w:sz w:val="28"/>
          <w:szCs w:val="22"/>
        </w:rPr>
      </w:pPr>
      <w:r w:rsidRPr="003E7116">
        <w:rPr>
          <w:sz w:val="28"/>
          <w:szCs w:val="22"/>
        </w:rPr>
        <w:t xml:space="preserve">Теплоснабжающая организация осуществляет допуск в эксплуатацию узлов учета тепловой энергии потребителей, присутствует при испытаниях </w:t>
      </w:r>
      <w:r w:rsidRPr="003E7116">
        <w:rPr>
          <w:sz w:val="28"/>
          <w:szCs w:val="22"/>
        </w:rPr>
        <w:lastRenderedPageBreak/>
        <w:t xml:space="preserve">оборудования тепловых пунктов на плотность и прочность, при проведении </w:t>
      </w:r>
      <w:proofErr w:type="spellStart"/>
      <w:r w:rsidRPr="003E7116">
        <w:rPr>
          <w:sz w:val="28"/>
          <w:szCs w:val="22"/>
        </w:rPr>
        <w:t>гидропневамтической</w:t>
      </w:r>
      <w:proofErr w:type="spellEnd"/>
      <w:r w:rsidRPr="003E7116">
        <w:rPr>
          <w:sz w:val="28"/>
          <w:szCs w:val="22"/>
        </w:rPr>
        <w:t xml:space="preserve"> промывке систем теплопотребления теплофикационной водой и проводит осмотр объектов проверки. </w:t>
      </w:r>
    </w:p>
    <w:p w:rsidR="003E7116" w:rsidRPr="003E7116" w:rsidRDefault="003E7116" w:rsidP="003E7116">
      <w:pPr>
        <w:ind w:firstLine="709"/>
        <w:jc w:val="both"/>
        <w:rPr>
          <w:sz w:val="28"/>
          <w:szCs w:val="22"/>
        </w:rPr>
      </w:pPr>
      <w:r w:rsidRPr="003E7116">
        <w:rPr>
          <w:sz w:val="28"/>
          <w:szCs w:val="22"/>
        </w:rPr>
        <w:t xml:space="preserve">Теплоснабжающая организация оформляет Акт проверки готовности к отопительному периоду 2020-2021г.г. потребителей и направляет его в администрацию поселения на рассмотрение комиссии. </w:t>
      </w:r>
    </w:p>
    <w:p w:rsidR="003E7116" w:rsidRPr="003E7116" w:rsidRDefault="003E7116" w:rsidP="003E7116">
      <w:pPr>
        <w:ind w:firstLine="709"/>
        <w:jc w:val="both"/>
        <w:rPr>
          <w:sz w:val="28"/>
          <w:szCs w:val="22"/>
        </w:rPr>
      </w:pPr>
      <w:r w:rsidRPr="003E7116">
        <w:rPr>
          <w:sz w:val="28"/>
          <w:szCs w:val="22"/>
        </w:rPr>
        <w:t xml:space="preserve">Комиссия рассматривает документы, подтверждающие выполнение требований готовности в соответствии с п. 2.2 Программы. </w:t>
      </w:r>
    </w:p>
    <w:p w:rsidR="003E7116" w:rsidRPr="003E7116" w:rsidRDefault="003E7116" w:rsidP="003E7116">
      <w:pPr>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right"/>
        <w:rPr>
          <w:sz w:val="28"/>
          <w:szCs w:val="22"/>
        </w:rPr>
      </w:pPr>
      <w:r w:rsidRPr="003E7116">
        <w:rPr>
          <w:sz w:val="28"/>
          <w:szCs w:val="22"/>
        </w:rPr>
        <w:t>Приложение 1</w:t>
      </w:r>
    </w:p>
    <w:p w:rsidR="003E7116" w:rsidRPr="003E7116" w:rsidRDefault="003E7116" w:rsidP="003E7116">
      <w:pPr>
        <w:ind w:firstLine="709"/>
        <w:jc w:val="right"/>
        <w:rPr>
          <w:iCs/>
          <w:sz w:val="28"/>
          <w:szCs w:val="22"/>
        </w:rPr>
      </w:pPr>
      <w:r w:rsidRPr="003E7116">
        <w:rPr>
          <w:sz w:val="28"/>
          <w:szCs w:val="22"/>
        </w:rPr>
        <w:t xml:space="preserve">к Программе </w:t>
      </w:r>
      <w:r w:rsidRPr="003E7116">
        <w:rPr>
          <w:iCs/>
          <w:sz w:val="28"/>
          <w:szCs w:val="22"/>
        </w:rPr>
        <w:t>проведения</w:t>
      </w:r>
    </w:p>
    <w:p w:rsidR="003E7116" w:rsidRPr="003E7116" w:rsidRDefault="003E7116" w:rsidP="003E7116">
      <w:pPr>
        <w:ind w:firstLine="709"/>
        <w:jc w:val="right"/>
        <w:rPr>
          <w:iCs/>
          <w:sz w:val="28"/>
          <w:szCs w:val="22"/>
        </w:rPr>
      </w:pPr>
      <w:r w:rsidRPr="003E7116">
        <w:rPr>
          <w:iCs/>
          <w:sz w:val="28"/>
          <w:szCs w:val="22"/>
        </w:rPr>
        <w:t>проверки готовности</w:t>
      </w:r>
    </w:p>
    <w:p w:rsidR="003E7116" w:rsidRPr="003E7116" w:rsidRDefault="003E7116" w:rsidP="003E7116">
      <w:pPr>
        <w:ind w:firstLine="709"/>
        <w:jc w:val="right"/>
        <w:rPr>
          <w:iCs/>
          <w:sz w:val="28"/>
          <w:szCs w:val="22"/>
        </w:rPr>
      </w:pPr>
      <w:r w:rsidRPr="003E7116">
        <w:rPr>
          <w:iCs/>
          <w:sz w:val="28"/>
          <w:szCs w:val="22"/>
        </w:rPr>
        <w:t>к отопительному периоду</w:t>
      </w:r>
    </w:p>
    <w:p w:rsidR="003E7116" w:rsidRPr="003E7116" w:rsidRDefault="003E7116" w:rsidP="003E7116">
      <w:pPr>
        <w:ind w:firstLine="709"/>
        <w:jc w:val="right"/>
        <w:rPr>
          <w:iCs/>
          <w:sz w:val="28"/>
          <w:szCs w:val="22"/>
        </w:rPr>
      </w:pPr>
      <w:r w:rsidRPr="003E7116">
        <w:rPr>
          <w:iCs/>
          <w:sz w:val="28"/>
          <w:szCs w:val="22"/>
        </w:rPr>
        <w:t xml:space="preserve">2020-2021 гг. </w:t>
      </w:r>
    </w:p>
    <w:p w:rsidR="003E7116" w:rsidRPr="003E7116" w:rsidRDefault="003E7116" w:rsidP="003E7116">
      <w:pPr>
        <w:ind w:firstLine="709"/>
        <w:jc w:val="both"/>
        <w:rPr>
          <w:sz w:val="28"/>
          <w:szCs w:val="22"/>
        </w:rPr>
      </w:pPr>
    </w:p>
    <w:p w:rsidR="003E7116" w:rsidRPr="003E7116" w:rsidRDefault="003E7116" w:rsidP="003E7116">
      <w:pPr>
        <w:ind w:firstLine="709"/>
        <w:jc w:val="center"/>
        <w:rPr>
          <w:b/>
          <w:sz w:val="28"/>
          <w:szCs w:val="22"/>
        </w:rPr>
      </w:pPr>
      <w:r w:rsidRPr="003E7116">
        <w:rPr>
          <w:b/>
          <w:sz w:val="28"/>
          <w:szCs w:val="22"/>
        </w:rPr>
        <w:t>АКТ №1</w:t>
      </w:r>
    </w:p>
    <w:p w:rsidR="003E7116" w:rsidRPr="003E7116" w:rsidRDefault="003E7116" w:rsidP="003E7116">
      <w:pPr>
        <w:ind w:firstLine="709"/>
        <w:jc w:val="center"/>
        <w:rPr>
          <w:b/>
          <w:sz w:val="28"/>
          <w:szCs w:val="22"/>
        </w:rPr>
      </w:pPr>
      <w:r w:rsidRPr="003E7116">
        <w:rPr>
          <w:b/>
          <w:sz w:val="28"/>
          <w:szCs w:val="22"/>
        </w:rPr>
        <w:t>проверки готовности к отопительному периоду 2020-2021 гг.</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u w:val="single"/>
        </w:rPr>
      </w:pPr>
      <w:r w:rsidRPr="003E7116">
        <w:rPr>
          <w:sz w:val="28"/>
          <w:szCs w:val="22"/>
          <w:u w:val="single"/>
        </w:rPr>
        <w:t>д.Афанасьева</w:t>
      </w:r>
      <w:r w:rsidRPr="003E7116">
        <w:rPr>
          <w:sz w:val="28"/>
          <w:szCs w:val="22"/>
        </w:rPr>
        <w:t xml:space="preserve">                                                                «__» _______ 2020 г.</w:t>
      </w:r>
    </w:p>
    <w:p w:rsidR="003E7116" w:rsidRPr="003E7116" w:rsidRDefault="003E7116" w:rsidP="003E7116">
      <w:pPr>
        <w:ind w:firstLine="709"/>
        <w:jc w:val="both"/>
      </w:pPr>
      <w:r w:rsidRPr="003E7116">
        <w:t>(место составления акта)                                                             (дата составления акта)</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u w:val="single"/>
        </w:rPr>
      </w:pPr>
      <w:r w:rsidRPr="003E7116">
        <w:rPr>
          <w:sz w:val="28"/>
          <w:szCs w:val="22"/>
        </w:rPr>
        <w:t xml:space="preserve">Комиссия, по оценке подготовки к отопительному периоду теплоснабжающей организации образования администрацией </w:t>
      </w:r>
      <w:r w:rsidRPr="003E7116">
        <w:rPr>
          <w:sz w:val="28"/>
          <w:szCs w:val="22"/>
          <w:u w:val="single"/>
        </w:rPr>
        <w:t>Афанасьевского сельского поселения Распоряжение №</w:t>
      </w:r>
      <w:proofErr w:type="gramStart"/>
      <w:r w:rsidRPr="003E7116">
        <w:rPr>
          <w:sz w:val="28"/>
          <w:szCs w:val="22"/>
          <w:u w:val="single"/>
        </w:rPr>
        <w:t xml:space="preserve">                                      ,</w:t>
      </w:r>
      <w:proofErr w:type="gramEnd"/>
      <w:r w:rsidRPr="003E7116">
        <w:rPr>
          <w:sz w:val="28"/>
          <w:szCs w:val="22"/>
          <w:u w:val="single"/>
        </w:rPr>
        <w:t xml:space="preserve">   </w:t>
      </w:r>
    </w:p>
    <w:p w:rsidR="003E7116" w:rsidRPr="003E7116" w:rsidRDefault="003E7116" w:rsidP="003E7116">
      <w:pPr>
        <w:ind w:firstLine="709"/>
        <w:jc w:val="center"/>
      </w:pPr>
      <w:r w:rsidRPr="003E7116">
        <w:t>(форма документа и его реквизиты, которым образована комиссия)</w:t>
      </w:r>
    </w:p>
    <w:p w:rsidR="003E7116" w:rsidRPr="003E7116" w:rsidRDefault="003E7116" w:rsidP="003E7116">
      <w:pPr>
        <w:ind w:firstLine="709"/>
        <w:jc w:val="both"/>
        <w:rPr>
          <w:sz w:val="28"/>
          <w:szCs w:val="22"/>
          <w:u w:val="single"/>
        </w:rPr>
      </w:pPr>
      <w:r w:rsidRPr="003E7116">
        <w:rPr>
          <w:sz w:val="28"/>
          <w:szCs w:val="22"/>
        </w:rPr>
        <w:t xml:space="preserve">в соответствии с программой проведения проверки готовности к отопительному периоду от «___» _______ 2020 г., утвержденной </w:t>
      </w:r>
      <w:r w:rsidRPr="003E7116">
        <w:rPr>
          <w:sz w:val="28"/>
          <w:szCs w:val="22"/>
          <w:u w:val="single"/>
        </w:rPr>
        <w:t>Главой Афанасьевского сельского поселения Лобановым В.Ю.,</w:t>
      </w:r>
    </w:p>
    <w:p w:rsidR="003E7116" w:rsidRPr="003E7116" w:rsidRDefault="003E7116" w:rsidP="003E7116">
      <w:pPr>
        <w:ind w:firstLine="709"/>
        <w:jc w:val="center"/>
      </w:pPr>
      <w:r w:rsidRPr="003E7116">
        <w:t>(ФИО руководителя (его заместителя) органа, проводящего проверку готовности к отопительному периоду)</w:t>
      </w:r>
    </w:p>
    <w:p w:rsidR="003E7116" w:rsidRPr="003E7116" w:rsidRDefault="003E7116" w:rsidP="003E7116">
      <w:pPr>
        <w:ind w:firstLine="709"/>
        <w:jc w:val="both"/>
        <w:rPr>
          <w:sz w:val="28"/>
          <w:szCs w:val="22"/>
        </w:rPr>
      </w:pPr>
      <w:r w:rsidRPr="003E7116">
        <w:rPr>
          <w:sz w:val="28"/>
          <w:szCs w:val="22"/>
        </w:rPr>
        <w:t>с «___» _______ 2020 г. по «___» _______ 2020 г. в соответствии с Федеральным законом от 27 июля 2010 г. № 190-ФЗ “О теплоснабжении” провела проверку готовности к отопительному периоду</w:t>
      </w:r>
    </w:p>
    <w:p w:rsidR="003E7116" w:rsidRPr="003E7116" w:rsidRDefault="003E7116" w:rsidP="003E7116">
      <w:pPr>
        <w:ind w:firstLine="709"/>
        <w:jc w:val="both"/>
        <w:rPr>
          <w:sz w:val="28"/>
          <w:szCs w:val="22"/>
        </w:rPr>
      </w:pPr>
      <w:r w:rsidRPr="003E7116">
        <w:rPr>
          <w:sz w:val="28"/>
          <w:szCs w:val="22"/>
        </w:rPr>
        <w:t>_____________________________________________________________</w:t>
      </w:r>
    </w:p>
    <w:p w:rsidR="003E7116" w:rsidRPr="003E7116" w:rsidRDefault="003E7116" w:rsidP="003E7116">
      <w:pPr>
        <w:ind w:firstLine="709"/>
        <w:jc w:val="center"/>
      </w:pPr>
      <w:r w:rsidRPr="003E7116">
        <w:t xml:space="preserve">(полное наименование муниципального образования, теплоснабжающей организации, </w:t>
      </w:r>
      <w:proofErr w:type="spellStart"/>
      <w:r w:rsidRPr="003E7116">
        <w:t>теплосетевой</w:t>
      </w:r>
      <w:proofErr w:type="spellEnd"/>
      <w:r w:rsidRPr="003E7116">
        <w:t xml:space="preserve"> организации, потребителя тепловой энергии, в отношении которого проводилась проверка готовности к отопительному периоду)</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r w:rsidRPr="003E7116">
        <w:rPr>
          <w:sz w:val="28"/>
          <w:szCs w:val="22"/>
        </w:rPr>
        <w:t>Проверка готовности к отопительному периоду проводилась в отношении следующих объектов:</w:t>
      </w:r>
    </w:p>
    <w:p w:rsidR="003E7116" w:rsidRPr="003E7116" w:rsidRDefault="003E7116" w:rsidP="003E7116">
      <w:pPr>
        <w:ind w:firstLine="709"/>
        <w:jc w:val="both"/>
        <w:rPr>
          <w:sz w:val="28"/>
          <w:szCs w:val="22"/>
        </w:rPr>
      </w:pPr>
      <w:r w:rsidRPr="003E7116">
        <w:rPr>
          <w:sz w:val="28"/>
          <w:szCs w:val="22"/>
        </w:rPr>
        <w:t>1.</w:t>
      </w:r>
    </w:p>
    <w:p w:rsidR="003E7116" w:rsidRPr="003E7116" w:rsidRDefault="003E7116" w:rsidP="003E7116">
      <w:pPr>
        <w:ind w:firstLine="709"/>
        <w:jc w:val="both"/>
        <w:rPr>
          <w:sz w:val="28"/>
          <w:szCs w:val="22"/>
        </w:rPr>
      </w:pPr>
      <w:r w:rsidRPr="003E7116">
        <w:rPr>
          <w:sz w:val="28"/>
          <w:szCs w:val="22"/>
        </w:rPr>
        <w:t>2.</w:t>
      </w:r>
    </w:p>
    <w:p w:rsidR="003E7116" w:rsidRPr="003E7116" w:rsidRDefault="003E7116" w:rsidP="003E7116">
      <w:pPr>
        <w:ind w:firstLine="709"/>
        <w:jc w:val="both"/>
        <w:rPr>
          <w:sz w:val="28"/>
          <w:szCs w:val="22"/>
        </w:rPr>
      </w:pPr>
      <w:r w:rsidRPr="003E7116">
        <w:rPr>
          <w:sz w:val="28"/>
          <w:szCs w:val="22"/>
        </w:rPr>
        <w:t>3.</w:t>
      </w:r>
    </w:p>
    <w:p w:rsidR="003E7116" w:rsidRPr="003E7116" w:rsidRDefault="003E7116" w:rsidP="003E7116">
      <w:pPr>
        <w:ind w:firstLine="709"/>
        <w:jc w:val="both"/>
        <w:rPr>
          <w:sz w:val="28"/>
          <w:szCs w:val="22"/>
        </w:rPr>
      </w:pPr>
      <w:r w:rsidRPr="003E7116">
        <w:rPr>
          <w:sz w:val="28"/>
          <w:szCs w:val="22"/>
        </w:rPr>
        <w:lastRenderedPageBreak/>
        <w:t>В ходе проведения проверки готовности к отопительному периоду комиссия установила:</w:t>
      </w:r>
    </w:p>
    <w:p w:rsidR="003E7116" w:rsidRPr="003E7116" w:rsidRDefault="003E7116" w:rsidP="003E7116">
      <w:pPr>
        <w:ind w:firstLine="709"/>
        <w:jc w:val="both"/>
        <w:rPr>
          <w:sz w:val="28"/>
          <w:szCs w:val="22"/>
        </w:rPr>
      </w:pPr>
      <w:r w:rsidRPr="003E7116">
        <w:rPr>
          <w:sz w:val="28"/>
          <w:szCs w:val="22"/>
        </w:rPr>
        <w:t>1.</w:t>
      </w:r>
    </w:p>
    <w:p w:rsidR="003E7116" w:rsidRPr="003E7116" w:rsidRDefault="003E7116" w:rsidP="003E7116">
      <w:pPr>
        <w:ind w:firstLine="709"/>
        <w:jc w:val="both"/>
        <w:rPr>
          <w:sz w:val="28"/>
          <w:szCs w:val="22"/>
        </w:rPr>
      </w:pPr>
      <w:r w:rsidRPr="003E7116">
        <w:rPr>
          <w:sz w:val="28"/>
          <w:szCs w:val="22"/>
        </w:rPr>
        <w:t>2.</w:t>
      </w:r>
    </w:p>
    <w:p w:rsidR="003E7116" w:rsidRPr="003E7116" w:rsidRDefault="003E7116" w:rsidP="003E7116">
      <w:pPr>
        <w:ind w:firstLine="709"/>
        <w:jc w:val="both"/>
        <w:rPr>
          <w:sz w:val="28"/>
          <w:szCs w:val="22"/>
        </w:rPr>
      </w:pPr>
      <w:r w:rsidRPr="003E7116">
        <w:rPr>
          <w:sz w:val="28"/>
          <w:szCs w:val="22"/>
        </w:rPr>
        <w:t xml:space="preserve">3.      </w:t>
      </w:r>
    </w:p>
    <w:p w:rsidR="003E7116" w:rsidRPr="003E7116" w:rsidRDefault="003E7116" w:rsidP="003E7116">
      <w:pPr>
        <w:ind w:firstLine="709"/>
        <w:jc w:val="both"/>
        <w:rPr>
          <w:sz w:val="28"/>
          <w:szCs w:val="22"/>
        </w:rPr>
      </w:pPr>
      <w:r w:rsidRPr="003E7116">
        <w:rPr>
          <w:sz w:val="28"/>
          <w:szCs w:val="22"/>
        </w:rPr>
        <w:t>Вывод комиссии по итогам проведения проверки готовности к отопительному периоду:</w:t>
      </w:r>
    </w:p>
    <w:p w:rsidR="003E7116" w:rsidRPr="003E7116" w:rsidRDefault="003E7116" w:rsidP="003E7116">
      <w:pPr>
        <w:ind w:firstLine="709"/>
        <w:jc w:val="both"/>
        <w:rPr>
          <w:sz w:val="28"/>
          <w:szCs w:val="22"/>
        </w:rPr>
      </w:pPr>
      <w:r w:rsidRPr="003E7116">
        <w:rPr>
          <w:sz w:val="28"/>
          <w:szCs w:val="22"/>
        </w:rPr>
        <w:t>Все здания отапливаемые котельной _____________________________</w:t>
      </w:r>
    </w:p>
    <w:p w:rsidR="003E7116" w:rsidRPr="003E7116" w:rsidRDefault="003E7116" w:rsidP="003E7116">
      <w:pPr>
        <w:ind w:firstLine="709"/>
        <w:jc w:val="both"/>
        <w:rPr>
          <w:sz w:val="28"/>
          <w:szCs w:val="22"/>
        </w:rPr>
      </w:pPr>
      <w:r w:rsidRPr="003E7116">
        <w:rPr>
          <w:sz w:val="28"/>
          <w:szCs w:val="22"/>
        </w:rPr>
        <w:t xml:space="preserve">к отопительному периоду 2020-2021 гг. </w:t>
      </w:r>
      <w:proofErr w:type="gramStart"/>
      <w:r w:rsidRPr="003E7116">
        <w:rPr>
          <w:sz w:val="28"/>
          <w:szCs w:val="22"/>
        </w:rPr>
        <w:t>готовы</w:t>
      </w:r>
      <w:proofErr w:type="gramEnd"/>
      <w:r w:rsidRPr="003E7116">
        <w:rPr>
          <w:sz w:val="28"/>
          <w:szCs w:val="22"/>
        </w:rPr>
        <w:t xml:space="preserve">. </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u w:val="single"/>
        </w:rPr>
      </w:pPr>
      <w:r w:rsidRPr="003E7116">
        <w:rPr>
          <w:sz w:val="28"/>
          <w:szCs w:val="22"/>
          <w:u w:val="single"/>
        </w:rPr>
        <w:t>Председатель комиссии:</w:t>
      </w:r>
      <w:r w:rsidRPr="003E7116">
        <w:rPr>
          <w:sz w:val="28"/>
          <w:szCs w:val="22"/>
        </w:rPr>
        <w:t>__________________________</w:t>
      </w:r>
      <w:proofErr w:type="gramStart"/>
      <w:r w:rsidRPr="003E7116">
        <w:rPr>
          <w:sz w:val="28"/>
          <w:szCs w:val="22"/>
          <w:u w:val="single"/>
        </w:rPr>
        <w:t xml:space="preserve">                    .</w:t>
      </w:r>
      <w:proofErr w:type="gramEnd"/>
    </w:p>
    <w:p w:rsidR="003E7116" w:rsidRPr="003E7116" w:rsidRDefault="003E7116" w:rsidP="003E7116">
      <w:pPr>
        <w:ind w:firstLine="709"/>
        <w:jc w:val="center"/>
      </w:pPr>
      <w:r w:rsidRPr="003E7116">
        <w:t>(подпись, расшифровка подписи)</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u w:val="single"/>
        </w:rPr>
      </w:pPr>
      <w:r w:rsidRPr="003E7116">
        <w:rPr>
          <w:sz w:val="28"/>
          <w:szCs w:val="22"/>
          <w:u w:val="single"/>
        </w:rPr>
        <w:t>Члены комиссии</w:t>
      </w:r>
      <w:r w:rsidRPr="003E7116">
        <w:rPr>
          <w:sz w:val="28"/>
          <w:szCs w:val="22"/>
        </w:rPr>
        <w:t>___________________________________</w:t>
      </w:r>
      <w:r w:rsidRPr="003E7116">
        <w:rPr>
          <w:sz w:val="28"/>
          <w:szCs w:val="22"/>
          <w:u w:val="single"/>
        </w:rPr>
        <w:t>.</w:t>
      </w:r>
    </w:p>
    <w:p w:rsidR="003E7116" w:rsidRPr="003E7116" w:rsidRDefault="003E7116" w:rsidP="003E7116">
      <w:pPr>
        <w:ind w:firstLine="709"/>
        <w:jc w:val="both"/>
        <w:rPr>
          <w:sz w:val="28"/>
          <w:szCs w:val="22"/>
          <w:u w:val="single"/>
        </w:rPr>
      </w:pPr>
      <w:r w:rsidRPr="003E7116">
        <w:rPr>
          <w:sz w:val="28"/>
          <w:szCs w:val="22"/>
        </w:rPr>
        <w:t>_________________________________________________</w:t>
      </w:r>
      <w:r w:rsidRPr="003E7116">
        <w:rPr>
          <w:sz w:val="28"/>
          <w:szCs w:val="22"/>
          <w:u w:val="single"/>
        </w:rPr>
        <w:t>.</w:t>
      </w:r>
    </w:p>
    <w:p w:rsidR="003E7116" w:rsidRPr="003E7116" w:rsidRDefault="003E7116" w:rsidP="003E7116">
      <w:pPr>
        <w:ind w:firstLine="709"/>
        <w:jc w:val="both"/>
        <w:rPr>
          <w:sz w:val="28"/>
          <w:szCs w:val="22"/>
          <w:u w:val="single"/>
        </w:rPr>
      </w:pPr>
      <w:r w:rsidRPr="003E7116">
        <w:rPr>
          <w:sz w:val="28"/>
          <w:szCs w:val="22"/>
        </w:rPr>
        <w:t>_________________________________________________</w:t>
      </w:r>
      <w:r w:rsidRPr="003E7116">
        <w:rPr>
          <w:sz w:val="28"/>
          <w:szCs w:val="22"/>
          <w:u w:val="single"/>
        </w:rPr>
        <w:t>.</w:t>
      </w:r>
    </w:p>
    <w:p w:rsidR="003E7116" w:rsidRPr="003E7116" w:rsidRDefault="003E7116" w:rsidP="003E7116">
      <w:pPr>
        <w:ind w:firstLine="709"/>
        <w:jc w:val="both"/>
        <w:rPr>
          <w:sz w:val="28"/>
          <w:szCs w:val="22"/>
          <w:u w:val="single"/>
        </w:rPr>
      </w:pPr>
      <w:r w:rsidRPr="003E7116">
        <w:rPr>
          <w:sz w:val="28"/>
          <w:szCs w:val="22"/>
        </w:rPr>
        <w:t>__________________________________________________</w:t>
      </w:r>
      <w:r w:rsidRPr="003E7116">
        <w:rPr>
          <w:sz w:val="28"/>
          <w:szCs w:val="22"/>
          <w:u w:val="single"/>
        </w:rPr>
        <w:t>.</w:t>
      </w:r>
    </w:p>
    <w:p w:rsidR="003E7116" w:rsidRPr="003E7116" w:rsidRDefault="003E7116" w:rsidP="003E7116">
      <w:pPr>
        <w:ind w:firstLine="709"/>
        <w:jc w:val="both"/>
        <w:rPr>
          <w:sz w:val="28"/>
          <w:szCs w:val="22"/>
          <w:u w:val="single"/>
        </w:rPr>
      </w:pPr>
      <w:r w:rsidRPr="003E7116">
        <w:rPr>
          <w:sz w:val="28"/>
          <w:szCs w:val="22"/>
        </w:rPr>
        <w:t>__________________________________________________</w:t>
      </w:r>
      <w:r w:rsidRPr="003E7116">
        <w:rPr>
          <w:sz w:val="28"/>
          <w:szCs w:val="22"/>
          <w:u w:val="single"/>
        </w:rPr>
        <w:t>.</w:t>
      </w:r>
    </w:p>
    <w:p w:rsidR="003E7116" w:rsidRPr="003E7116" w:rsidRDefault="003E7116" w:rsidP="003E7116">
      <w:pPr>
        <w:ind w:firstLine="709"/>
        <w:jc w:val="both"/>
        <w:rPr>
          <w:sz w:val="28"/>
          <w:szCs w:val="22"/>
        </w:rPr>
      </w:pPr>
      <w:r w:rsidRPr="003E7116">
        <w:rPr>
          <w:sz w:val="28"/>
          <w:szCs w:val="22"/>
        </w:rPr>
        <w:t>__________________________________________________</w:t>
      </w:r>
      <w:r w:rsidRPr="003E7116">
        <w:rPr>
          <w:sz w:val="28"/>
          <w:szCs w:val="22"/>
          <w:u w:val="single"/>
        </w:rPr>
        <w:t>.</w:t>
      </w:r>
    </w:p>
    <w:p w:rsidR="003E7116" w:rsidRPr="003E7116" w:rsidRDefault="003E7116" w:rsidP="003E7116">
      <w:pPr>
        <w:ind w:firstLine="709"/>
        <w:jc w:val="center"/>
      </w:pPr>
      <w:r w:rsidRPr="003E7116">
        <w:t>(подпись, расшифровка подписи)</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r w:rsidRPr="003E7116">
        <w:rPr>
          <w:sz w:val="28"/>
          <w:szCs w:val="22"/>
        </w:rPr>
        <w:t>С актом проверки готовности ознакомлен, один экземпляр акта получил:</w:t>
      </w:r>
    </w:p>
    <w:p w:rsidR="003E7116" w:rsidRPr="003E7116" w:rsidRDefault="003E7116" w:rsidP="003E7116">
      <w:pPr>
        <w:ind w:firstLine="709"/>
        <w:jc w:val="both"/>
        <w:rPr>
          <w:sz w:val="28"/>
          <w:szCs w:val="22"/>
        </w:rPr>
      </w:pPr>
      <w:r w:rsidRPr="003E7116">
        <w:rPr>
          <w:sz w:val="28"/>
          <w:szCs w:val="22"/>
        </w:rPr>
        <w:t xml:space="preserve">«___» _______ 2020 г. </w:t>
      </w:r>
    </w:p>
    <w:p w:rsidR="003E7116" w:rsidRPr="003E7116" w:rsidRDefault="003E7116" w:rsidP="003E7116">
      <w:pPr>
        <w:ind w:firstLine="709"/>
        <w:jc w:val="both"/>
        <w:rPr>
          <w:sz w:val="28"/>
          <w:szCs w:val="22"/>
          <w:u w:val="single"/>
        </w:rPr>
      </w:pPr>
    </w:p>
    <w:p w:rsidR="003E7116" w:rsidRPr="003E7116" w:rsidRDefault="003E7116" w:rsidP="003E7116">
      <w:pPr>
        <w:ind w:firstLine="709"/>
        <w:jc w:val="both"/>
        <w:rPr>
          <w:sz w:val="28"/>
          <w:szCs w:val="22"/>
          <w:u w:val="single"/>
        </w:rPr>
      </w:pPr>
    </w:p>
    <w:p w:rsidR="003E7116" w:rsidRPr="003E7116" w:rsidRDefault="003E7116" w:rsidP="003E7116">
      <w:pPr>
        <w:ind w:firstLine="709"/>
        <w:jc w:val="both"/>
        <w:rPr>
          <w:sz w:val="28"/>
          <w:szCs w:val="22"/>
          <w:u w:val="single"/>
        </w:rPr>
      </w:pPr>
    </w:p>
    <w:p w:rsidR="003E7116" w:rsidRPr="003E7116" w:rsidRDefault="003E7116" w:rsidP="003E7116">
      <w:pPr>
        <w:ind w:firstLine="709"/>
        <w:jc w:val="both"/>
        <w:rPr>
          <w:sz w:val="28"/>
          <w:szCs w:val="22"/>
          <w:u w:val="single"/>
        </w:rPr>
      </w:pPr>
    </w:p>
    <w:p w:rsidR="003E7116" w:rsidRPr="003E7116" w:rsidRDefault="003E7116" w:rsidP="003E7116">
      <w:pPr>
        <w:jc w:val="both"/>
        <w:rPr>
          <w:sz w:val="28"/>
          <w:szCs w:val="22"/>
          <w:u w:val="single"/>
        </w:rPr>
      </w:pPr>
    </w:p>
    <w:p w:rsidR="003E7116" w:rsidRPr="003E7116" w:rsidRDefault="003E7116" w:rsidP="003E7116">
      <w:pPr>
        <w:ind w:firstLine="709"/>
        <w:jc w:val="right"/>
        <w:rPr>
          <w:sz w:val="28"/>
          <w:szCs w:val="22"/>
        </w:rPr>
      </w:pPr>
      <w:r w:rsidRPr="003E7116">
        <w:rPr>
          <w:sz w:val="28"/>
          <w:szCs w:val="22"/>
        </w:rPr>
        <w:t>Приложение 2</w:t>
      </w:r>
    </w:p>
    <w:p w:rsidR="003E7116" w:rsidRPr="003E7116" w:rsidRDefault="003E7116" w:rsidP="003E7116">
      <w:pPr>
        <w:ind w:firstLine="709"/>
        <w:jc w:val="right"/>
        <w:rPr>
          <w:iCs/>
          <w:sz w:val="28"/>
          <w:szCs w:val="22"/>
        </w:rPr>
      </w:pPr>
      <w:r w:rsidRPr="003E7116">
        <w:rPr>
          <w:sz w:val="28"/>
          <w:szCs w:val="22"/>
        </w:rPr>
        <w:t xml:space="preserve">к Программе </w:t>
      </w:r>
      <w:r w:rsidRPr="003E7116">
        <w:rPr>
          <w:iCs/>
          <w:sz w:val="28"/>
          <w:szCs w:val="22"/>
        </w:rPr>
        <w:t>проведения</w:t>
      </w:r>
    </w:p>
    <w:p w:rsidR="003E7116" w:rsidRPr="003E7116" w:rsidRDefault="003E7116" w:rsidP="003E7116">
      <w:pPr>
        <w:ind w:firstLine="709"/>
        <w:jc w:val="right"/>
        <w:rPr>
          <w:iCs/>
          <w:sz w:val="28"/>
          <w:szCs w:val="22"/>
        </w:rPr>
      </w:pPr>
      <w:r w:rsidRPr="003E7116">
        <w:rPr>
          <w:iCs/>
          <w:sz w:val="28"/>
          <w:szCs w:val="22"/>
        </w:rPr>
        <w:t>проверки готовности</w:t>
      </w:r>
    </w:p>
    <w:p w:rsidR="003E7116" w:rsidRPr="003E7116" w:rsidRDefault="003E7116" w:rsidP="003E7116">
      <w:pPr>
        <w:ind w:firstLine="709"/>
        <w:jc w:val="right"/>
        <w:rPr>
          <w:iCs/>
          <w:sz w:val="28"/>
          <w:szCs w:val="22"/>
        </w:rPr>
      </w:pPr>
      <w:r w:rsidRPr="003E7116">
        <w:rPr>
          <w:iCs/>
          <w:sz w:val="28"/>
          <w:szCs w:val="22"/>
        </w:rPr>
        <w:t>к отопительному периоду</w:t>
      </w:r>
    </w:p>
    <w:p w:rsidR="003E7116" w:rsidRPr="003E7116" w:rsidRDefault="003E7116" w:rsidP="003E7116">
      <w:pPr>
        <w:ind w:firstLine="709"/>
        <w:jc w:val="right"/>
        <w:rPr>
          <w:iCs/>
          <w:sz w:val="28"/>
          <w:szCs w:val="22"/>
        </w:rPr>
      </w:pPr>
      <w:r w:rsidRPr="003E7116">
        <w:rPr>
          <w:iCs/>
          <w:sz w:val="28"/>
          <w:szCs w:val="22"/>
        </w:rPr>
        <w:t xml:space="preserve">2020-2021 гг. </w:t>
      </w:r>
    </w:p>
    <w:p w:rsidR="003E7116" w:rsidRPr="003E7116" w:rsidRDefault="003E7116" w:rsidP="003E7116">
      <w:pPr>
        <w:ind w:firstLine="709"/>
        <w:jc w:val="center"/>
        <w:rPr>
          <w:b/>
          <w:sz w:val="28"/>
          <w:szCs w:val="22"/>
        </w:rPr>
      </w:pPr>
      <w:r w:rsidRPr="003E7116">
        <w:rPr>
          <w:b/>
          <w:sz w:val="28"/>
          <w:szCs w:val="22"/>
        </w:rPr>
        <w:t>ПАСПОРТ</w:t>
      </w:r>
    </w:p>
    <w:p w:rsidR="003E7116" w:rsidRPr="003E7116" w:rsidRDefault="003E7116" w:rsidP="003E7116">
      <w:pPr>
        <w:ind w:firstLine="709"/>
        <w:jc w:val="center"/>
        <w:rPr>
          <w:b/>
          <w:sz w:val="28"/>
          <w:szCs w:val="22"/>
        </w:rPr>
      </w:pPr>
      <w:r w:rsidRPr="003E7116">
        <w:rPr>
          <w:b/>
          <w:sz w:val="28"/>
          <w:szCs w:val="22"/>
        </w:rPr>
        <w:t>готовности к отопительному периоду 2020-2021 гг.</w:t>
      </w:r>
    </w:p>
    <w:p w:rsidR="003E7116" w:rsidRPr="003E7116" w:rsidRDefault="003E7116" w:rsidP="003E7116">
      <w:pPr>
        <w:ind w:firstLine="709"/>
        <w:jc w:val="center"/>
        <w:rPr>
          <w:b/>
          <w:sz w:val="28"/>
          <w:szCs w:val="22"/>
        </w:rPr>
      </w:pPr>
    </w:p>
    <w:p w:rsidR="003E7116" w:rsidRPr="003E7116" w:rsidRDefault="003E7116" w:rsidP="003E7116">
      <w:pPr>
        <w:ind w:firstLine="709"/>
        <w:jc w:val="both"/>
        <w:rPr>
          <w:sz w:val="28"/>
          <w:szCs w:val="22"/>
        </w:rPr>
      </w:pPr>
      <w:r w:rsidRPr="003E7116">
        <w:rPr>
          <w:sz w:val="28"/>
          <w:szCs w:val="22"/>
        </w:rPr>
        <w:t xml:space="preserve">Выдан_______________________________________________________, </w:t>
      </w:r>
    </w:p>
    <w:p w:rsidR="003E7116" w:rsidRPr="003E7116" w:rsidRDefault="003E7116" w:rsidP="003E7116">
      <w:pPr>
        <w:ind w:firstLine="709"/>
        <w:jc w:val="center"/>
      </w:pPr>
      <w:r w:rsidRPr="003E7116">
        <w:t xml:space="preserve">(полное наименование муниципального образования, теплоснабжающей организации, </w:t>
      </w:r>
      <w:proofErr w:type="spellStart"/>
      <w:r w:rsidRPr="003E7116">
        <w:t>теплосетевой</w:t>
      </w:r>
      <w:proofErr w:type="spellEnd"/>
      <w:r w:rsidRPr="003E7116">
        <w:t xml:space="preserve"> организации, потребителя тепловой энергии, в отношении которого проводилась проверка готовности к отопительному периоду)</w:t>
      </w:r>
    </w:p>
    <w:p w:rsidR="003E7116" w:rsidRPr="003E7116" w:rsidRDefault="003E7116" w:rsidP="003E7116">
      <w:pPr>
        <w:ind w:firstLine="709"/>
        <w:jc w:val="both"/>
        <w:rPr>
          <w:sz w:val="28"/>
          <w:szCs w:val="22"/>
        </w:rPr>
      </w:pPr>
      <w:r w:rsidRPr="003E7116">
        <w:rPr>
          <w:sz w:val="28"/>
          <w:szCs w:val="22"/>
        </w:rPr>
        <w:t xml:space="preserve">В отношении следующих объектов, по которым проводилась проверка готовности к отопительному периоду: </w:t>
      </w:r>
    </w:p>
    <w:p w:rsidR="003E7116" w:rsidRPr="003E7116" w:rsidRDefault="003E7116" w:rsidP="003E7116">
      <w:pPr>
        <w:ind w:firstLine="709"/>
        <w:jc w:val="both"/>
        <w:rPr>
          <w:sz w:val="28"/>
          <w:szCs w:val="22"/>
        </w:rPr>
      </w:pPr>
      <w:r w:rsidRPr="003E7116">
        <w:rPr>
          <w:sz w:val="28"/>
          <w:szCs w:val="22"/>
        </w:rPr>
        <w:t xml:space="preserve">1._______________________; </w:t>
      </w:r>
    </w:p>
    <w:p w:rsidR="003E7116" w:rsidRPr="003E7116" w:rsidRDefault="003E7116" w:rsidP="003E7116">
      <w:pPr>
        <w:ind w:firstLine="709"/>
        <w:jc w:val="both"/>
        <w:rPr>
          <w:sz w:val="28"/>
          <w:szCs w:val="22"/>
        </w:rPr>
      </w:pPr>
      <w:r w:rsidRPr="003E7116">
        <w:rPr>
          <w:sz w:val="28"/>
          <w:szCs w:val="22"/>
        </w:rPr>
        <w:t xml:space="preserve">2._______________________; </w:t>
      </w:r>
    </w:p>
    <w:p w:rsidR="003E7116" w:rsidRPr="003E7116" w:rsidRDefault="003E7116" w:rsidP="003E7116">
      <w:pPr>
        <w:ind w:firstLine="709"/>
        <w:jc w:val="both"/>
        <w:rPr>
          <w:sz w:val="28"/>
          <w:szCs w:val="22"/>
        </w:rPr>
      </w:pPr>
      <w:r w:rsidRPr="003E7116">
        <w:rPr>
          <w:sz w:val="28"/>
          <w:szCs w:val="22"/>
        </w:rPr>
        <w:lastRenderedPageBreak/>
        <w:t xml:space="preserve">3._______________________; </w:t>
      </w:r>
    </w:p>
    <w:p w:rsidR="003E7116" w:rsidRPr="003E7116" w:rsidRDefault="003E7116" w:rsidP="003E7116">
      <w:pPr>
        <w:ind w:firstLine="709"/>
        <w:jc w:val="both"/>
        <w:rPr>
          <w:sz w:val="28"/>
          <w:szCs w:val="22"/>
        </w:rPr>
      </w:pPr>
      <w:r w:rsidRPr="003E7116">
        <w:rPr>
          <w:sz w:val="28"/>
          <w:szCs w:val="22"/>
        </w:rPr>
        <w:t xml:space="preserve">Основание выдачи паспорта готовности к отопительному периоду: </w:t>
      </w:r>
    </w:p>
    <w:p w:rsidR="003E7116" w:rsidRPr="003E7116" w:rsidRDefault="003E7116" w:rsidP="003E7116">
      <w:pPr>
        <w:ind w:firstLine="709"/>
        <w:jc w:val="both"/>
        <w:rPr>
          <w:sz w:val="28"/>
          <w:szCs w:val="22"/>
        </w:rPr>
      </w:pPr>
      <w:r w:rsidRPr="003E7116">
        <w:rPr>
          <w:sz w:val="28"/>
          <w:szCs w:val="22"/>
        </w:rPr>
        <w:t xml:space="preserve">Акт проверки готовности к отопительному периоду от _________ N __. </w:t>
      </w:r>
    </w:p>
    <w:p w:rsidR="003E7116" w:rsidRPr="003E7116" w:rsidRDefault="003E7116" w:rsidP="003E7116">
      <w:pPr>
        <w:ind w:firstLine="709"/>
        <w:jc w:val="both"/>
        <w:rPr>
          <w:sz w:val="28"/>
          <w:szCs w:val="22"/>
        </w:rPr>
      </w:pPr>
      <w:r w:rsidRPr="003E7116">
        <w:rPr>
          <w:sz w:val="28"/>
          <w:szCs w:val="22"/>
        </w:rPr>
        <w:t xml:space="preserve">____________________________/________________________________ </w:t>
      </w:r>
    </w:p>
    <w:p w:rsidR="003E7116" w:rsidRPr="003E7116" w:rsidRDefault="003E7116" w:rsidP="003E7116">
      <w:pPr>
        <w:ind w:firstLine="709"/>
        <w:jc w:val="center"/>
      </w:pPr>
      <w:r w:rsidRPr="003E7116">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3E7116" w:rsidRPr="003E7116" w:rsidRDefault="003E7116" w:rsidP="003E7116">
      <w:pPr>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right"/>
        <w:rPr>
          <w:sz w:val="28"/>
          <w:szCs w:val="22"/>
        </w:rPr>
      </w:pPr>
      <w:r w:rsidRPr="003E7116">
        <w:rPr>
          <w:sz w:val="28"/>
          <w:szCs w:val="22"/>
        </w:rPr>
        <w:t>Приложение 3</w:t>
      </w:r>
    </w:p>
    <w:p w:rsidR="003E7116" w:rsidRPr="003E7116" w:rsidRDefault="003E7116" w:rsidP="003E7116">
      <w:pPr>
        <w:ind w:firstLine="709"/>
        <w:jc w:val="right"/>
        <w:rPr>
          <w:iCs/>
          <w:sz w:val="28"/>
          <w:szCs w:val="22"/>
        </w:rPr>
      </w:pPr>
      <w:r w:rsidRPr="003E7116">
        <w:rPr>
          <w:sz w:val="28"/>
          <w:szCs w:val="22"/>
        </w:rPr>
        <w:t xml:space="preserve">к Программе </w:t>
      </w:r>
      <w:r w:rsidRPr="003E7116">
        <w:rPr>
          <w:iCs/>
          <w:sz w:val="28"/>
          <w:szCs w:val="22"/>
        </w:rPr>
        <w:t>проведения</w:t>
      </w:r>
    </w:p>
    <w:p w:rsidR="003E7116" w:rsidRPr="003E7116" w:rsidRDefault="003E7116" w:rsidP="003E7116">
      <w:pPr>
        <w:ind w:firstLine="709"/>
        <w:jc w:val="right"/>
        <w:rPr>
          <w:iCs/>
          <w:sz w:val="28"/>
          <w:szCs w:val="22"/>
        </w:rPr>
      </w:pPr>
      <w:r w:rsidRPr="003E7116">
        <w:rPr>
          <w:iCs/>
          <w:sz w:val="28"/>
          <w:szCs w:val="22"/>
        </w:rPr>
        <w:t>проверки готовности</w:t>
      </w:r>
    </w:p>
    <w:p w:rsidR="003E7116" w:rsidRPr="003E7116" w:rsidRDefault="003E7116" w:rsidP="003E7116">
      <w:pPr>
        <w:ind w:firstLine="709"/>
        <w:jc w:val="right"/>
        <w:rPr>
          <w:iCs/>
          <w:sz w:val="28"/>
          <w:szCs w:val="22"/>
        </w:rPr>
      </w:pPr>
      <w:r w:rsidRPr="003E7116">
        <w:rPr>
          <w:iCs/>
          <w:sz w:val="28"/>
          <w:szCs w:val="22"/>
        </w:rPr>
        <w:t>к отопительному периоду</w:t>
      </w:r>
    </w:p>
    <w:p w:rsidR="003E7116" w:rsidRPr="003E7116" w:rsidRDefault="003E7116" w:rsidP="003E7116">
      <w:pPr>
        <w:ind w:firstLine="709"/>
        <w:jc w:val="right"/>
        <w:rPr>
          <w:iCs/>
          <w:sz w:val="28"/>
          <w:szCs w:val="22"/>
        </w:rPr>
      </w:pPr>
      <w:r w:rsidRPr="003E7116">
        <w:rPr>
          <w:iCs/>
          <w:sz w:val="28"/>
          <w:szCs w:val="22"/>
        </w:rPr>
        <w:t xml:space="preserve">2020-2021 гг. </w:t>
      </w:r>
    </w:p>
    <w:p w:rsidR="003E7116" w:rsidRPr="003E7116" w:rsidRDefault="003E7116" w:rsidP="003E7116">
      <w:pPr>
        <w:ind w:firstLine="709"/>
        <w:jc w:val="both"/>
        <w:rPr>
          <w:sz w:val="28"/>
          <w:szCs w:val="22"/>
        </w:rPr>
      </w:pPr>
    </w:p>
    <w:p w:rsidR="003E7116" w:rsidRPr="003E7116" w:rsidRDefault="003E7116" w:rsidP="003E7116">
      <w:pPr>
        <w:ind w:firstLine="709"/>
        <w:jc w:val="center"/>
        <w:rPr>
          <w:b/>
          <w:sz w:val="28"/>
          <w:szCs w:val="22"/>
        </w:rPr>
      </w:pPr>
      <w:r w:rsidRPr="003E7116">
        <w:rPr>
          <w:b/>
          <w:sz w:val="28"/>
          <w:szCs w:val="22"/>
        </w:rPr>
        <w:t>Требования по готовности к отопительному периоду</w:t>
      </w:r>
    </w:p>
    <w:p w:rsidR="003E7116" w:rsidRPr="003E7116" w:rsidRDefault="003E7116" w:rsidP="003E7116">
      <w:pPr>
        <w:ind w:firstLine="709"/>
        <w:jc w:val="center"/>
        <w:rPr>
          <w:b/>
          <w:sz w:val="28"/>
          <w:szCs w:val="22"/>
        </w:rPr>
      </w:pPr>
      <w:r w:rsidRPr="003E7116">
        <w:rPr>
          <w:b/>
          <w:sz w:val="28"/>
          <w:szCs w:val="22"/>
        </w:rPr>
        <w:t xml:space="preserve">для теплоснабжающих и </w:t>
      </w:r>
      <w:proofErr w:type="spellStart"/>
      <w:r w:rsidRPr="003E7116">
        <w:rPr>
          <w:b/>
          <w:sz w:val="28"/>
          <w:szCs w:val="22"/>
        </w:rPr>
        <w:t>теплосетевых</w:t>
      </w:r>
      <w:proofErr w:type="spellEnd"/>
      <w:r w:rsidRPr="003E7116">
        <w:rPr>
          <w:b/>
          <w:sz w:val="28"/>
          <w:szCs w:val="22"/>
        </w:rPr>
        <w:t xml:space="preserve"> организаций</w:t>
      </w:r>
    </w:p>
    <w:p w:rsidR="003E7116" w:rsidRPr="003E7116" w:rsidRDefault="003E7116" w:rsidP="003E7116">
      <w:pPr>
        <w:ind w:firstLine="709"/>
        <w:jc w:val="center"/>
        <w:rPr>
          <w:b/>
          <w:sz w:val="28"/>
          <w:szCs w:val="22"/>
        </w:rPr>
      </w:pPr>
    </w:p>
    <w:p w:rsidR="003E7116" w:rsidRPr="003E7116" w:rsidRDefault="003E7116" w:rsidP="003E7116">
      <w:pPr>
        <w:ind w:firstLine="709"/>
        <w:jc w:val="both"/>
        <w:rPr>
          <w:sz w:val="28"/>
          <w:szCs w:val="22"/>
        </w:rPr>
      </w:pPr>
      <w:r w:rsidRPr="003E7116">
        <w:rPr>
          <w:sz w:val="28"/>
          <w:szCs w:val="22"/>
        </w:rPr>
        <w:t xml:space="preserve">В целях оценки готовности теплоснабжающих и </w:t>
      </w:r>
      <w:proofErr w:type="spellStart"/>
      <w:r w:rsidRPr="003E7116">
        <w:rPr>
          <w:sz w:val="28"/>
          <w:szCs w:val="22"/>
        </w:rPr>
        <w:t>теплосетевых</w:t>
      </w:r>
      <w:proofErr w:type="spellEnd"/>
      <w:r w:rsidRPr="003E7116">
        <w:rPr>
          <w:sz w:val="28"/>
          <w:szCs w:val="22"/>
        </w:rPr>
        <w:t xml:space="preserve"> организаций к отопительному периоду уполномоченным органом должны быть проверены в отношении данных организаций: </w:t>
      </w:r>
    </w:p>
    <w:p w:rsidR="003E7116" w:rsidRPr="003E7116" w:rsidRDefault="003E7116" w:rsidP="003E7116">
      <w:pPr>
        <w:ind w:firstLine="709"/>
        <w:jc w:val="both"/>
        <w:rPr>
          <w:sz w:val="28"/>
          <w:szCs w:val="22"/>
        </w:rPr>
      </w:pPr>
      <w:r w:rsidRPr="003E7116">
        <w:rPr>
          <w:sz w:val="28"/>
          <w:szCs w:val="22"/>
        </w:rPr>
        <w:t xml:space="preserve">1) наличие соглашения об управлении системой теплоснабжения, заключенного в порядке, установленном Законом о теплоснабжении; </w:t>
      </w:r>
    </w:p>
    <w:p w:rsidR="003E7116" w:rsidRPr="003E7116" w:rsidRDefault="003E7116" w:rsidP="003E7116">
      <w:pPr>
        <w:ind w:firstLine="709"/>
        <w:jc w:val="both"/>
        <w:rPr>
          <w:sz w:val="28"/>
          <w:szCs w:val="22"/>
        </w:rPr>
      </w:pPr>
      <w:r w:rsidRPr="003E7116">
        <w:rPr>
          <w:sz w:val="28"/>
          <w:szCs w:val="22"/>
        </w:rPr>
        <w:t xml:space="preserve">2) готовность к выполнению графика тепловых нагрузок, поддержанию температурного графика, утвержденного схемой теплоснабжения; </w:t>
      </w:r>
    </w:p>
    <w:p w:rsidR="003E7116" w:rsidRPr="003E7116" w:rsidRDefault="003E7116" w:rsidP="003E7116">
      <w:pPr>
        <w:ind w:firstLine="709"/>
        <w:jc w:val="both"/>
        <w:rPr>
          <w:sz w:val="28"/>
          <w:szCs w:val="22"/>
        </w:rPr>
      </w:pPr>
      <w:r w:rsidRPr="003E7116">
        <w:rPr>
          <w:sz w:val="28"/>
          <w:szCs w:val="22"/>
        </w:rPr>
        <w:t xml:space="preserve">3) соблюдение критериев надежности теплоснабжения, установленных техническими регламентами; </w:t>
      </w:r>
    </w:p>
    <w:p w:rsidR="003E7116" w:rsidRPr="003E7116" w:rsidRDefault="003E7116" w:rsidP="003E7116">
      <w:pPr>
        <w:ind w:firstLine="709"/>
        <w:jc w:val="both"/>
        <w:rPr>
          <w:sz w:val="28"/>
          <w:szCs w:val="22"/>
        </w:rPr>
      </w:pPr>
      <w:r w:rsidRPr="003E7116">
        <w:rPr>
          <w:sz w:val="28"/>
          <w:szCs w:val="22"/>
        </w:rPr>
        <w:t xml:space="preserve">4) наличие нормативных запасов топлива на источниках тепловой энергии; </w:t>
      </w:r>
    </w:p>
    <w:p w:rsidR="003E7116" w:rsidRPr="003E7116" w:rsidRDefault="003E7116" w:rsidP="003E7116">
      <w:pPr>
        <w:ind w:firstLine="709"/>
        <w:jc w:val="both"/>
        <w:rPr>
          <w:sz w:val="28"/>
          <w:szCs w:val="22"/>
        </w:rPr>
      </w:pPr>
      <w:r w:rsidRPr="003E7116">
        <w:rPr>
          <w:sz w:val="28"/>
          <w:szCs w:val="22"/>
        </w:rPr>
        <w:t xml:space="preserve">5) функционирование эксплуатационной, диспетчерской и аварийной служб, а именно: </w:t>
      </w:r>
    </w:p>
    <w:p w:rsidR="003E7116" w:rsidRPr="003E7116" w:rsidRDefault="003E7116" w:rsidP="003E7116">
      <w:pPr>
        <w:ind w:firstLine="709"/>
        <w:jc w:val="both"/>
        <w:rPr>
          <w:sz w:val="28"/>
          <w:szCs w:val="22"/>
        </w:rPr>
      </w:pPr>
      <w:r w:rsidRPr="003E7116">
        <w:rPr>
          <w:sz w:val="28"/>
          <w:szCs w:val="22"/>
        </w:rPr>
        <w:t xml:space="preserve">укомплектованность указанных служб персоналом; </w:t>
      </w:r>
    </w:p>
    <w:p w:rsidR="003E7116" w:rsidRPr="003E7116" w:rsidRDefault="003E7116" w:rsidP="003E7116">
      <w:pPr>
        <w:ind w:firstLine="709"/>
        <w:jc w:val="both"/>
        <w:rPr>
          <w:sz w:val="28"/>
          <w:szCs w:val="22"/>
        </w:rPr>
      </w:pPr>
      <w:r w:rsidRPr="003E7116">
        <w:rPr>
          <w:sz w:val="28"/>
          <w:szCs w:val="22"/>
        </w:rPr>
        <w:t xml:space="preserve">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w:t>
      </w:r>
    </w:p>
    <w:p w:rsidR="003E7116" w:rsidRPr="003E7116" w:rsidRDefault="003E7116" w:rsidP="003E7116">
      <w:pPr>
        <w:ind w:firstLine="709"/>
        <w:jc w:val="both"/>
        <w:rPr>
          <w:sz w:val="28"/>
          <w:szCs w:val="22"/>
        </w:rPr>
      </w:pPr>
      <w:r w:rsidRPr="003E7116">
        <w:rPr>
          <w:sz w:val="28"/>
          <w:szCs w:val="22"/>
        </w:rPr>
        <w:t xml:space="preserve">первичными средствами пожаротушения; </w:t>
      </w:r>
    </w:p>
    <w:p w:rsidR="003E7116" w:rsidRPr="003E7116" w:rsidRDefault="003E7116" w:rsidP="003E7116">
      <w:pPr>
        <w:ind w:firstLine="709"/>
        <w:jc w:val="both"/>
        <w:rPr>
          <w:sz w:val="28"/>
          <w:szCs w:val="22"/>
        </w:rPr>
      </w:pPr>
      <w:r w:rsidRPr="003E7116">
        <w:rPr>
          <w:sz w:val="28"/>
          <w:szCs w:val="22"/>
        </w:rPr>
        <w:t xml:space="preserve">6) проведение наладки принадлежащих им тепловых сетей; </w:t>
      </w:r>
    </w:p>
    <w:p w:rsidR="003E7116" w:rsidRPr="003E7116" w:rsidRDefault="003E7116" w:rsidP="003E7116">
      <w:pPr>
        <w:ind w:firstLine="709"/>
        <w:jc w:val="both"/>
        <w:rPr>
          <w:sz w:val="28"/>
          <w:szCs w:val="22"/>
        </w:rPr>
      </w:pPr>
      <w:r w:rsidRPr="003E7116">
        <w:rPr>
          <w:sz w:val="28"/>
          <w:szCs w:val="22"/>
        </w:rPr>
        <w:t xml:space="preserve">7) организация контроля режимов потребления тепловой энергии; </w:t>
      </w:r>
    </w:p>
    <w:p w:rsidR="003E7116" w:rsidRPr="003E7116" w:rsidRDefault="003E7116" w:rsidP="003E7116">
      <w:pPr>
        <w:ind w:firstLine="709"/>
        <w:jc w:val="both"/>
        <w:rPr>
          <w:sz w:val="28"/>
          <w:szCs w:val="22"/>
        </w:rPr>
      </w:pPr>
      <w:r w:rsidRPr="003E7116">
        <w:rPr>
          <w:sz w:val="28"/>
          <w:szCs w:val="22"/>
        </w:rPr>
        <w:t xml:space="preserve">8) обеспечение качества теплоносителей; </w:t>
      </w:r>
    </w:p>
    <w:p w:rsidR="003E7116" w:rsidRPr="003E7116" w:rsidRDefault="003E7116" w:rsidP="003E7116">
      <w:pPr>
        <w:ind w:firstLine="709"/>
        <w:jc w:val="both"/>
        <w:rPr>
          <w:sz w:val="28"/>
          <w:szCs w:val="22"/>
        </w:rPr>
      </w:pPr>
      <w:r w:rsidRPr="003E7116">
        <w:rPr>
          <w:sz w:val="28"/>
          <w:szCs w:val="22"/>
        </w:rPr>
        <w:t xml:space="preserve">9) организация коммерческого учета приобретаемой и реализуемой тепловой энергии; </w:t>
      </w:r>
    </w:p>
    <w:p w:rsidR="003E7116" w:rsidRPr="003E7116" w:rsidRDefault="003E7116" w:rsidP="003E7116">
      <w:pPr>
        <w:ind w:firstLine="709"/>
        <w:jc w:val="both"/>
        <w:rPr>
          <w:sz w:val="28"/>
          <w:szCs w:val="22"/>
        </w:rPr>
      </w:pPr>
      <w:r w:rsidRPr="003E7116">
        <w:rPr>
          <w:sz w:val="28"/>
          <w:szCs w:val="22"/>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Законом о теплоснабжении; </w:t>
      </w:r>
    </w:p>
    <w:p w:rsidR="003E7116" w:rsidRPr="003E7116" w:rsidRDefault="003E7116" w:rsidP="003E7116">
      <w:pPr>
        <w:ind w:firstLine="709"/>
        <w:jc w:val="both"/>
        <w:rPr>
          <w:sz w:val="28"/>
          <w:szCs w:val="22"/>
        </w:rPr>
      </w:pPr>
      <w:r w:rsidRPr="003E7116">
        <w:rPr>
          <w:sz w:val="28"/>
          <w:szCs w:val="22"/>
        </w:rPr>
        <w:lastRenderedPageBreak/>
        <w:t xml:space="preserve">11) обеспечение безаварийной работы объектов теплоснабжения и надежного теплоснабжения потребителей тепловой энергии, а именно: </w:t>
      </w:r>
    </w:p>
    <w:p w:rsidR="003E7116" w:rsidRPr="003E7116" w:rsidRDefault="003E7116" w:rsidP="003E7116">
      <w:pPr>
        <w:ind w:firstLine="709"/>
        <w:jc w:val="both"/>
        <w:rPr>
          <w:sz w:val="28"/>
          <w:szCs w:val="22"/>
        </w:rPr>
      </w:pPr>
      <w:r w:rsidRPr="003E7116">
        <w:rPr>
          <w:sz w:val="28"/>
          <w:szCs w:val="22"/>
        </w:rPr>
        <w:t xml:space="preserve">готовность систем приема и разгрузки топлива, </w:t>
      </w:r>
      <w:proofErr w:type="spellStart"/>
      <w:r w:rsidRPr="003E7116">
        <w:rPr>
          <w:sz w:val="28"/>
          <w:szCs w:val="22"/>
        </w:rPr>
        <w:t>топливоприготовления</w:t>
      </w:r>
      <w:proofErr w:type="spellEnd"/>
      <w:r w:rsidRPr="003E7116">
        <w:rPr>
          <w:sz w:val="28"/>
          <w:szCs w:val="22"/>
        </w:rPr>
        <w:t xml:space="preserve"> и топливоподачи; </w:t>
      </w:r>
    </w:p>
    <w:p w:rsidR="003E7116" w:rsidRPr="003E7116" w:rsidRDefault="003E7116" w:rsidP="003E7116">
      <w:pPr>
        <w:ind w:firstLine="709"/>
        <w:jc w:val="both"/>
        <w:rPr>
          <w:sz w:val="28"/>
          <w:szCs w:val="22"/>
        </w:rPr>
      </w:pPr>
      <w:r w:rsidRPr="003E7116">
        <w:rPr>
          <w:sz w:val="28"/>
          <w:szCs w:val="22"/>
        </w:rPr>
        <w:t xml:space="preserve">соблюдение водно-химического режима; </w:t>
      </w:r>
    </w:p>
    <w:p w:rsidR="003E7116" w:rsidRPr="003E7116" w:rsidRDefault="003E7116" w:rsidP="003E7116">
      <w:pPr>
        <w:ind w:firstLine="709"/>
        <w:jc w:val="both"/>
        <w:rPr>
          <w:sz w:val="28"/>
          <w:szCs w:val="22"/>
        </w:rPr>
      </w:pPr>
      <w:r w:rsidRPr="003E7116">
        <w:rPr>
          <w:sz w:val="28"/>
          <w:szCs w:val="22"/>
        </w:rPr>
        <w:t xml:space="preserve">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 </w:t>
      </w:r>
    </w:p>
    <w:p w:rsidR="003E7116" w:rsidRPr="003E7116" w:rsidRDefault="003E7116" w:rsidP="003E7116">
      <w:pPr>
        <w:ind w:firstLine="709"/>
        <w:jc w:val="both"/>
        <w:rPr>
          <w:sz w:val="28"/>
          <w:szCs w:val="22"/>
        </w:rPr>
      </w:pPr>
      <w:r w:rsidRPr="003E7116">
        <w:rPr>
          <w:sz w:val="28"/>
          <w:szCs w:val="22"/>
        </w:rPr>
        <w:t xml:space="preserve">наличие утвержденных графиков ограничения теплоснабжения при дефиците тепловой мощности тепловых источников и пропускной способности тепловых сетей; </w:t>
      </w:r>
    </w:p>
    <w:p w:rsidR="003E7116" w:rsidRPr="003E7116" w:rsidRDefault="003E7116" w:rsidP="003E7116">
      <w:pPr>
        <w:ind w:firstLine="709"/>
        <w:jc w:val="both"/>
        <w:rPr>
          <w:sz w:val="28"/>
          <w:szCs w:val="22"/>
        </w:rPr>
      </w:pPr>
      <w:r w:rsidRPr="003E7116">
        <w:rPr>
          <w:sz w:val="28"/>
          <w:szCs w:val="22"/>
        </w:rPr>
        <w:t xml:space="preserve">наличие </w:t>
      </w:r>
      <w:proofErr w:type="gramStart"/>
      <w:r w:rsidRPr="003E7116">
        <w:rPr>
          <w:sz w:val="28"/>
          <w:szCs w:val="22"/>
        </w:rPr>
        <w:t>расчетов допустимого времени устранения аварийных нарушений теплоснабжения жилых домов</w:t>
      </w:r>
      <w:proofErr w:type="gramEnd"/>
      <w:r w:rsidRPr="003E7116">
        <w:rPr>
          <w:sz w:val="28"/>
          <w:szCs w:val="22"/>
        </w:rPr>
        <w:t xml:space="preserve">; </w:t>
      </w:r>
    </w:p>
    <w:p w:rsidR="003E7116" w:rsidRPr="003E7116" w:rsidRDefault="003E7116" w:rsidP="003E7116">
      <w:pPr>
        <w:ind w:firstLine="709"/>
        <w:jc w:val="both"/>
        <w:rPr>
          <w:sz w:val="28"/>
          <w:szCs w:val="22"/>
        </w:rPr>
      </w:pPr>
      <w:r w:rsidRPr="003E7116">
        <w:rPr>
          <w:sz w:val="28"/>
          <w:szCs w:val="22"/>
        </w:rPr>
        <w:t>наличие порядка ликвидации аварийных ситуаций в системах теплоснабжения с учетом взаимодействия тепл</w:t>
      </w:r>
      <w:proofErr w:type="gramStart"/>
      <w:r w:rsidRPr="003E7116">
        <w:rPr>
          <w:sz w:val="28"/>
          <w:szCs w:val="22"/>
        </w:rPr>
        <w:t>о-</w:t>
      </w:r>
      <w:proofErr w:type="gramEnd"/>
      <w:r w:rsidRPr="003E7116">
        <w:rPr>
          <w:sz w:val="28"/>
          <w:szCs w:val="22"/>
        </w:rPr>
        <w:t xml:space="preserve">, электро-, топливо- и </w:t>
      </w:r>
      <w:proofErr w:type="spellStart"/>
      <w:r w:rsidRPr="003E7116">
        <w:rPr>
          <w:sz w:val="28"/>
          <w:szCs w:val="22"/>
        </w:rPr>
        <w:t>водоснабжающих</w:t>
      </w:r>
      <w:proofErr w:type="spellEnd"/>
      <w:r w:rsidRPr="003E7116">
        <w:rPr>
          <w:sz w:val="28"/>
          <w:szCs w:val="22"/>
        </w:rPr>
        <w:t xml:space="preserve"> организаций, потребителей тепловой энергии, ремонтно-строительных и транспортных организаций, а также органов местного самоуправления; </w:t>
      </w:r>
    </w:p>
    <w:p w:rsidR="003E7116" w:rsidRPr="003E7116" w:rsidRDefault="003E7116" w:rsidP="003E7116">
      <w:pPr>
        <w:ind w:firstLine="709"/>
        <w:jc w:val="both"/>
        <w:rPr>
          <w:sz w:val="28"/>
          <w:szCs w:val="22"/>
        </w:rPr>
      </w:pPr>
      <w:r w:rsidRPr="003E7116">
        <w:rPr>
          <w:sz w:val="28"/>
          <w:szCs w:val="22"/>
        </w:rPr>
        <w:t xml:space="preserve">проведение гидравлических и тепловых испытаний тепловых сетей; </w:t>
      </w:r>
    </w:p>
    <w:p w:rsidR="003E7116" w:rsidRPr="003E7116" w:rsidRDefault="003E7116" w:rsidP="003E7116">
      <w:pPr>
        <w:ind w:firstLine="709"/>
        <w:jc w:val="both"/>
        <w:rPr>
          <w:sz w:val="28"/>
          <w:szCs w:val="22"/>
        </w:rPr>
      </w:pPr>
      <w:r w:rsidRPr="003E7116">
        <w:rPr>
          <w:sz w:val="28"/>
          <w:szCs w:val="22"/>
        </w:rPr>
        <w:t xml:space="preserve">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 </w:t>
      </w:r>
    </w:p>
    <w:p w:rsidR="003E7116" w:rsidRPr="003E7116" w:rsidRDefault="003E7116" w:rsidP="003E7116">
      <w:pPr>
        <w:ind w:firstLine="709"/>
        <w:jc w:val="both"/>
        <w:rPr>
          <w:sz w:val="28"/>
          <w:szCs w:val="22"/>
        </w:rPr>
      </w:pPr>
      <w:r w:rsidRPr="003E7116">
        <w:rPr>
          <w:sz w:val="28"/>
          <w:szCs w:val="22"/>
        </w:rPr>
        <w:t xml:space="preserve">выполнение планового графика ремонта тепловых сетей и источников тепловой энергии; </w:t>
      </w:r>
    </w:p>
    <w:p w:rsidR="003E7116" w:rsidRPr="003E7116" w:rsidRDefault="003E7116" w:rsidP="003E7116">
      <w:pPr>
        <w:ind w:firstLine="709"/>
        <w:jc w:val="both"/>
        <w:rPr>
          <w:sz w:val="28"/>
          <w:szCs w:val="22"/>
        </w:rPr>
      </w:pPr>
      <w:r w:rsidRPr="003E7116">
        <w:rPr>
          <w:sz w:val="28"/>
          <w:szCs w:val="22"/>
        </w:rPr>
        <w:t xml:space="preserve">наличие договоров поставки топлива, не допускающих перебоев поставки и снижения установленных нормативов запасов топлива; </w:t>
      </w:r>
    </w:p>
    <w:p w:rsidR="003E7116" w:rsidRPr="003E7116" w:rsidRDefault="003E7116" w:rsidP="003E7116">
      <w:pPr>
        <w:ind w:firstLine="709"/>
        <w:jc w:val="both"/>
        <w:rPr>
          <w:sz w:val="28"/>
          <w:szCs w:val="22"/>
        </w:rPr>
      </w:pPr>
      <w:r w:rsidRPr="003E7116">
        <w:rPr>
          <w:sz w:val="28"/>
          <w:szCs w:val="22"/>
        </w:rPr>
        <w:t xml:space="preserve">12)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3E7116">
        <w:rPr>
          <w:sz w:val="28"/>
          <w:szCs w:val="22"/>
        </w:rPr>
        <w:t>теплосетевыми</w:t>
      </w:r>
      <w:proofErr w:type="spellEnd"/>
      <w:r w:rsidRPr="003E7116">
        <w:rPr>
          <w:sz w:val="28"/>
          <w:szCs w:val="22"/>
        </w:rPr>
        <w:t xml:space="preserve"> организациями; </w:t>
      </w:r>
    </w:p>
    <w:p w:rsidR="003E7116" w:rsidRPr="003E7116" w:rsidRDefault="003E7116" w:rsidP="003E7116">
      <w:pPr>
        <w:ind w:firstLine="709"/>
        <w:jc w:val="both"/>
        <w:rPr>
          <w:sz w:val="28"/>
          <w:szCs w:val="22"/>
        </w:rPr>
      </w:pPr>
      <w:r w:rsidRPr="003E7116">
        <w:rPr>
          <w:sz w:val="28"/>
          <w:szCs w:val="22"/>
        </w:rPr>
        <w:t xml:space="preserve">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 </w:t>
      </w:r>
    </w:p>
    <w:p w:rsidR="003E7116" w:rsidRPr="003E7116" w:rsidRDefault="003E7116" w:rsidP="003E7116">
      <w:pPr>
        <w:ind w:firstLine="709"/>
        <w:jc w:val="both"/>
        <w:rPr>
          <w:sz w:val="28"/>
          <w:szCs w:val="22"/>
        </w:rPr>
      </w:pPr>
      <w:r w:rsidRPr="003E7116">
        <w:rPr>
          <w:sz w:val="28"/>
          <w:szCs w:val="22"/>
        </w:rPr>
        <w:t xml:space="preserve">14) работоспособность автоматических регуляторов при их наличии. </w:t>
      </w:r>
    </w:p>
    <w:p w:rsidR="003E7116" w:rsidRPr="003E7116" w:rsidRDefault="003E7116" w:rsidP="003E7116">
      <w:pPr>
        <w:ind w:firstLine="709"/>
        <w:jc w:val="both"/>
        <w:rPr>
          <w:sz w:val="28"/>
          <w:szCs w:val="22"/>
        </w:rPr>
      </w:pPr>
      <w:r w:rsidRPr="003E7116">
        <w:rPr>
          <w:sz w:val="28"/>
          <w:szCs w:val="22"/>
        </w:rPr>
        <w:t xml:space="preserve">К обстоятельствам, при несоблюдении которых в отношении теплоснабжающих и </w:t>
      </w:r>
      <w:proofErr w:type="spellStart"/>
      <w:r w:rsidRPr="003E7116">
        <w:rPr>
          <w:sz w:val="28"/>
          <w:szCs w:val="22"/>
        </w:rPr>
        <w:t>теплосетевых</w:t>
      </w:r>
      <w:proofErr w:type="spellEnd"/>
      <w:r w:rsidRPr="003E7116">
        <w:rPr>
          <w:sz w:val="28"/>
          <w:szCs w:val="22"/>
        </w:rPr>
        <w:t xml:space="preserve"> организаций составляется а</w:t>
      </w:r>
      <w:proofErr w:type="gramStart"/>
      <w:r w:rsidRPr="003E7116">
        <w:rPr>
          <w:sz w:val="28"/>
          <w:szCs w:val="22"/>
        </w:rPr>
        <w:t>кт с пр</w:t>
      </w:r>
      <w:proofErr w:type="gramEnd"/>
      <w:r w:rsidRPr="003E7116">
        <w:rPr>
          <w:sz w:val="28"/>
          <w:szCs w:val="22"/>
        </w:rPr>
        <w:t xml:space="preserve">иложением Перечня с указанием сроков устранения замечаний, относится несоблюдение требований, указанных в подпунктах 1, 7, 9 и 10 настоящего Приложения 3. </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right"/>
        <w:rPr>
          <w:sz w:val="28"/>
          <w:szCs w:val="22"/>
        </w:rPr>
      </w:pPr>
      <w:r w:rsidRPr="003E7116">
        <w:rPr>
          <w:sz w:val="28"/>
          <w:szCs w:val="22"/>
        </w:rPr>
        <w:t>Приложение 4</w:t>
      </w:r>
    </w:p>
    <w:p w:rsidR="003E7116" w:rsidRPr="003E7116" w:rsidRDefault="003E7116" w:rsidP="003E7116">
      <w:pPr>
        <w:ind w:firstLine="709"/>
        <w:jc w:val="right"/>
        <w:rPr>
          <w:iCs/>
          <w:sz w:val="28"/>
          <w:szCs w:val="22"/>
        </w:rPr>
      </w:pPr>
      <w:r w:rsidRPr="003E7116">
        <w:rPr>
          <w:sz w:val="28"/>
          <w:szCs w:val="22"/>
        </w:rPr>
        <w:t xml:space="preserve">к Программе </w:t>
      </w:r>
      <w:r w:rsidRPr="003E7116">
        <w:rPr>
          <w:iCs/>
          <w:sz w:val="28"/>
          <w:szCs w:val="22"/>
        </w:rPr>
        <w:t>проведения</w:t>
      </w:r>
    </w:p>
    <w:p w:rsidR="003E7116" w:rsidRPr="003E7116" w:rsidRDefault="003E7116" w:rsidP="003E7116">
      <w:pPr>
        <w:ind w:firstLine="709"/>
        <w:jc w:val="right"/>
        <w:rPr>
          <w:iCs/>
          <w:sz w:val="28"/>
          <w:szCs w:val="22"/>
        </w:rPr>
      </w:pPr>
      <w:r w:rsidRPr="003E7116">
        <w:rPr>
          <w:iCs/>
          <w:sz w:val="28"/>
          <w:szCs w:val="22"/>
        </w:rPr>
        <w:t>проверки готовности</w:t>
      </w:r>
    </w:p>
    <w:p w:rsidR="003E7116" w:rsidRPr="003E7116" w:rsidRDefault="003E7116" w:rsidP="003E7116">
      <w:pPr>
        <w:ind w:firstLine="709"/>
        <w:jc w:val="right"/>
        <w:rPr>
          <w:iCs/>
          <w:sz w:val="28"/>
          <w:szCs w:val="22"/>
        </w:rPr>
      </w:pPr>
      <w:r w:rsidRPr="003E7116">
        <w:rPr>
          <w:iCs/>
          <w:sz w:val="28"/>
          <w:szCs w:val="22"/>
        </w:rPr>
        <w:t>к отопительному периоду</w:t>
      </w:r>
    </w:p>
    <w:p w:rsidR="003E7116" w:rsidRPr="003E7116" w:rsidRDefault="003E7116" w:rsidP="003E7116">
      <w:pPr>
        <w:ind w:firstLine="709"/>
        <w:jc w:val="right"/>
        <w:rPr>
          <w:iCs/>
          <w:sz w:val="28"/>
          <w:szCs w:val="22"/>
        </w:rPr>
      </w:pPr>
      <w:r w:rsidRPr="003E7116">
        <w:rPr>
          <w:iCs/>
          <w:sz w:val="28"/>
          <w:szCs w:val="22"/>
        </w:rPr>
        <w:t xml:space="preserve">2020-2021гг. </w:t>
      </w:r>
    </w:p>
    <w:p w:rsidR="003E7116" w:rsidRPr="003E7116" w:rsidRDefault="003E7116" w:rsidP="003E7116">
      <w:pPr>
        <w:ind w:firstLine="709"/>
        <w:jc w:val="both"/>
        <w:rPr>
          <w:sz w:val="28"/>
          <w:szCs w:val="22"/>
        </w:rPr>
      </w:pPr>
    </w:p>
    <w:p w:rsidR="003E7116" w:rsidRPr="003E7116" w:rsidRDefault="003E7116" w:rsidP="003E7116">
      <w:pPr>
        <w:ind w:firstLine="709"/>
        <w:jc w:val="center"/>
        <w:rPr>
          <w:b/>
          <w:sz w:val="28"/>
          <w:szCs w:val="22"/>
        </w:rPr>
      </w:pPr>
      <w:r w:rsidRPr="003E7116">
        <w:rPr>
          <w:b/>
          <w:sz w:val="28"/>
          <w:szCs w:val="22"/>
        </w:rPr>
        <w:t>Требования по готовности к отопительному периоду</w:t>
      </w:r>
    </w:p>
    <w:p w:rsidR="003E7116" w:rsidRPr="003E7116" w:rsidRDefault="003E7116" w:rsidP="003E7116">
      <w:pPr>
        <w:ind w:firstLine="709"/>
        <w:jc w:val="center"/>
        <w:rPr>
          <w:b/>
          <w:sz w:val="28"/>
          <w:szCs w:val="22"/>
        </w:rPr>
      </w:pPr>
      <w:r w:rsidRPr="003E7116">
        <w:rPr>
          <w:b/>
          <w:sz w:val="28"/>
          <w:szCs w:val="22"/>
        </w:rPr>
        <w:t>для потребителей тепловой энергии</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r w:rsidRPr="003E7116">
        <w:rPr>
          <w:sz w:val="28"/>
          <w:szCs w:val="22"/>
        </w:rPr>
        <w:t xml:space="preserve">В целях оценки готовности потребителей тепловой энергии к отопительному периоду уполномоченным органом должны быть проверены: </w:t>
      </w:r>
    </w:p>
    <w:p w:rsidR="003E7116" w:rsidRPr="003E7116" w:rsidRDefault="003E7116" w:rsidP="003E7116">
      <w:pPr>
        <w:ind w:firstLine="709"/>
        <w:jc w:val="both"/>
        <w:rPr>
          <w:sz w:val="28"/>
          <w:szCs w:val="22"/>
        </w:rPr>
      </w:pPr>
      <w:r w:rsidRPr="003E7116">
        <w:rPr>
          <w:sz w:val="28"/>
          <w:szCs w:val="22"/>
        </w:rPr>
        <w:t xml:space="preserve">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 </w:t>
      </w:r>
    </w:p>
    <w:p w:rsidR="003E7116" w:rsidRPr="003E7116" w:rsidRDefault="003E7116" w:rsidP="003E7116">
      <w:pPr>
        <w:ind w:firstLine="709"/>
        <w:jc w:val="both"/>
        <w:rPr>
          <w:sz w:val="28"/>
          <w:szCs w:val="22"/>
        </w:rPr>
      </w:pPr>
      <w:r w:rsidRPr="003E7116">
        <w:rPr>
          <w:sz w:val="28"/>
          <w:szCs w:val="22"/>
        </w:rPr>
        <w:t xml:space="preserve">2) проведение промывки оборудования и коммуникаций </w:t>
      </w:r>
      <w:proofErr w:type="spellStart"/>
      <w:r w:rsidRPr="003E7116">
        <w:rPr>
          <w:sz w:val="28"/>
          <w:szCs w:val="22"/>
        </w:rPr>
        <w:t>теплопотребляющих</w:t>
      </w:r>
      <w:proofErr w:type="spellEnd"/>
      <w:r w:rsidRPr="003E7116">
        <w:rPr>
          <w:sz w:val="28"/>
          <w:szCs w:val="22"/>
        </w:rPr>
        <w:t xml:space="preserve"> установок; </w:t>
      </w:r>
    </w:p>
    <w:p w:rsidR="003E7116" w:rsidRPr="003E7116" w:rsidRDefault="003E7116" w:rsidP="003E7116">
      <w:pPr>
        <w:ind w:firstLine="709"/>
        <w:jc w:val="both"/>
        <w:rPr>
          <w:sz w:val="28"/>
          <w:szCs w:val="22"/>
        </w:rPr>
      </w:pPr>
      <w:r w:rsidRPr="003E7116">
        <w:rPr>
          <w:sz w:val="28"/>
          <w:szCs w:val="22"/>
        </w:rPr>
        <w:t xml:space="preserve">3) разработка эксплуатационных режимов, а также мероприятий по их внедрению; </w:t>
      </w:r>
    </w:p>
    <w:p w:rsidR="003E7116" w:rsidRPr="003E7116" w:rsidRDefault="003E7116" w:rsidP="003E7116">
      <w:pPr>
        <w:ind w:firstLine="709"/>
        <w:jc w:val="both"/>
        <w:rPr>
          <w:sz w:val="28"/>
          <w:szCs w:val="22"/>
        </w:rPr>
      </w:pPr>
      <w:r w:rsidRPr="003E7116">
        <w:rPr>
          <w:sz w:val="28"/>
          <w:szCs w:val="22"/>
        </w:rPr>
        <w:t xml:space="preserve">4) выполнение плана ремонтных работ и качество их выполнения; </w:t>
      </w:r>
    </w:p>
    <w:p w:rsidR="003E7116" w:rsidRPr="003E7116" w:rsidRDefault="003E7116" w:rsidP="003E7116">
      <w:pPr>
        <w:ind w:firstLine="709"/>
        <w:jc w:val="both"/>
        <w:rPr>
          <w:sz w:val="28"/>
          <w:szCs w:val="22"/>
        </w:rPr>
      </w:pPr>
      <w:r w:rsidRPr="003E7116">
        <w:rPr>
          <w:sz w:val="28"/>
          <w:szCs w:val="22"/>
        </w:rPr>
        <w:t xml:space="preserve">5) состояние тепловых сетей, принадлежащих потребителю тепловой энергии; </w:t>
      </w:r>
    </w:p>
    <w:p w:rsidR="003E7116" w:rsidRPr="003E7116" w:rsidRDefault="003E7116" w:rsidP="003E7116">
      <w:pPr>
        <w:ind w:firstLine="709"/>
        <w:jc w:val="both"/>
        <w:rPr>
          <w:sz w:val="28"/>
          <w:szCs w:val="22"/>
        </w:rPr>
      </w:pPr>
      <w:r w:rsidRPr="003E7116">
        <w:rPr>
          <w:sz w:val="28"/>
          <w:szCs w:val="22"/>
        </w:rPr>
        <w:t xml:space="preserve">6) состояние утепления зданий (чердаки, лестничные клетки, подвалы, двери) и центральных тепловых пунктов, а также индивидуальных тепловых пунктов; </w:t>
      </w:r>
    </w:p>
    <w:p w:rsidR="003E7116" w:rsidRPr="003E7116" w:rsidRDefault="003E7116" w:rsidP="003E7116">
      <w:pPr>
        <w:ind w:firstLine="709"/>
        <w:jc w:val="both"/>
        <w:rPr>
          <w:sz w:val="28"/>
          <w:szCs w:val="22"/>
        </w:rPr>
      </w:pPr>
      <w:r w:rsidRPr="003E7116">
        <w:rPr>
          <w:sz w:val="28"/>
          <w:szCs w:val="22"/>
        </w:rPr>
        <w:t xml:space="preserve">7) состояние трубопроводов, арматуры и тепловой изоляции в пределах тепловых пунктов; </w:t>
      </w:r>
    </w:p>
    <w:p w:rsidR="003E7116" w:rsidRPr="003E7116" w:rsidRDefault="003E7116" w:rsidP="003E7116">
      <w:pPr>
        <w:ind w:firstLine="709"/>
        <w:jc w:val="both"/>
        <w:rPr>
          <w:sz w:val="28"/>
          <w:szCs w:val="22"/>
        </w:rPr>
      </w:pPr>
      <w:r w:rsidRPr="003E7116">
        <w:rPr>
          <w:sz w:val="28"/>
          <w:szCs w:val="22"/>
        </w:rPr>
        <w:t xml:space="preserve">8) наличие и работоспособность приборов учета, работоспособность автоматических регуляторов при их наличии; </w:t>
      </w:r>
    </w:p>
    <w:p w:rsidR="003E7116" w:rsidRPr="003E7116" w:rsidRDefault="003E7116" w:rsidP="003E7116">
      <w:pPr>
        <w:ind w:firstLine="709"/>
        <w:jc w:val="both"/>
        <w:rPr>
          <w:sz w:val="28"/>
          <w:szCs w:val="22"/>
        </w:rPr>
      </w:pPr>
      <w:r w:rsidRPr="003E7116">
        <w:rPr>
          <w:sz w:val="28"/>
          <w:szCs w:val="22"/>
        </w:rPr>
        <w:t xml:space="preserve">9) работоспособность защиты систем теплопотребления; </w:t>
      </w:r>
    </w:p>
    <w:p w:rsidR="003E7116" w:rsidRPr="003E7116" w:rsidRDefault="003E7116" w:rsidP="003E7116">
      <w:pPr>
        <w:ind w:firstLine="709"/>
        <w:jc w:val="both"/>
        <w:rPr>
          <w:sz w:val="28"/>
          <w:szCs w:val="22"/>
        </w:rPr>
      </w:pPr>
      <w:r w:rsidRPr="003E7116">
        <w:rPr>
          <w:sz w:val="28"/>
          <w:szCs w:val="22"/>
        </w:rPr>
        <w:t xml:space="preserve">10) наличие паспортов </w:t>
      </w:r>
      <w:proofErr w:type="spellStart"/>
      <w:r w:rsidRPr="003E7116">
        <w:rPr>
          <w:sz w:val="28"/>
          <w:szCs w:val="22"/>
        </w:rPr>
        <w:t>теплопотребляющих</w:t>
      </w:r>
      <w:proofErr w:type="spellEnd"/>
      <w:r w:rsidRPr="003E7116">
        <w:rPr>
          <w:sz w:val="28"/>
          <w:szCs w:val="22"/>
        </w:rPr>
        <w:t xml:space="preserve"> установок, принципиальных схем и инструкций для обслуживающего персонала и соответствие их действительности; </w:t>
      </w:r>
    </w:p>
    <w:p w:rsidR="003E7116" w:rsidRPr="003E7116" w:rsidRDefault="003E7116" w:rsidP="003E7116">
      <w:pPr>
        <w:ind w:firstLine="709"/>
        <w:jc w:val="both"/>
        <w:rPr>
          <w:sz w:val="28"/>
          <w:szCs w:val="22"/>
        </w:rPr>
      </w:pPr>
      <w:r w:rsidRPr="003E7116">
        <w:rPr>
          <w:sz w:val="28"/>
          <w:szCs w:val="22"/>
        </w:rPr>
        <w:t xml:space="preserve">11) отсутствие прямых соединений оборудования тепловых пунктов с водопроводом и канализацией; </w:t>
      </w:r>
    </w:p>
    <w:p w:rsidR="003E7116" w:rsidRPr="003E7116" w:rsidRDefault="003E7116" w:rsidP="003E7116">
      <w:pPr>
        <w:ind w:firstLine="709"/>
        <w:jc w:val="both"/>
        <w:rPr>
          <w:sz w:val="28"/>
          <w:szCs w:val="22"/>
        </w:rPr>
      </w:pPr>
      <w:r w:rsidRPr="003E7116">
        <w:rPr>
          <w:sz w:val="28"/>
          <w:szCs w:val="22"/>
        </w:rPr>
        <w:t xml:space="preserve">12) плотность оборудования тепловых пунктов; </w:t>
      </w:r>
    </w:p>
    <w:p w:rsidR="003E7116" w:rsidRPr="003E7116" w:rsidRDefault="003E7116" w:rsidP="003E7116">
      <w:pPr>
        <w:ind w:firstLine="709"/>
        <w:jc w:val="both"/>
        <w:rPr>
          <w:sz w:val="28"/>
          <w:szCs w:val="22"/>
        </w:rPr>
      </w:pPr>
      <w:r w:rsidRPr="003E7116">
        <w:rPr>
          <w:sz w:val="28"/>
          <w:szCs w:val="22"/>
        </w:rPr>
        <w:t xml:space="preserve">13) наличие пломб на расчетных шайбах и соплах элеваторов; </w:t>
      </w:r>
    </w:p>
    <w:p w:rsidR="003E7116" w:rsidRPr="003E7116" w:rsidRDefault="003E7116" w:rsidP="003E7116">
      <w:pPr>
        <w:ind w:firstLine="709"/>
        <w:jc w:val="both"/>
        <w:rPr>
          <w:sz w:val="28"/>
          <w:szCs w:val="22"/>
        </w:rPr>
      </w:pPr>
      <w:proofErr w:type="gramStart"/>
      <w:r w:rsidRPr="003E7116">
        <w:rPr>
          <w:sz w:val="28"/>
          <w:szCs w:val="22"/>
        </w:rPr>
        <w:t xml:space="preserve">14) отсутствие задолженности за поставленные тепловую энергию (мощность), теплоноситель; </w:t>
      </w:r>
      <w:proofErr w:type="gramEnd"/>
    </w:p>
    <w:p w:rsidR="003E7116" w:rsidRPr="003E7116" w:rsidRDefault="003E7116" w:rsidP="003E7116">
      <w:pPr>
        <w:ind w:firstLine="709"/>
        <w:jc w:val="both"/>
        <w:rPr>
          <w:sz w:val="28"/>
          <w:szCs w:val="22"/>
        </w:rPr>
      </w:pPr>
      <w:r w:rsidRPr="003E7116">
        <w:rPr>
          <w:sz w:val="28"/>
          <w:szCs w:val="22"/>
        </w:rPr>
        <w:t xml:space="preserve">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3E7116">
        <w:rPr>
          <w:sz w:val="28"/>
          <w:szCs w:val="22"/>
        </w:rPr>
        <w:t>теплопотребляющих</w:t>
      </w:r>
      <w:proofErr w:type="spellEnd"/>
      <w:r w:rsidRPr="003E7116">
        <w:rPr>
          <w:sz w:val="28"/>
          <w:szCs w:val="22"/>
        </w:rPr>
        <w:t xml:space="preserve"> установок; </w:t>
      </w:r>
    </w:p>
    <w:p w:rsidR="003E7116" w:rsidRPr="003E7116" w:rsidRDefault="003E7116" w:rsidP="003E7116">
      <w:pPr>
        <w:ind w:firstLine="709"/>
        <w:jc w:val="both"/>
        <w:rPr>
          <w:sz w:val="28"/>
          <w:szCs w:val="22"/>
        </w:rPr>
      </w:pPr>
      <w:r w:rsidRPr="003E7116">
        <w:rPr>
          <w:sz w:val="28"/>
          <w:szCs w:val="22"/>
        </w:rPr>
        <w:lastRenderedPageBreak/>
        <w:t xml:space="preserve">16) проведение испытания оборудования </w:t>
      </w:r>
      <w:proofErr w:type="spellStart"/>
      <w:r w:rsidRPr="003E7116">
        <w:rPr>
          <w:sz w:val="28"/>
          <w:szCs w:val="22"/>
        </w:rPr>
        <w:t>теплопотребляющих</w:t>
      </w:r>
      <w:proofErr w:type="spellEnd"/>
      <w:r w:rsidRPr="003E7116">
        <w:rPr>
          <w:sz w:val="28"/>
          <w:szCs w:val="22"/>
        </w:rPr>
        <w:t xml:space="preserve"> установок на плотность и прочность; </w:t>
      </w:r>
    </w:p>
    <w:p w:rsidR="003E7116" w:rsidRPr="003E7116" w:rsidRDefault="003E7116" w:rsidP="003E7116">
      <w:pPr>
        <w:ind w:firstLine="709"/>
        <w:jc w:val="both"/>
        <w:rPr>
          <w:sz w:val="28"/>
          <w:szCs w:val="22"/>
        </w:rPr>
      </w:pPr>
      <w:r w:rsidRPr="003E7116">
        <w:rPr>
          <w:sz w:val="28"/>
          <w:szCs w:val="22"/>
        </w:rPr>
        <w:t xml:space="preserve">17) надежность теплоснабжения потребителей тепловой энергии с учетом климатических условий в соответствии с критериями, приведенными в приложении 3 приказа Министерства энергетики РФ от 12 марта 2013г. № 103 «Об утверждении Правил оценки готовности к отопительному периоду». </w:t>
      </w:r>
    </w:p>
    <w:p w:rsidR="003E7116" w:rsidRPr="003E7116" w:rsidRDefault="003E7116" w:rsidP="003E7116">
      <w:pPr>
        <w:ind w:firstLine="709"/>
        <w:jc w:val="both"/>
        <w:rPr>
          <w:sz w:val="28"/>
          <w:szCs w:val="22"/>
        </w:rPr>
      </w:pPr>
      <w:r w:rsidRPr="003E7116">
        <w:rPr>
          <w:sz w:val="28"/>
          <w:szCs w:val="22"/>
        </w:rPr>
        <w:t>К обстоятельствам, при несоблюдении которых в отношении потребителей тепловой энергии составляется а</w:t>
      </w:r>
      <w:proofErr w:type="gramStart"/>
      <w:r w:rsidRPr="003E7116">
        <w:rPr>
          <w:sz w:val="28"/>
          <w:szCs w:val="22"/>
        </w:rPr>
        <w:t>кт с пр</w:t>
      </w:r>
      <w:proofErr w:type="gramEnd"/>
      <w:r w:rsidRPr="003E7116">
        <w:rPr>
          <w:sz w:val="28"/>
          <w:szCs w:val="22"/>
        </w:rPr>
        <w:t>иложением Перечня с указанием сроков устранения замечаний, относятся несоблюдение требований, указанных в подпунктах 8, 13, 14 и 17 настоящего Приложения 4.</w:t>
      </w:r>
    </w:p>
    <w:p w:rsidR="003E7116" w:rsidRDefault="003E7116"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Pr="007F391A" w:rsidRDefault="007F391A" w:rsidP="007F391A">
      <w:pPr>
        <w:tabs>
          <w:tab w:val="left" w:pos="4215"/>
          <w:tab w:val="center" w:pos="4723"/>
        </w:tabs>
        <w:jc w:val="center"/>
        <w:rPr>
          <w:b/>
          <w:sz w:val="28"/>
          <w:szCs w:val="28"/>
        </w:rPr>
      </w:pPr>
      <w:r w:rsidRPr="007F391A">
        <w:rPr>
          <w:b/>
          <w:sz w:val="28"/>
          <w:szCs w:val="28"/>
        </w:rPr>
        <w:t xml:space="preserve">  ИРКУТСКАЯ ОБЛАСТЬ                          </w:t>
      </w:r>
    </w:p>
    <w:p w:rsidR="007F391A" w:rsidRPr="007F391A" w:rsidRDefault="007F391A" w:rsidP="007F391A">
      <w:pPr>
        <w:jc w:val="center"/>
        <w:rPr>
          <w:b/>
          <w:sz w:val="28"/>
          <w:szCs w:val="28"/>
        </w:rPr>
      </w:pPr>
      <w:r w:rsidRPr="007F391A">
        <w:rPr>
          <w:b/>
          <w:sz w:val="28"/>
          <w:szCs w:val="28"/>
        </w:rPr>
        <w:t>ТУЛУНСКИЙ РАЙОН</w:t>
      </w:r>
    </w:p>
    <w:p w:rsidR="007F391A" w:rsidRPr="007F391A" w:rsidRDefault="007F391A" w:rsidP="007F391A">
      <w:pPr>
        <w:jc w:val="center"/>
        <w:rPr>
          <w:b/>
          <w:sz w:val="28"/>
          <w:szCs w:val="28"/>
        </w:rPr>
      </w:pPr>
    </w:p>
    <w:p w:rsidR="007F391A" w:rsidRPr="007F391A" w:rsidRDefault="007F391A" w:rsidP="007F391A">
      <w:pPr>
        <w:jc w:val="center"/>
        <w:rPr>
          <w:b/>
          <w:sz w:val="28"/>
          <w:szCs w:val="28"/>
        </w:rPr>
      </w:pPr>
    </w:p>
    <w:p w:rsidR="007F391A" w:rsidRPr="007F391A" w:rsidRDefault="007F391A" w:rsidP="007F391A">
      <w:pPr>
        <w:jc w:val="center"/>
        <w:rPr>
          <w:b/>
          <w:sz w:val="28"/>
          <w:szCs w:val="28"/>
        </w:rPr>
      </w:pPr>
      <w:r w:rsidRPr="007F391A">
        <w:rPr>
          <w:b/>
          <w:sz w:val="28"/>
          <w:szCs w:val="28"/>
        </w:rPr>
        <w:t>ДУМА АФАНАСЬЕВСКОГО СЕЛЬСКОГО ПОСЕЛЕНИЯ</w:t>
      </w:r>
    </w:p>
    <w:p w:rsidR="007F391A" w:rsidRPr="007F391A" w:rsidRDefault="007F391A" w:rsidP="007F391A">
      <w:pPr>
        <w:jc w:val="center"/>
        <w:rPr>
          <w:b/>
          <w:sz w:val="28"/>
          <w:szCs w:val="28"/>
        </w:rPr>
      </w:pPr>
    </w:p>
    <w:p w:rsidR="007F391A" w:rsidRPr="007F391A" w:rsidRDefault="007F391A" w:rsidP="007F391A">
      <w:pPr>
        <w:jc w:val="center"/>
        <w:rPr>
          <w:b/>
          <w:sz w:val="36"/>
          <w:szCs w:val="36"/>
        </w:rPr>
      </w:pPr>
      <w:r w:rsidRPr="007F391A">
        <w:rPr>
          <w:b/>
          <w:sz w:val="36"/>
          <w:szCs w:val="36"/>
        </w:rPr>
        <w:t xml:space="preserve">РЕШЕНИЕ         </w:t>
      </w:r>
    </w:p>
    <w:p w:rsidR="007F391A" w:rsidRPr="007F391A" w:rsidRDefault="007F391A" w:rsidP="007F391A">
      <w:pPr>
        <w:jc w:val="center"/>
        <w:rPr>
          <w:b/>
          <w:sz w:val="32"/>
          <w:szCs w:val="32"/>
        </w:rPr>
      </w:pPr>
    </w:p>
    <w:p w:rsidR="007F391A" w:rsidRPr="007F391A" w:rsidRDefault="007F391A" w:rsidP="007F391A">
      <w:pPr>
        <w:rPr>
          <w:b/>
          <w:sz w:val="28"/>
          <w:szCs w:val="32"/>
        </w:rPr>
      </w:pPr>
      <w:r w:rsidRPr="007F391A">
        <w:rPr>
          <w:b/>
          <w:sz w:val="28"/>
          <w:szCs w:val="32"/>
        </w:rPr>
        <w:t xml:space="preserve">«28»  августа  2020 года                                                                          №14-РД </w:t>
      </w:r>
    </w:p>
    <w:p w:rsidR="007F391A" w:rsidRPr="007F391A" w:rsidRDefault="007F391A" w:rsidP="007F391A">
      <w:pPr>
        <w:rPr>
          <w:b/>
          <w:sz w:val="28"/>
          <w:szCs w:val="32"/>
        </w:rPr>
      </w:pPr>
      <w:r w:rsidRPr="007F391A">
        <w:rPr>
          <w:b/>
          <w:sz w:val="28"/>
          <w:szCs w:val="32"/>
        </w:rPr>
        <w:t xml:space="preserve">                                            </w:t>
      </w:r>
    </w:p>
    <w:p w:rsidR="007F391A" w:rsidRPr="007F391A" w:rsidRDefault="007F391A" w:rsidP="007F391A">
      <w:pPr>
        <w:rPr>
          <w:b/>
          <w:sz w:val="28"/>
          <w:szCs w:val="32"/>
        </w:rPr>
      </w:pPr>
      <w:r w:rsidRPr="007F391A">
        <w:rPr>
          <w:b/>
          <w:sz w:val="28"/>
          <w:szCs w:val="32"/>
        </w:rPr>
        <w:t xml:space="preserve">                                                    д. Афанасьева</w:t>
      </w:r>
    </w:p>
    <w:p w:rsidR="007F391A" w:rsidRPr="007F391A" w:rsidRDefault="007F391A" w:rsidP="007F391A">
      <w:pPr>
        <w:rPr>
          <w:sz w:val="32"/>
          <w:szCs w:val="32"/>
        </w:rPr>
      </w:pPr>
    </w:p>
    <w:p w:rsidR="007F391A" w:rsidRPr="007F391A" w:rsidRDefault="007F391A" w:rsidP="007F391A">
      <w:pPr>
        <w:shd w:val="clear" w:color="auto" w:fill="FFFFFF"/>
        <w:ind w:left="10"/>
        <w:rPr>
          <w:i/>
        </w:rPr>
      </w:pPr>
      <w:r w:rsidRPr="007F391A">
        <w:rPr>
          <w:b/>
          <w:bCs/>
          <w:sz w:val="28"/>
          <w:szCs w:val="28"/>
        </w:rPr>
        <w:t xml:space="preserve">    </w:t>
      </w:r>
      <w:r w:rsidRPr="007F391A">
        <w:rPr>
          <w:b/>
          <w:bCs/>
          <w:i/>
          <w:sz w:val="28"/>
          <w:szCs w:val="28"/>
        </w:rPr>
        <w:t>О внесении изменений и дополнений</w:t>
      </w:r>
    </w:p>
    <w:p w:rsidR="007F391A" w:rsidRPr="007F391A" w:rsidRDefault="007F391A" w:rsidP="007F391A">
      <w:pPr>
        <w:shd w:val="clear" w:color="auto" w:fill="FFFFFF"/>
        <w:tabs>
          <w:tab w:val="left" w:leader="underscore" w:pos="2664"/>
        </w:tabs>
        <w:ind w:left="14"/>
        <w:rPr>
          <w:i/>
          <w:sz w:val="28"/>
          <w:szCs w:val="28"/>
        </w:rPr>
      </w:pPr>
      <w:r w:rsidRPr="007F391A">
        <w:rPr>
          <w:b/>
          <w:bCs/>
          <w:i/>
          <w:sz w:val="28"/>
          <w:szCs w:val="28"/>
        </w:rPr>
        <w:t xml:space="preserve">в Устав Афанасьевского </w:t>
      </w:r>
      <w:proofErr w:type="gramStart"/>
      <w:r w:rsidRPr="007F391A">
        <w:rPr>
          <w:b/>
          <w:bCs/>
          <w:i/>
          <w:sz w:val="28"/>
          <w:szCs w:val="28"/>
        </w:rPr>
        <w:t>муниципального</w:t>
      </w:r>
      <w:proofErr w:type="gramEnd"/>
    </w:p>
    <w:p w:rsidR="007F391A" w:rsidRPr="007F391A" w:rsidRDefault="007F391A" w:rsidP="007F391A">
      <w:pPr>
        <w:shd w:val="clear" w:color="auto" w:fill="FFFFFF"/>
        <w:ind w:left="10"/>
        <w:rPr>
          <w:b/>
          <w:bCs/>
          <w:i/>
          <w:sz w:val="28"/>
          <w:szCs w:val="28"/>
        </w:rPr>
      </w:pPr>
      <w:r w:rsidRPr="007F391A">
        <w:rPr>
          <w:b/>
          <w:bCs/>
          <w:i/>
          <w:sz w:val="28"/>
          <w:szCs w:val="28"/>
        </w:rPr>
        <w:t>образования</w:t>
      </w:r>
    </w:p>
    <w:p w:rsidR="007F391A" w:rsidRPr="007F391A" w:rsidRDefault="007F391A" w:rsidP="007F391A">
      <w:pPr>
        <w:shd w:val="clear" w:color="auto" w:fill="FFFFFF"/>
        <w:ind w:left="10"/>
        <w:rPr>
          <w:b/>
          <w:bCs/>
          <w:sz w:val="28"/>
          <w:szCs w:val="28"/>
        </w:rPr>
      </w:pPr>
    </w:p>
    <w:p w:rsidR="007F391A" w:rsidRPr="007F391A" w:rsidRDefault="007F391A" w:rsidP="007F391A">
      <w:pPr>
        <w:shd w:val="clear" w:color="auto" w:fill="FFFFFF"/>
        <w:tabs>
          <w:tab w:val="left" w:leader="underscore" w:pos="7210"/>
        </w:tabs>
        <w:jc w:val="both"/>
        <w:rPr>
          <w:sz w:val="28"/>
          <w:szCs w:val="28"/>
        </w:rPr>
      </w:pPr>
      <w:r w:rsidRPr="007F391A">
        <w:rPr>
          <w:sz w:val="28"/>
          <w:szCs w:val="28"/>
        </w:rPr>
        <w:t xml:space="preserve">       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33, 48 </w:t>
      </w:r>
      <w:r w:rsidRPr="007F391A">
        <w:rPr>
          <w:spacing w:val="-2"/>
          <w:sz w:val="28"/>
          <w:szCs w:val="28"/>
        </w:rPr>
        <w:t xml:space="preserve">Устава Афанасьевского </w:t>
      </w:r>
      <w:r w:rsidRPr="007F391A">
        <w:rPr>
          <w:sz w:val="28"/>
          <w:szCs w:val="28"/>
        </w:rPr>
        <w:t xml:space="preserve"> муниципального образования, Дума Афанасьевского сельского поселения</w:t>
      </w:r>
    </w:p>
    <w:p w:rsidR="007F391A" w:rsidRPr="007F391A" w:rsidRDefault="007F391A" w:rsidP="007F391A">
      <w:pPr>
        <w:shd w:val="clear" w:color="auto" w:fill="FFFFFF"/>
        <w:tabs>
          <w:tab w:val="left" w:leader="underscore" w:pos="7210"/>
        </w:tabs>
        <w:jc w:val="both"/>
        <w:rPr>
          <w:sz w:val="28"/>
          <w:szCs w:val="28"/>
        </w:rPr>
      </w:pPr>
    </w:p>
    <w:p w:rsidR="007F391A" w:rsidRPr="007F391A" w:rsidRDefault="007F391A" w:rsidP="007F391A">
      <w:pPr>
        <w:shd w:val="clear" w:color="auto" w:fill="FFFFFF"/>
        <w:tabs>
          <w:tab w:val="left" w:leader="underscore" w:pos="7210"/>
        </w:tabs>
        <w:jc w:val="both"/>
        <w:rPr>
          <w:b/>
          <w:bCs/>
          <w:spacing w:val="-2"/>
          <w:sz w:val="28"/>
          <w:szCs w:val="28"/>
        </w:rPr>
      </w:pPr>
      <w:r w:rsidRPr="007F391A">
        <w:rPr>
          <w:b/>
          <w:bCs/>
          <w:spacing w:val="-2"/>
          <w:sz w:val="28"/>
          <w:szCs w:val="28"/>
        </w:rPr>
        <w:t xml:space="preserve">                                                           РЕШИЛА:</w:t>
      </w:r>
    </w:p>
    <w:p w:rsidR="007F391A" w:rsidRPr="007F391A" w:rsidRDefault="007F391A" w:rsidP="007F391A">
      <w:pPr>
        <w:shd w:val="clear" w:color="auto" w:fill="FFFFFF"/>
        <w:ind w:firstLine="567"/>
        <w:jc w:val="both"/>
        <w:rPr>
          <w:sz w:val="28"/>
          <w:szCs w:val="28"/>
        </w:rPr>
      </w:pPr>
    </w:p>
    <w:p w:rsidR="007F391A" w:rsidRPr="007F391A" w:rsidRDefault="007F391A" w:rsidP="007F391A">
      <w:pPr>
        <w:shd w:val="clear" w:color="auto" w:fill="FFFFFF"/>
        <w:ind w:firstLine="567"/>
        <w:jc w:val="both"/>
        <w:rPr>
          <w:sz w:val="28"/>
          <w:szCs w:val="28"/>
        </w:rPr>
      </w:pPr>
      <w:r w:rsidRPr="007F391A">
        <w:rPr>
          <w:sz w:val="28"/>
          <w:szCs w:val="28"/>
        </w:rPr>
        <w:t>1.  Внести в Устав Афанасьевского муниципального образования следующие изменения:</w:t>
      </w:r>
    </w:p>
    <w:p w:rsidR="007F391A" w:rsidRPr="007F391A" w:rsidRDefault="007F391A" w:rsidP="007F391A">
      <w:pPr>
        <w:autoSpaceDE w:val="0"/>
        <w:autoSpaceDN w:val="0"/>
        <w:adjustRightInd w:val="0"/>
        <w:ind w:firstLine="600"/>
        <w:jc w:val="both"/>
        <w:rPr>
          <w:sz w:val="28"/>
          <w:szCs w:val="28"/>
        </w:rPr>
      </w:pPr>
    </w:p>
    <w:p w:rsidR="007F391A" w:rsidRPr="007F391A" w:rsidRDefault="007F391A" w:rsidP="007F391A">
      <w:pPr>
        <w:suppressAutoHyphens/>
        <w:autoSpaceDE w:val="0"/>
        <w:autoSpaceDN w:val="0"/>
        <w:adjustRightInd w:val="0"/>
        <w:ind w:firstLine="600"/>
        <w:jc w:val="both"/>
        <w:rPr>
          <w:sz w:val="28"/>
          <w:szCs w:val="28"/>
        </w:rPr>
      </w:pPr>
      <w:r w:rsidRPr="007F391A">
        <w:rPr>
          <w:sz w:val="28"/>
          <w:szCs w:val="28"/>
        </w:rPr>
        <w:t>1.1. Часть 3 статьи 1 изложить в следующей редакции:</w:t>
      </w:r>
    </w:p>
    <w:p w:rsidR="007F391A" w:rsidRPr="007F391A" w:rsidRDefault="007F391A" w:rsidP="007F391A">
      <w:pPr>
        <w:shd w:val="clear" w:color="auto" w:fill="FFFFFF"/>
        <w:tabs>
          <w:tab w:val="left" w:pos="854"/>
        </w:tabs>
        <w:suppressAutoHyphens/>
        <w:ind w:firstLine="567"/>
        <w:jc w:val="both"/>
        <w:rPr>
          <w:sz w:val="28"/>
          <w:szCs w:val="28"/>
        </w:rPr>
      </w:pPr>
      <w:r w:rsidRPr="007F391A">
        <w:rPr>
          <w:sz w:val="28"/>
          <w:szCs w:val="28"/>
        </w:rPr>
        <w:lastRenderedPageBreak/>
        <w:t>«3.</w:t>
      </w:r>
      <w:r w:rsidRPr="007F391A">
        <w:rPr>
          <w:sz w:val="28"/>
          <w:szCs w:val="28"/>
        </w:rPr>
        <w:tab/>
        <w:t xml:space="preserve">Понятия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w:t>
      </w:r>
    </w:p>
    <w:p w:rsidR="007F391A" w:rsidRPr="007F391A" w:rsidRDefault="007F391A" w:rsidP="007F391A">
      <w:pPr>
        <w:shd w:val="clear" w:color="auto" w:fill="FFFFFF"/>
        <w:suppressAutoHyphens/>
        <w:ind w:firstLine="500"/>
        <w:jc w:val="both"/>
        <w:rPr>
          <w:sz w:val="28"/>
          <w:szCs w:val="28"/>
        </w:rPr>
      </w:pPr>
      <w:r w:rsidRPr="007F391A">
        <w:rPr>
          <w:sz w:val="28"/>
          <w:szCs w:val="28"/>
        </w:rPr>
        <w:t xml:space="preserve"> Наименование муниципального образования – Афанасьевское  сельское поселение Тулунского муниципального района Иркутской области»;</w:t>
      </w:r>
    </w:p>
    <w:p w:rsidR="007F391A" w:rsidRPr="007F391A" w:rsidRDefault="007F391A" w:rsidP="007F391A">
      <w:pPr>
        <w:autoSpaceDE w:val="0"/>
        <w:autoSpaceDN w:val="0"/>
        <w:adjustRightInd w:val="0"/>
        <w:ind w:firstLine="600"/>
        <w:jc w:val="both"/>
        <w:rPr>
          <w:sz w:val="28"/>
          <w:szCs w:val="28"/>
        </w:rPr>
      </w:pPr>
    </w:p>
    <w:p w:rsidR="007F391A" w:rsidRPr="007F391A" w:rsidRDefault="007F391A" w:rsidP="007F391A">
      <w:pPr>
        <w:autoSpaceDE w:val="0"/>
        <w:autoSpaceDN w:val="0"/>
        <w:adjustRightInd w:val="0"/>
        <w:ind w:firstLine="600"/>
        <w:jc w:val="both"/>
        <w:rPr>
          <w:sz w:val="28"/>
          <w:szCs w:val="28"/>
        </w:rPr>
      </w:pPr>
      <w:r w:rsidRPr="007F391A">
        <w:rPr>
          <w:sz w:val="28"/>
          <w:szCs w:val="28"/>
        </w:rPr>
        <w:t xml:space="preserve">1.2. Пункт 20 части 1 статьи 6 после слов «территории, выдача» дополнить словами «градостроительного плана земельного участка, расположенного в границах поселения, выдача»; </w:t>
      </w:r>
    </w:p>
    <w:p w:rsidR="007F391A" w:rsidRPr="007F391A" w:rsidRDefault="007F391A" w:rsidP="007F391A">
      <w:pPr>
        <w:autoSpaceDE w:val="0"/>
        <w:autoSpaceDN w:val="0"/>
        <w:adjustRightInd w:val="0"/>
        <w:ind w:firstLine="600"/>
        <w:jc w:val="both"/>
        <w:rPr>
          <w:sz w:val="28"/>
          <w:szCs w:val="28"/>
        </w:rPr>
      </w:pPr>
    </w:p>
    <w:p w:rsidR="007F391A" w:rsidRPr="007F391A" w:rsidRDefault="007F391A" w:rsidP="007F391A">
      <w:pPr>
        <w:autoSpaceDE w:val="0"/>
        <w:autoSpaceDN w:val="0"/>
        <w:adjustRightInd w:val="0"/>
        <w:ind w:firstLine="600"/>
        <w:jc w:val="both"/>
        <w:rPr>
          <w:sz w:val="28"/>
          <w:szCs w:val="28"/>
        </w:rPr>
      </w:pPr>
      <w:r w:rsidRPr="007F391A">
        <w:rPr>
          <w:sz w:val="28"/>
          <w:szCs w:val="28"/>
        </w:rPr>
        <w:t>1.3. Из пункта 4 статьи 8 слова «, а также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исключить;</w:t>
      </w:r>
    </w:p>
    <w:p w:rsidR="007F391A" w:rsidRPr="007F391A" w:rsidRDefault="007F391A" w:rsidP="007F391A">
      <w:pPr>
        <w:autoSpaceDE w:val="0"/>
        <w:autoSpaceDN w:val="0"/>
        <w:adjustRightInd w:val="0"/>
        <w:ind w:firstLine="567"/>
        <w:jc w:val="both"/>
        <w:rPr>
          <w:sz w:val="28"/>
          <w:szCs w:val="28"/>
        </w:rPr>
      </w:pPr>
    </w:p>
    <w:p w:rsidR="007F391A" w:rsidRPr="007F391A" w:rsidRDefault="007F391A" w:rsidP="007F391A">
      <w:pPr>
        <w:autoSpaceDE w:val="0"/>
        <w:autoSpaceDN w:val="0"/>
        <w:adjustRightInd w:val="0"/>
        <w:ind w:firstLine="567"/>
        <w:jc w:val="both"/>
        <w:rPr>
          <w:sz w:val="28"/>
          <w:szCs w:val="28"/>
        </w:rPr>
      </w:pPr>
      <w:r w:rsidRPr="007F391A">
        <w:rPr>
          <w:sz w:val="28"/>
          <w:szCs w:val="28"/>
        </w:rPr>
        <w:t>1.4. В статье 23:</w:t>
      </w:r>
    </w:p>
    <w:p w:rsidR="007F391A" w:rsidRPr="007F391A" w:rsidRDefault="007F391A" w:rsidP="007F391A">
      <w:pPr>
        <w:autoSpaceDE w:val="0"/>
        <w:autoSpaceDN w:val="0"/>
        <w:adjustRightInd w:val="0"/>
        <w:ind w:firstLine="567"/>
        <w:jc w:val="both"/>
        <w:rPr>
          <w:bCs/>
          <w:color w:val="000000"/>
          <w:sz w:val="28"/>
          <w:szCs w:val="28"/>
        </w:rPr>
      </w:pPr>
      <w:r w:rsidRPr="007F391A">
        <w:rPr>
          <w:sz w:val="28"/>
          <w:szCs w:val="28"/>
        </w:rPr>
        <w:t xml:space="preserve">1.4.1. часть 5 </w:t>
      </w:r>
      <w:r w:rsidRPr="007F391A">
        <w:rPr>
          <w:bCs/>
          <w:color w:val="000000"/>
          <w:sz w:val="28"/>
          <w:szCs w:val="28"/>
        </w:rPr>
        <w:t>изложить в следующей редакции:</w:t>
      </w:r>
    </w:p>
    <w:p w:rsidR="007F391A" w:rsidRPr="007F391A" w:rsidRDefault="007F391A" w:rsidP="007F391A">
      <w:pPr>
        <w:autoSpaceDE w:val="0"/>
        <w:autoSpaceDN w:val="0"/>
        <w:adjustRightInd w:val="0"/>
        <w:ind w:firstLine="567"/>
        <w:jc w:val="both"/>
        <w:rPr>
          <w:sz w:val="28"/>
          <w:szCs w:val="28"/>
        </w:rPr>
      </w:pPr>
      <w:r w:rsidRPr="007F391A">
        <w:rPr>
          <w:sz w:val="28"/>
          <w:szCs w:val="28"/>
        </w:rPr>
        <w:t xml:space="preserve">«5. Глава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7F391A">
        <w:rPr>
          <w:sz w:val="28"/>
          <w:szCs w:val="28"/>
        </w:rPr>
        <w:t xml:space="preserve">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0" w:history="1">
        <w:r w:rsidRPr="007F391A">
          <w:rPr>
            <w:sz w:val="28"/>
            <w:szCs w:val="28"/>
          </w:rPr>
          <w:t>законом</w:t>
        </w:r>
      </w:hyperlink>
      <w:r w:rsidRPr="007F391A">
        <w:rPr>
          <w:sz w:val="28"/>
          <w:szCs w:val="28"/>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7F391A">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 «Об общих принципах организации местного самоуправления в Российской Федерации»»;</w:t>
      </w:r>
    </w:p>
    <w:p w:rsidR="007F391A" w:rsidRPr="007F391A" w:rsidRDefault="007F391A" w:rsidP="007F391A">
      <w:pPr>
        <w:autoSpaceDE w:val="0"/>
        <w:autoSpaceDN w:val="0"/>
        <w:adjustRightInd w:val="0"/>
        <w:ind w:firstLine="567"/>
        <w:jc w:val="both"/>
        <w:rPr>
          <w:sz w:val="28"/>
          <w:szCs w:val="28"/>
        </w:rPr>
      </w:pPr>
    </w:p>
    <w:p w:rsidR="007F391A" w:rsidRPr="007F391A" w:rsidRDefault="007F391A" w:rsidP="007F391A">
      <w:pPr>
        <w:suppressAutoHyphens/>
        <w:autoSpaceDE w:val="0"/>
        <w:autoSpaceDN w:val="0"/>
        <w:adjustRightInd w:val="0"/>
        <w:ind w:firstLine="567"/>
        <w:jc w:val="both"/>
        <w:rPr>
          <w:sz w:val="28"/>
          <w:szCs w:val="28"/>
        </w:rPr>
      </w:pPr>
      <w:r w:rsidRPr="007F391A">
        <w:rPr>
          <w:sz w:val="28"/>
          <w:szCs w:val="28"/>
        </w:rPr>
        <w:t>1.4.2. дополнить частью 5.4. следующего содержания:</w:t>
      </w:r>
    </w:p>
    <w:p w:rsidR="007F391A" w:rsidRPr="007F391A" w:rsidRDefault="007F391A" w:rsidP="007F391A">
      <w:pPr>
        <w:suppressAutoHyphens/>
        <w:autoSpaceDE w:val="0"/>
        <w:autoSpaceDN w:val="0"/>
        <w:adjustRightInd w:val="0"/>
        <w:ind w:firstLine="540"/>
        <w:jc w:val="both"/>
        <w:rPr>
          <w:sz w:val="28"/>
          <w:szCs w:val="28"/>
        </w:rPr>
      </w:pPr>
      <w:r w:rsidRPr="007F391A">
        <w:rPr>
          <w:sz w:val="28"/>
          <w:szCs w:val="28"/>
        </w:rPr>
        <w:t>«5.4. Глава сельского поселения не вправе:</w:t>
      </w:r>
    </w:p>
    <w:p w:rsidR="007F391A" w:rsidRPr="007F391A" w:rsidRDefault="007F391A" w:rsidP="007F391A">
      <w:pPr>
        <w:suppressAutoHyphens/>
        <w:autoSpaceDE w:val="0"/>
        <w:autoSpaceDN w:val="0"/>
        <w:adjustRightInd w:val="0"/>
        <w:ind w:firstLine="540"/>
        <w:jc w:val="both"/>
        <w:rPr>
          <w:sz w:val="28"/>
          <w:szCs w:val="28"/>
        </w:rPr>
      </w:pPr>
      <w:r w:rsidRPr="007F391A">
        <w:rPr>
          <w:sz w:val="28"/>
          <w:szCs w:val="28"/>
        </w:rPr>
        <w:t>1) заниматься предпринимательской деятельностью лично или через доверенных лиц;</w:t>
      </w:r>
    </w:p>
    <w:p w:rsidR="007F391A" w:rsidRPr="007F391A" w:rsidRDefault="007F391A" w:rsidP="007F391A">
      <w:pPr>
        <w:suppressAutoHyphens/>
        <w:autoSpaceDE w:val="0"/>
        <w:autoSpaceDN w:val="0"/>
        <w:adjustRightInd w:val="0"/>
        <w:ind w:firstLine="540"/>
        <w:jc w:val="both"/>
        <w:rPr>
          <w:sz w:val="28"/>
          <w:szCs w:val="28"/>
        </w:rPr>
      </w:pPr>
      <w:r w:rsidRPr="007F391A">
        <w:rPr>
          <w:sz w:val="28"/>
          <w:szCs w:val="28"/>
        </w:rPr>
        <w:t>2) участвовать в управлении коммерческой или некоммерческой организацией, за исключением следующих случаев:</w:t>
      </w:r>
    </w:p>
    <w:p w:rsidR="007F391A" w:rsidRPr="007F391A" w:rsidRDefault="007F391A" w:rsidP="007F391A">
      <w:pPr>
        <w:suppressAutoHyphens/>
        <w:autoSpaceDE w:val="0"/>
        <w:autoSpaceDN w:val="0"/>
        <w:adjustRightInd w:val="0"/>
        <w:ind w:firstLine="540"/>
        <w:jc w:val="both"/>
        <w:rPr>
          <w:sz w:val="28"/>
          <w:szCs w:val="28"/>
        </w:rPr>
      </w:pPr>
      <w:proofErr w:type="gramStart"/>
      <w:r w:rsidRPr="007F391A">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w:t>
      </w:r>
      <w:r w:rsidRPr="007F391A">
        <w:rPr>
          <w:sz w:val="28"/>
          <w:szCs w:val="28"/>
        </w:rPr>
        <w:lastRenderedPageBreak/>
        <w:t>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F391A" w:rsidRPr="007F391A" w:rsidRDefault="007F391A" w:rsidP="007F391A">
      <w:pPr>
        <w:suppressAutoHyphens/>
        <w:autoSpaceDE w:val="0"/>
        <w:autoSpaceDN w:val="0"/>
        <w:adjustRightInd w:val="0"/>
        <w:ind w:firstLine="540"/>
        <w:jc w:val="both"/>
        <w:rPr>
          <w:sz w:val="28"/>
          <w:szCs w:val="28"/>
        </w:rPr>
      </w:pPr>
      <w:proofErr w:type="gramStart"/>
      <w:r w:rsidRPr="007F391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в</w:t>
      </w:r>
      <w:proofErr w:type="gramEnd"/>
      <w:r w:rsidRPr="007F391A">
        <w:rPr>
          <w:sz w:val="28"/>
          <w:szCs w:val="28"/>
        </w:rPr>
        <w:t xml:space="preserve"> </w:t>
      </w:r>
      <w:proofErr w:type="gramStart"/>
      <w:r w:rsidRPr="007F391A">
        <w:rPr>
          <w:sz w:val="28"/>
          <w:szCs w:val="28"/>
        </w:rPr>
        <w:t>порядке</w:t>
      </w:r>
      <w:proofErr w:type="gramEnd"/>
      <w:r w:rsidRPr="007F391A">
        <w:rPr>
          <w:sz w:val="28"/>
          <w:szCs w:val="28"/>
        </w:rPr>
        <w:t>, установленном законом Иркутской области;</w:t>
      </w:r>
    </w:p>
    <w:p w:rsidR="007F391A" w:rsidRPr="007F391A" w:rsidRDefault="007F391A" w:rsidP="007F391A">
      <w:pPr>
        <w:suppressAutoHyphens/>
        <w:autoSpaceDE w:val="0"/>
        <w:autoSpaceDN w:val="0"/>
        <w:adjustRightInd w:val="0"/>
        <w:ind w:firstLine="540"/>
        <w:jc w:val="both"/>
        <w:rPr>
          <w:sz w:val="28"/>
          <w:szCs w:val="28"/>
        </w:rPr>
      </w:pPr>
      <w:r w:rsidRPr="007F391A">
        <w:rPr>
          <w:sz w:val="28"/>
          <w:szCs w:val="28"/>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7F391A" w:rsidRPr="007F391A" w:rsidRDefault="007F391A" w:rsidP="007F391A">
      <w:pPr>
        <w:suppressAutoHyphens/>
        <w:autoSpaceDE w:val="0"/>
        <w:autoSpaceDN w:val="0"/>
        <w:adjustRightInd w:val="0"/>
        <w:ind w:firstLine="540"/>
        <w:jc w:val="both"/>
        <w:rPr>
          <w:sz w:val="28"/>
          <w:szCs w:val="28"/>
        </w:rPr>
      </w:pPr>
      <w:r w:rsidRPr="007F391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F391A" w:rsidRPr="007F391A" w:rsidRDefault="007F391A" w:rsidP="007F391A">
      <w:pPr>
        <w:suppressAutoHyphens/>
        <w:autoSpaceDE w:val="0"/>
        <w:autoSpaceDN w:val="0"/>
        <w:adjustRightInd w:val="0"/>
        <w:ind w:firstLine="540"/>
        <w:jc w:val="both"/>
        <w:rPr>
          <w:sz w:val="28"/>
          <w:szCs w:val="28"/>
        </w:rPr>
      </w:pPr>
      <w:r w:rsidRPr="007F391A">
        <w:rPr>
          <w:sz w:val="28"/>
          <w:szCs w:val="28"/>
        </w:rPr>
        <w:t>д) иные случаи, предусмотренные федеральными законами;</w:t>
      </w:r>
    </w:p>
    <w:p w:rsidR="007F391A" w:rsidRPr="007F391A" w:rsidRDefault="007F391A" w:rsidP="007F391A">
      <w:pPr>
        <w:suppressAutoHyphens/>
        <w:autoSpaceDE w:val="0"/>
        <w:autoSpaceDN w:val="0"/>
        <w:adjustRightInd w:val="0"/>
        <w:ind w:firstLine="540"/>
        <w:jc w:val="both"/>
        <w:rPr>
          <w:sz w:val="28"/>
          <w:szCs w:val="28"/>
        </w:rPr>
      </w:pPr>
      <w:r w:rsidRPr="007F391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391A" w:rsidRPr="007F391A" w:rsidRDefault="007F391A" w:rsidP="007F391A">
      <w:pPr>
        <w:suppressAutoHyphens/>
        <w:autoSpaceDE w:val="0"/>
        <w:autoSpaceDN w:val="0"/>
        <w:adjustRightInd w:val="0"/>
        <w:ind w:firstLine="540"/>
        <w:jc w:val="both"/>
        <w:rPr>
          <w:sz w:val="28"/>
          <w:szCs w:val="28"/>
        </w:rPr>
      </w:pPr>
      <w:r w:rsidRPr="007F391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7F391A">
        <w:rPr>
          <w:sz w:val="28"/>
          <w:szCs w:val="28"/>
        </w:rPr>
        <w:t>.»;</w:t>
      </w:r>
      <w:proofErr w:type="gramEnd"/>
    </w:p>
    <w:p w:rsidR="007F391A" w:rsidRPr="007F391A" w:rsidRDefault="007F391A" w:rsidP="007F391A">
      <w:pPr>
        <w:suppressAutoHyphens/>
        <w:autoSpaceDE w:val="0"/>
        <w:autoSpaceDN w:val="0"/>
        <w:adjustRightInd w:val="0"/>
        <w:ind w:firstLine="600"/>
        <w:jc w:val="both"/>
        <w:rPr>
          <w:sz w:val="28"/>
          <w:szCs w:val="28"/>
        </w:rPr>
      </w:pPr>
    </w:p>
    <w:p w:rsidR="007F391A" w:rsidRPr="007F391A" w:rsidRDefault="007F391A" w:rsidP="007F391A">
      <w:pPr>
        <w:autoSpaceDE w:val="0"/>
        <w:autoSpaceDN w:val="0"/>
        <w:adjustRightInd w:val="0"/>
        <w:ind w:firstLine="567"/>
        <w:jc w:val="both"/>
        <w:rPr>
          <w:bCs/>
          <w:color w:val="000000"/>
          <w:sz w:val="28"/>
          <w:szCs w:val="28"/>
        </w:rPr>
      </w:pPr>
      <w:r w:rsidRPr="007F391A">
        <w:rPr>
          <w:sz w:val="28"/>
          <w:szCs w:val="28"/>
        </w:rPr>
        <w:t xml:space="preserve">1.5. часть 3.1. статьи 38 </w:t>
      </w:r>
      <w:r w:rsidRPr="007F391A">
        <w:rPr>
          <w:bCs/>
          <w:color w:val="000000"/>
          <w:sz w:val="28"/>
          <w:szCs w:val="28"/>
        </w:rPr>
        <w:t>изложить в следующей редакции:</w:t>
      </w:r>
    </w:p>
    <w:p w:rsidR="007F391A" w:rsidRPr="007F391A" w:rsidRDefault="007F391A" w:rsidP="007F391A">
      <w:pPr>
        <w:autoSpaceDE w:val="0"/>
        <w:autoSpaceDN w:val="0"/>
        <w:adjustRightInd w:val="0"/>
        <w:ind w:firstLine="567"/>
        <w:jc w:val="both"/>
        <w:rPr>
          <w:sz w:val="28"/>
          <w:szCs w:val="28"/>
        </w:rPr>
      </w:pPr>
      <w:r w:rsidRPr="007F391A">
        <w:rPr>
          <w:sz w:val="28"/>
          <w:szCs w:val="28"/>
        </w:rPr>
        <w:lastRenderedPageBreak/>
        <w:t xml:space="preserve">«3.1. Депутат Думы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7F391A">
        <w:rPr>
          <w:sz w:val="28"/>
          <w:szCs w:val="28"/>
        </w:rPr>
        <w:t xml:space="preserve">Полномочия депутата Думы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1" w:history="1">
        <w:r w:rsidRPr="007F391A">
          <w:rPr>
            <w:sz w:val="28"/>
            <w:szCs w:val="28"/>
          </w:rPr>
          <w:t>законом</w:t>
        </w:r>
      </w:hyperlink>
      <w:r w:rsidRPr="007F391A">
        <w:rPr>
          <w:sz w:val="28"/>
          <w:szCs w:val="28"/>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w:t>
      </w:r>
      <w:proofErr w:type="gramEnd"/>
      <w:r w:rsidRPr="007F391A">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 «Об общих принципах организации местного самоуправления в Российской Федерации»</w:t>
      </w:r>
      <w:proofErr w:type="gramStart"/>
      <w:r w:rsidRPr="007F391A">
        <w:rPr>
          <w:sz w:val="28"/>
          <w:szCs w:val="28"/>
        </w:rPr>
        <w:t>.»</w:t>
      </w:r>
      <w:proofErr w:type="gramEnd"/>
      <w:r w:rsidRPr="007F391A">
        <w:rPr>
          <w:sz w:val="28"/>
          <w:szCs w:val="28"/>
        </w:rPr>
        <w:t>;</w:t>
      </w:r>
    </w:p>
    <w:p w:rsidR="007F391A" w:rsidRPr="007F391A" w:rsidRDefault="007F391A" w:rsidP="007F391A">
      <w:pPr>
        <w:autoSpaceDE w:val="0"/>
        <w:autoSpaceDN w:val="0"/>
        <w:adjustRightInd w:val="0"/>
        <w:ind w:firstLine="567"/>
        <w:jc w:val="both"/>
        <w:rPr>
          <w:sz w:val="28"/>
          <w:szCs w:val="28"/>
        </w:rPr>
      </w:pPr>
    </w:p>
    <w:p w:rsidR="007F391A" w:rsidRPr="007F391A" w:rsidRDefault="007F391A" w:rsidP="007F391A">
      <w:pPr>
        <w:shd w:val="clear" w:color="auto" w:fill="FFFFFF"/>
        <w:ind w:firstLine="567"/>
        <w:jc w:val="both"/>
        <w:rPr>
          <w:sz w:val="28"/>
          <w:szCs w:val="28"/>
        </w:rPr>
      </w:pPr>
      <w:r w:rsidRPr="007F391A">
        <w:rPr>
          <w:sz w:val="28"/>
          <w:szCs w:val="28"/>
        </w:rPr>
        <w:t>1.6. Абзац второй части 1 статьи 45 исключить;</w:t>
      </w:r>
    </w:p>
    <w:p w:rsidR="007F391A" w:rsidRPr="007F391A" w:rsidRDefault="007F391A" w:rsidP="007F391A">
      <w:pPr>
        <w:shd w:val="clear" w:color="auto" w:fill="FFFFFF"/>
        <w:ind w:firstLine="567"/>
        <w:jc w:val="both"/>
        <w:rPr>
          <w:sz w:val="28"/>
          <w:szCs w:val="28"/>
        </w:rPr>
      </w:pPr>
    </w:p>
    <w:p w:rsidR="007F391A" w:rsidRPr="007F391A" w:rsidRDefault="007F391A" w:rsidP="007F391A">
      <w:pPr>
        <w:shd w:val="clear" w:color="auto" w:fill="FFFFFF"/>
        <w:ind w:firstLine="567"/>
        <w:jc w:val="both"/>
        <w:rPr>
          <w:sz w:val="28"/>
          <w:szCs w:val="28"/>
        </w:rPr>
      </w:pPr>
      <w:r w:rsidRPr="007F391A">
        <w:rPr>
          <w:sz w:val="28"/>
          <w:szCs w:val="28"/>
        </w:rPr>
        <w:t>1.7. В абзаце 2 части 7 статьи 64 слова «затрат на их денежное содержание» заменить словами «расходов на оплату труда»;</w:t>
      </w:r>
    </w:p>
    <w:p w:rsidR="007F391A" w:rsidRPr="007F391A" w:rsidRDefault="007F391A" w:rsidP="007F391A">
      <w:pPr>
        <w:shd w:val="clear" w:color="auto" w:fill="FFFFFF"/>
        <w:ind w:firstLine="567"/>
        <w:jc w:val="both"/>
        <w:rPr>
          <w:sz w:val="28"/>
          <w:szCs w:val="28"/>
        </w:rPr>
      </w:pPr>
    </w:p>
    <w:p w:rsidR="007F391A" w:rsidRPr="007F391A" w:rsidRDefault="007F391A" w:rsidP="007F391A">
      <w:pPr>
        <w:shd w:val="clear" w:color="auto" w:fill="FFFFFF"/>
        <w:ind w:left="40" w:firstLine="527"/>
        <w:jc w:val="both"/>
        <w:rPr>
          <w:sz w:val="28"/>
          <w:szCs w:val="28"/>
        </w:rPr>
      </w:pPr>
      <w:r w:rsidRPr="007F391A">
        <w:rPr>
          <w:sz w:val="28"/>
          <w:szCs w:val="28"/>
        </w:rPr>
        <w:t>1.8. Главу 9 «О</w:t>
      </w:r>
      <w:r w:rsidRPr="007F391A">
        <w:rPr>
          <w:spacing w:val="-3"/>
          <w:sz w:val="28"/>
          <w:szCs w:val="28"/>
        </w:rPr>
        <w:t xml:space="preserve">тветственность органов местного самоуправления и </w:t>
      </w:r>
      <w:r w:rsidRPr="007F391A">
        <w:rPr>
          <w:spacing w:val="-1"/>
          <w:sz w:val="28"/>
          <w:szCs w:val="28"/>
        </w:rPr>
        <w:t>должностных лиц местного самоуправления, контроль и надзор за их деятельностью</w:t>
      </w:r>
      <w:r w:rsidRPr="007F391A">
        <w:rPr>
          <w:sz w:val="28"/>
          <w:szCs w:val="28"/>
        </w:rPr>
        <w:t xml:space="preserve">» дополнить статьей 72.1 следующего содержания: </w:t>
      </w:r>
    </w:p>
    <w:p w:rsidR="007F391A" w:rsidRPr="007F391A" w:rsidRDefault="007F391A" w:rsidP="007F391A">
      <w:pPr>
        <w:ind w:firstLine="567"/>
        <w:jc w:val="both"/>
        <w:rPr>
          <w:sz w:val="28"/>
          <w:szCs w:val="28"/>
        </w:rPr>
      </w:pPr>
      <w:r w:rsidRPr="007F391A">
        <w:rPr>
          <w:sz w:val="28"/>
          <w:szCs w:val="28"/>
        </w:rPr>
        <w:t xml:space="preserve">«Статья 72.1. Меры ответственности главы сельского поселения, депутатов Думы сельского поселения </w:t>
      </w:r>
    </w:p>
    <w:p w:rsidR="007F391A" w:rsidRPr="007F391A" w:rsidRDefault="007F391A" w:rsidP="007F391A">
      <w:pPr>
        <w:autoSpaceDE w:val="0"/>
        <w:autoSpaceDN w:val="0"/>
        <w:adjustRightInd w:val="0"/>
        <w:ind w:firstLine="567"/>
        <w:jc w:val="both"/>
        <w:rPr>
          <w:sz w:val="28"/>
          <w:szCs w:val="28"/>
        </w:rPr>
      </w:pPr>
      <w:r w:rsidRPr="007F391A">
        <w:rPr>
          <w:sz w:val="28"/>
          <w:szCs w:val="28"/>
        </w:rPr>
        <w:t xml:space="preserve">1. </w:t>
      </w:r>
      <w:proofErr w:type="gramStart"/>
      <w:r w:rsidRPr="007F391A">
        <w:rPr>
          <w:sz w:val="28"/>
          <w:szCs w:val="28"/>
        </w:rPr>
        <w:t xml:space="preserve">К депутатам Думы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proofErr w:type="gramEnd"/>
    </w:p>
    <w:p w:rsidR="007F391A" w:rsidRPr="007F391A" w:rsidRDefault="007F391A" w:rsidP="007F391A">
      <w:pPr>
        <w:jc w:val="both"/>
        <w:rPr>
          <w:sz w:val="28"/>
          <w:szCs w:val="28"/>
        </w:rPr>
      </w:pPr>
      <w:r w:rsidRPr="007F391A">
        <w:rPr>
          <w:sz w:val="28"/>
          <w:szCs w:val="28"/>
        </w:rPr>
        <w:t>Федерального закона от 06.10.2003 года №131-ФЗ «Об общих принципах организации местного самоуправления в Российской Федерации»</w:t>
      </w:r>
    </w:p>
    <w:p w:rsidR="007F391A" w:rsidRPr="007F391A" w:rsidRDefault="007F391A" w:rsidP="007F391A">
      <w:pPr>
        <w:ind w:firstLine="567"/>
        <w:jc w:val="both"/>
        <w:rPr>
          <w:sz w:val="28"/>
          <w:szCs w:val="28"/>
        </w:rPr>
      </w:pPr>
      <w:r w:rsidRPr="007F391A">
        <w:rPr>
          <w:sz w:val="28"/>
          <w:szCs w:val="28"/>
        </w:rPr>
        <w:t>2. Порядок принятия решения о применении к депутату Думы сельского поселения, Главе сельского поселения мер ответственности, указанных в пункте 1 настоящей статьи, определяется решением Думы сельского поселения в соответствии с законом Иркутской области</w:t>
      </w:r>
      <w:proofErr w:type="gramStart"/>
      <w:r w:rsidRPr="007F391A">
        <w:rPr>
          <w:sz w:val="28"/>
          <w:szCs w:val="28"/>
        </w:rPr>
        <w:t xml:space="preserve">.»; </w:t>
      </w:r>
      <w:proofErr w:type="gramEnd"/>
    </w:p>
    <w:p w:rsidR="007F391A" w:rsidRPr="007F391A" w:rsidRDefault="007F391A" w:rsidP="007F391A">
      <w:pPr>
        <w:shd w:val="clear" w:color="auto" w:fill="FFFFFF"/>
        <w:ind w:firstLine="567"/>
        <w:jc w:val="both"/>
        <w:rPr>
          <w:sz w:val="28"/>
          <w:szCs w:val="28"/>
        </w:rPr>
      </w:pPr>
    </w:p>
    <w:p w:rsidR="007F391A" w:rsidRPr="007F391A" w:rsidRDefault="007F391A" w:rsidP="007F391A">
      <w:pPr>
        <w:autoSpaceDE w:val="0"/>
        <w:autoSpaceDN w:val="0"/>
        <w:adjustRightInd w:val="0"/>
        <w:ind w:firstLine="567"/>
        <w:jc w:val="both"/>
        <w:rPr>
          <w:sz w:val="28"/>
          <w:szCs w:val="28"/>
        </w:rPr>
      </w:pPr>
      <w:r w:rsidRPr="007F391A">
        <w:rPr>
          <w:sz w:val="28"/>
          <w:szCs w:val="28"/>
        </w:rPr>
        <w:t xml:space="preserve">1.9. В части 2 статьи 76 слова «и осуществления полномочий по решению указанных вопросов и иных полномочий» заменить словами «, </w:t>
      </w:r>
      <w:r w:rsidRPr="007F391A">
        <w:rPr>
          <w:sz w:val="28"/>
          <w:szCs w:val="28"/>
        </w:rPr>
        <w:lastRenderedPageBreak/>
        <w:t>осуществлении полномочий по решению указанных вопросов, иных полномочий и реализации прав».</w:t>
      </w:r>
    </w:p>
    <w:p w:rsidR="007F391A" w:rsidRPr="007F391A" w:rsidRDefault="007F391A" w:rsidP="007F391A">
      <w:pPr>
        <w:shd w:val="clear" w:color="auto" w:fill="FFFFFF"/>
        <w:ind w:firstLine="567"/>
        <w:jc w:val="both"/>
        <w:rPr>
          <w:sz w:val="28"/>
          <w:szCs w:val="28"/>
        </w:rPr>
      </w:pPr>
      <w:r w:rsidRPr="007F391A">
        <w:rPr>
          <w:sz w:val="28"/>
          <w:szCs w:val="28"/>
        </w:rPr>
        <w:t xml:space="preserve">                       </w:t>
      </w:r>
    </w:p>
    <w:p w:rsidR="007F391A" w:rsidRPr="007F391A" w:rsidRDefault="007F391A" w:rsidP="007F391A">
      <w:pPr>
        <w:shd w:val="clear" w:color="auto" w:fill="FFFFFF"/>
        <w:ind w:firstLine="567"/>
        <w:jc w:val="both"/>
        <w:rPr>
          <w:sz w:val="28"/>
          <w:szCs w:val="28"/>
        </w:rPr>
      </w:pPr>
      <w:r w:rsidRPr="007F391A">
        <w:rPr>
          <w:sz w:val="28"/>
          <w:szCs w:val="28"/>
        </w:rPr>
        <w:t>2. Изменения в Устав Афанасьевского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7F391A" w:rsidRPr="007F391A" w:rsidRDefault="007F391A" w:rsidP="007F391A">
      <w:pPr>
        <w:suppressAutoHyphens/>
        <w:ind w:firstLine="567"/>
        <w:jc w:val="both"/>
        <w:outlineLvl w:val="0"/>
        <w:rPr>
          <w:sz w:val="28"/>
          <w:szCs w:val="28"/>
        </w:rPr>
      </w:pPr>
    </w:p>
    <w:p w:rsidR="007F391A" w:rsidRPr="007F391A" w:rsidRDefault="007F391A" w:rsidP="007F391A">
      <w:pPr>
        <w:shd w:val="clear" w:color="auto" w:fill="FFFFFF"/>
        <w:tabs>
          <w:tab w:val="left" w:pos="586"/>
          <w:tab w:val="left" w:leader="underscore" w:pos="5784"/>
        </w:tabs>
        <w:ind w:firstLine="567"/>
        <w:jc w:val="both"/>
        <w:rPr>
          <w:spacing w:val="-1"/>
          <w:sz w:val="28"/>
          <w:szCs w:val="28"/>
        </w:rPr>
      </w:pPr>
      <w:r w:rsidRPr="007F391A">
        <w:rPr>
          <w:sz w:val="28"/>
          <w:szCs w:val="28"/>
        </w:rPr>
        <w:t>3. Г</w:t>
      </w:r>
      <w:r w:rsidRPr="007F391A">
        <w:rPr>
          <w:spacing w:val="-2"/>
          <w:sz w:val="28"/>
          <w:szCs w:val="28"/>
        </w:rPr>
        <w:t>лаве Афанасьевского</w:t>
      </w:r>
      <w:r w:rsidRPr="007F391A">
        <w:rPr>
          <w:sz w:val="28"/>
          <w:szCs w:val="28"/>
        </w:rPr>
        <w:t xml:space="preserve"> сельского поселения </w:t>
      </w:r>
      <w:r w:rsidRPr="007F391A">
        <w:rPr>
          <w:spacing w:val="-1"/>
          <w:sz w:val="28"/>
          <w:szCs w:val="28"/>
        </w:rPr>
        <w:t>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 и официального опубликования (обнародования) на официальном портале Минюста России «Нормативные правовые акты в Российской Федерации» (http://pravo-minjust.ru, http://право-минюст</w:t>
      </w:r>
      <w:proofErr w:type="gramStart"/>
      <w:r w:rsidRPr="007F391A">
        <w:rPr>
          <w:spacing w:val="-1"/>
          <w:sz w:val="28"/>
          <w:szCs w:val="28"/>
        </w:rPr>
        <w:t>.р</w:t>
      </w:r>
      <w:proofErr w:type="gramEnd"/>
      <w:r w:rsidRPr="007F391A">
        <w:rPr>
          <w:spacing w:val="-1"/>
          <w:sz w:val="28"/>
          <w:szCs w:val="28"/>
        </w:rPr>
        <w:t xml:space="preserve">ф, регистрация в качестве сетевого издания: </w:t>
      </w:r>
      <w:proofErr w:type="gramStart"/>
      <w:r w:rsidRPr="007F391A">
        <w:rPr>
          <w:spacing w:val="-1"/>
          <w:sz w:val="28"/>
          <w:szCs w:val="28"/>
        </w:rPr>
        <w:t>Эл № ФС77-72471 от 05.03.2018).</w:t>
      </w:r>
      <w:proofErr w:type="gramEnd"/>
    </w:p>
    <w:p w:rsidR="007F391A" w:rsidRPr="007F391A" w:rsidRDefault="007F391A" w:rsidP="007F391A">
      <w:pPr>
        <w:shd w:val="clear" w:color="auto" w:fill="FFFFFF"/>
        <w:tabs>
          <w:tab w:val="left" w:pos="586"/>
          <w:tab w:val="left" w:leader="underscore" w:pos="5784"/>
        </w:tabs>
        <w:ind w:firstLine="567"/>
        <w:jc w:val="both"/>
      </w:pPr>
    </w:p>
    <w:p w:rsidR="007F391A" w:rsidRPr="007F391A" w:rsidRDefault="007F391A" w:rsidP="007F391A">
      <w:pPr>
        <w:shd w:val="clear" w:color="auto" w:fill="FFFFFF"/>
        <w:tabs>
          <w:tab w:val="left" w:leader="underscore" w:pos="3869"/>
        </w:tabs>
        <w:ind w:firstLine="567"/>
        <w:jc w:val="both"/>
        <w:rPr>
          <w:spacing w:val="-1"/>
          <w:sz w:val="28"/>
          <w:szCs w:val="28"/>
        </w:rPr>
      </w:pPr>
      <w:r w:rsidRPr="007F391A">
        <w:rPr>
          <w:spacing w:val="-20"/>
          <w:sz w:val="28"/>
          <w:szCs w:val="28"/>
        </w:rPr>
        <w:t xml:space="preserve">4.  </w:t>
      </w:r>
      <w:r w:rsidRPr="007F391A">
        <w:rPr>
          <w:sz w:val="28"/>
          <w:szCs w:val="28"/>
        </w:rPr>
        <w:t xml:space="preserve">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 после его </w:t>
      </w:r>
      <w:r w:rsidRPr="007F391A">
        <w:rPr>
          <w:spacing w:val="-1"/>
          <w:sz w:val="28"/>
          <w:szCs w:val="28"/>
        </w:rPr>
        <w:t xml:space="preserve">государственной регистрации. </w:t>
      </w:r>
    </w:p>
    <w:p w:rsidR="007F391A" w:rsidRPr="007F391A" w:rsidRDefault="007F391A" w:rsidP="007F391A">
      <w:pPr>
        <w:shd w:val="clear" w:color="auto" w:fill="FFFFFF"/>
        <w:tabs>
          <w:tab w:val="left" w:leader="underscore" w:pos="3869"/>
        </w:tabs>
        <w:ind w:firstLine="567"/>
        <w:jc w:val="both"/>
        <w:rPr>
          <w:spacing w:val="-1"/>
          <w:sz w:val="28"/>
          <w:szCs w:val="28"/>
        </w:rPr>
      </w:pPr>
    </w:p>
    <w:p w:rsidR="007F391A" w:rsidRPr="007F391A" w:rsidRDefault="007F391A" w:rsidP="007F391A">
      <w:pPr>
        <w:shd w:val="clear" w:color="auto" w:fill="FFFFFF"/>
        <w:tabs>
          <w:tab w:val="left" w:leader="underscore" w:pos="3869"/>
        </w:tabs>
        <w:jc w:val="both"/>
        <w:rPr>
          <w:sz w:val="28"/>
          <w:szCs w:val="28"/>
        </w:rPr>
      </w:pPr>
      <w:r w:rsidRPr="007F391A">
        <w:rPr>
          <w:spacing w:val="-1"/>
          <w:sz w:val="28"/>
          <w:szCs w:val="28"/>
        </w:rPr>
        <w:t xml:space="preserve">Глава </w:t>
      </w:r>
      <w:r w:rsidRPr="007F391A">
        <w:rPr>
          <w:sz w:val="28"/>
          <w:szCs w:val="28"/>
        </w:rPr>
        <w:t xml:space="preserve">Афанасьевского </w:t>
      </w:r>
    </w:p>
    <w:p w:rsidR="007F391A" w:rsidRPr="007F391A" w:rsidRDefault="007F391A" w:rsidP="007F391A">
      <w:pPr>
        <w:shd w:val="clear" w:color="auto" w:fill="FFFFFF"/>
        <w:tabs>
          <w:tab w:val="left" w:leader="underscore" w:pos="3869"/>
        </w:tabs>
        <w:jc w:val="both"/>
        <w:rPr>
          <w:b/>
          <w:u w:val="single"/>
        </w:rPr>
      </w:pPr>
      <w:r w:rsidRPr="007F391A">
        <w:rPr>
          <w:spacing w:val="-1"/>
          <w:sz w:val="28"/>
          <w:szCs w:val="28"/>
        </w:rPr>
        <w:t xml:space="preserve">сельского поселения                                                                     В. Ю. Лобанов </w:t>
      </w:r>
    </w:p>
    <w:p w:rsidR="007F391A" w:rsidRDefault="007F391A" w:rsidP="003E7116">
      <w:pPr>
        <w:ind w:firstLine="709"/>
        <w:jc w:val="both"/>
        <w:rPr>
          <w:sz w:val="28"/>
          <w:szCs w:val="22"/>
        </w:rPr>
      </w:pPr>
      <w:bookmarkStart w:id="1" w:name="_GoBack"/>
      <w:bookmarkEnd w:id="1"/>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7F391A" w:rsidRDefault="007F391A" w:rsidP="003E7116">
      <w:pPr>
        <w:ind w:firstLine="709"/>
        <w:jc w:val="both"/>
        <w:rPr>
          <w:sz w:val="28"/>
          <w:szCs w:val="22"/>
        </w:rPr>
      </w:pPr>
    </w:p>
    <w:p w:rsidR="003E7116" w:rsidRDefault="003E7116" w:rsidP="003E7116">
      <w:pPr>
        <w:ind w:firstLine="709"/>
        <w:jc w:val="both"/>
        <w:rPr>
          <w:sz w:val="28"/>
          <w:szCs w:val="22"/>
        </w:rPr>
      </w:pPr>
    </w:p>
    <w:tbl>
      <w:tblPr>
        <w:tblW w:w="9485" w:type="dxa"/>
        <w:tblLook w:val="01E0" w:firstRow="1" w:lastRow="1" w:firstColumn="1" w:lastColumn="1" w:noHBand="0" w:noVBand="0"/>
      </w:tblPr>
      <w:tblGrid>
        <w:gridCol w:w="9485"/>
      </w:tblGrid>
      <w:tr w:rsidR="003E7116" w:rsidRPr="003E7116" w:rsidTr="00E355E0">
        <w:tc>
          <w:tcPr>
            <w:tcW w:w="9485" w:type="dxa"/>
          </w:tcPr>
          <w:p w:rsidR="003E7116" w:rsidRPr="003E7116" w:rsidRDefault="003E7116" w:rsidP="003E7116">
            <w:pPr>
              <w:overflowPunct w:val="0"/>
              <w:autoSpaceDE w:val="0"/>
              <w:autoSpaceDN w:val="0"/>
              <w:adjustRightInd w:val="0"/>
              <w:ind w:right="-271"/>
              <w:jc w:val="center"/>
              <w:textAlignment w:val="baseline"/>
              <w:rPr>
                <w:b/>
                <w:spacing w:val="20"/>
                <w:sz w:val="28"/>
                <w:szCs w:val="20"/>
              </w:rPr>
            </w:pPr>
            <w:r w:rsidRPr="003E7116">
              <w:rPr>
                <w:b/>
                <w:spacing w:val="20"/>
                <w:sz w:val="28"/>
                <w:szCs w:val="20"/>
              </w:rPr>
              <w:t>ИРКУТСКАЯ ОБЛАСТЬ</w:t>
            </w:r>
          </w:p>
        </w:tc>
      </w:tr>
      <w:tr w:rsidR="003E7116" w:rsidRPr="003E7116" w:rsidTr="00E355E0">
        <w:tc>
          <w:tcPr>
            <w:tcW w:w="9485" w:type="dxa"/>
          </w:tcPr>
          <w:p w:rsidR="003E7116" w:rsidRPr="003E7116" w:rsidRDefault="003E7116" w:rsidP="003E7116">
            <w:pPr>
              <w:overflowPunct w:val="0"/>
              <w:autoSpaceDE w:val="0"/>
              <w:autoSpaceDN w:val="0"/>
              <w:adjustRightInd w:val="0"/>
              <w:ind w:right="-271"/>
              <w:jc w:val="center"/>
              <w:textAlignment w:val="baseline"/>
              <w:rPr>
                <w:b/>
                <w:spacing w:val="20"/>
                <w:sz w:val="28"/>
                <w:szCs w:val="20"/>
              </w:rPr>
            </w:pPr>
            <w:r w:rsidRPr="003E7116">
              <w:rPr>
                <w:b/>
                <w:spacing w:val="20"/>
                <w:sz w:val="28"/>
                <w:szCs w:val="20"/>
              </w:rPr>
              <w:t>Тулунский район</w:t>
            </w:r>
          </w:p>
        </w:tc>
      </w:tr>
      <w:tr w:rsidR="003E7116" w:rsidRPr="003E7116" w:rsidTr="00E355E0">
        <w:tc>
          <w:tcPr>
            <w:tcW w:w="9485" w:type="dxa"/>
          </w:tcPr>
          <w:p w:rsidR="003E7116" w:rsidRPr="003E7116" w:rsidRDefault="003E7116" w:rsidP="003E7116">
            <w:pPr>
              <w:overflowPunct w:val="0"/>
              <w:autoSpaceDE w:val="0"/>
              <w:autoSpaceDN w:val="0"/>
              <w:adjustRightInd w:val="0"/>
              <w:ind w:right="-271"/>
              <w:jc w:val="center"/>
              <w:textAlignment w:val="baseline"/>
              <w:rPr>
                <w:spacing w:val="20"/>
                <w:sz w:val="28"/>
                <w:szCs w:val="20"/>
              </w:rPr>
            </w:pPr>
          </w:p>
        </w:tc>
      </w:tr>
      <w:tr w:rsidR="003E7116" w:rsidRPr="003E7116" w:rsidTr="00E355E0">
        <w:tc>
          <w:tcPr>
            <w:tcW w:w="9485" w:type="dxa"/>
          </w:tcPr>
          <w:p w:rsidR="003E7116" w:rsidRPr="003E7116" w:rsidRDefault="003E7116" w:rsidP="003E7116">
            <w:pPr>
              <w:overflowPunct w:val="0"/>
              <w:autoSpaceDE w:val="0"/>
              <w:autoSpaceDN w:val="0"/>
              <w:adjustRightInd w:val="0"/>
              <w:ind w:right="-271"/>
              <w:jc w:val="center"/>
              <w:textAlignment w:val="baseline"/>
              <w:rPr>
                <w:b/>
                <w:spacing w:val="20"/>
                <w:sz w:val="28"/>
                <w:szCs w:val="20"/>
              </w:rPr>
            </w:pPr>
            <w:r w:rsidRPr="003E7116">
              <w:rPr>
                <w:b/>
                <w:spacing w:val="20"/>
                <w:sz w:val="28"/>
                <w:szCs w:val="20"/>
              </w:rPr>
              <w:t>Д У М А</w:t>
            </w:r>
          </w:p>
          <w:p w:rsidR="003E7116" w:rsidRPr="003E7116" w:rsidRDefault="003E7116" w:rsidP="003E7116">
            <w:pPr>
              <w:overflowPunct w:val="0"/>
              <w:autoSpaceDE w:val="0"/>
              <w:autoSpaceDN w:val="0"/>
              <w:adjustRightInd w:val="0"/>
              <w:ind w:right="-271"/>
              <w:jc w:val="center"/>
              <w:textAlignment w:val="baseline"/>
              <w:rPr>
                <w:b/>
                <w:spacing w:val="20"/>
                <w:sz w:val="28"/>
                <w:szCs w:val="20"/>
              </w:rPr>
            </w:pPr>
            <w:r w:rsidRPr="003E7116">
              <w:rPr>
                <w:b/>
                <w:spacing w:val="20"/>
                <w:sz w:val="28"/>
                <w:szCs w:val="20"/>
              </w:rPr>
              <w:t>Афанасьевского сельского поселения</w:t>
            </w:r>
          </w:p>
        </w:tc>
      </w:tr>
      <w:tr w:rsidR="003E7116" w:rsidRPr="003E7116" w:rsidTr="00E355E0">
        <w:tc>
          <w:tcPr>
            <w:tcW w:w="9485" w:type="dxa"/>
          </w:tcPr>
          <w:p w:rsidR="003E7116" w:rsidRPr="003E7116" w:rsidRDefault="003E7116" w:rsidP="003E7116">
            <w:pPr>
              <w:overflowPunct w:val="0"/>
              <w:autoSpaceDE w:val="0"/>
              <w:autoSpaceDN w:val="0"/>
              <w:adjustRightInd w:val="0"/>
              <w:ind w:right="-271"/>
              <w:jc w:val="center"/>
              <w:textAlignment w:val="baseline"/>
              <w:rPr>
                <w:b/>
                <w:spacing w:val="20"/>
                <w:sz w:val="28"/>
                <w:szCs w:val="20"/>
              </w:rPr>
            </w:pPr>
          </w:p>
        </w:tc>
      </w:tr>
      <w:tr w:rsidR="003E7116" w:rsidRPr="003E7116" w:rsidTr="00E355E0">
        <w:tc>
          <w:tcPr>
            <w:tcW w:w="9485" w:type="dxa"/>
          </w:tcPr>
          <w:p w:rsidR="003E7116" w:rsidRPr="003E7116" w:rsidRDefault="003E7116" w:rsidP="003E7116">
            <w:pPr>
              <w:overflowPunct w:val="0"/>
              <w:autoSpaceDE w:val="0"/>
              <w:autoSpaceDN w:val="0"/>
              <w:adjustRightInd w:val="0"/>
              <w:ind w:right="-271"/>
              <w:jc w:val="center"/>
              <w:textAlignment w:val="baseline"/>
              <w:rPr>
                <w:b/>
                <w:spacing w:val="20"/>
                <w:sz w:val="28"/>
                <w:szCs w:val="20"/>
              </w:rPr>
            </w:pPr>
            <w:r w:rsidRPr="003E7116">
              <w:rPr>
                <w:b/>
                <w:spacing w:val="20"/>
                <w:sz w:val="28"/>
                <w:szCs w:val="20"/>
              </w:rPr>
              <w:t>РЕШЕНИЕ</w:t>
            </w:r>
          </w:p>
        </w:tc>
      </w:tr>
      <w:tr w:rsidR="003E7116" w:rsidRPr="003E7116" w:rsidTr="00E355E0">
        <w:tc>
          <w:tcPr>
            <w:tcW w:w="9485" w:type="dxa"/>
          </w:tcPr>
          <w:p w:rsidR="003E7116" w:rsidRPr="003E7116" w:rsidRDefault="003E7116" w:rsidP="003E7116">
            <w:pPr>
              <w:overflowPunct w:val="0"/>
              <w:autoSpaceDE w:val="0"/>
              <w:autoSpaceDN w:val="0"/>
              <w:adjustRightInd w:val="0"/>
              <w:ind w:left="142" w:right="-271"/>
              <w:jc w:val="center"/>
              <w:textAlignment w:val="baseline"/>
              <w:rPr>
                <w:spacing w:val="20"/>
                <w:sz w:val="28"/>
                <w:szCs w:val="20"/>
              </w:rPr>
            </w:pPr>
          </w:p>
        </w:tc>
      </w:tr>
      <w:tr w:rsidR="003E7116" w:rsidRPr="003E7116" w:rsidTr="00E355E0">
        <w:tc>
          <w:tcPr>
            <w:tcW w:w="9485" w:type="dxa"/>
          </w:tcPr>
          <w:p w:rsidR="003E7116" w:rsidRPr="003E7116" w:rsidRDefault="003E7116" w:rsidP="003E7116">
            <w:pPr>
              <w:overflowPunct w:val="0"/>
              <w:autoSpaceDE w:val="0"/>
              <w:autoSpaceDN w:val="0"/>
              <w:adjustRightInd w:val="0"/>
              <w:ind w:left="142" w:right="-271"/>
              <w:textAlignment w:val="baseline"/>
              <w:rPr>
                <w:spacing w:val="20"/>
                <w:sz w:val="28"/>
                <w:szCs w:val="20"/>
              </w:rPr>
            </w:pPr>
            <w:r w:rsidRPr="003E7116">
              <w:rPr>
                <w:b/>
                <w:spacing w:val="20"/>
                <w:sz w:val="28"/>
                <w:szCs w:val="20"/>
              </w:rPr>
              <w:t>«28» августа 2020г</w:t>
            </w:r>
            <w:r w:rsidRPr="003E7116">
              <w:rPr>
                <w:spacing w:val="20"/>
                <w:sz w:val="28"/>
                <w:szCs w:val="20"/>
              </w:rPr>
              <w:t xml:space="preserve">.                                                         №15-РД </w:t>
            </w:r>
          </w:p>
        </w:tc>
      </w:tr>
      <w:tr w:rsidR="003E7116" w:rsidRPr="003E7116" w:rsidTr="00E355E0">
        <w:tc>
          <w:tcPr>
            <w:tcW w:w="9485" w:type="dxa"/>
          </w:tcPr>
          <w:p w:rsidR="003E7116" w:rsidRPr="003E7116" w:rsidRDefault="003E7116" w:rsidP="003E7116">
            <w:pPr>
              <w:overflowPunct w:val="0"/>
              <w:autoSpaceDE w:val="0"/>
              <w:autoSpaceDN w:val="0"/>
              <w:adjustRightInd w:val="0"/>
              <w:ind w:right="-271"/>
              <w:jc w:val="center"/>
              <w:textAlignment w:val="baseline"/>
              <w:rPr>
                <w:b/>
                <w:spacing w:val="20"/>
                <w:sz w:val="28"/>
                <w:szCs w:val="20"/>
              </w:rPr>
            </w:pPr>
          </w:p>
          <w:p w:rsidR="003E7116" w:rsidRPr="003E7116" w:rsidRDefault="003E7116" w:rsidP="003E7116">
            <w:pPr>
              <w:overflowPunct w:val="0"/>
              <w:autoSpaceDE w:val="0"/>
              <w:autoSpaceDN w:val="0"/>
              <w:adjustRightInd w:val="0"/>
              <w:ind w:right="-271"/>
              <w:jc w:val="center"/>
              <w:textAlignment w:val="baseline"/>
              <w:rPr>
                <w:b/>
                <w:spacing w:val="20"/>
                <w:sz w:val="28"/>
                <w:szCs w:val="20"/>
              </w:rPr>
            </w:pPr>
            <w:r w:rsidRPr="003E7116">
              <w:rPr>
                <w:b/>
                <w:spacing w:val="20"/>
                <w:sz w:val="28"/>
                <w:szCs w:val="20"/>
              </w:rPr>
              <w:t>д. Афанасьева</w:t>
            </w:r>
          </w:p>
        </w:tc>
      </w:tr>
    </w:tbl>
    <w:p w:rsidR="003E7116" w:rsidRPr="003E7116" w:rsidRDefault="003E7116" w:rsidP="003E7116"/>
    <w:p w:rsidR="003E7116" w:rsidRPr="003E7116" w:rsidRDefault="003E7116" w:rsidP="003E7116">
      <w:pPr>
        <w:ind w:left="5664"/>
        <w:jc w:val="both"/>
      </w:pPr>
    </w:p>
    <w:p w:rsidR="003E7116" w:rsidRPr="003E7116" w:rsidRDefault="003E7116" w:rsidP="003E7116">
      <w:pPr>
        <w:jc w:val="both"/>
        <w:outlineLvl w:val="0"/>
        <w:rPr>
          <w:b/>
          <w:i/>
          <w:sz w:val="28"/>
          <w:szCs w:val="28"/>
        </w:rPr>
      </w:pPr>
      <w:r w:rsidRPr="003E7116">
        <w:rPr>
          <w:b/>
          <w:i/>
          <w:sz w:val="28"/>
          <w:szCs w:val="28"/>
        </w:rPr>
        <w:t>Об исполнении бюджета</w:t>
      </w:r>
    </w:p>
    <w:p w:rsidR="003E7116" w:rsidRPr="003E7116" w:rsidRDefault="003E7116" w:rsidP="003E7116">
      <w:pPr>
        <w:jc w:val="both"/>
        <w:outlineLvl w:val="0"/>
        <w:rPr>
          <w:b/>
          <w:i/>
          <w:sz w:val="28"/>
          <w:szCs w:val="28"/>
        </w:rPr>
      </w:pPr>
      <w:r w:rsidRPr="003E7116">
        <w:rPr>
          <w:b/>
          <w:i/>
          <w:sz w:val="28"/>
          <w:szCs w:val="28"/>
        </w:rPr>
        <w:t>Афанасьевского муниципального образования</w:t>
      </w:r>
    </w:p>
    <w:p w:rsidR="003E7116" w:rsidRPr="003E7116" w:rsidRDefault="003E7116" w:rsidP="003E7116">
      <w:pPr>
        <w:jc w:val="both"/>
        <w:outlineLvl w:val="0"/>
        <w:rPr>
          <w:b/>
          <w:sz w:val="28"/>
          <w:szCs w:val="28"/>
        </w:rPr>
      </w:pPr>
      <w:r w:rsidRPr="003E7116">
        <w:rPr>
          <w:b/>
          <w:i/>
          <w:sz w:val="28"/>
          <w:szCs w:val="28"/>
        </w:rPr>
        <w:t>за 1 полугодие 2020 года</w:t>
      </w:r>
    </w:p>
    <w:p w:rsidR="003E7116" w:rsidRPr="003E7116" w:rsidRDefault="003E7116" w:rsidP="003E7116">
      <w:pPr>
        <w:jc w:val="both"/>
        <w:outlineLvl w:val="0"/>
        <w:rPr>
          <w:b/>
          <w:sz w:val="28"/>
          <w:szCs w:val="28"/>
        </w:rPr>
      </w:pPr>
    </w:p>
    <w:p w:rsidR="003E7116" w:rsidRPr="003E7116" w:rsidRDefault="003E7116" w:rsidP="003E7116">
      <w:pPr>
        <w:ind w:hanging="540"/>
        <w:jc w:val="both"/>
        <w:outlineLvl w:val="0"/>
      </w:pPr>
      <w:r w:rsidRPr="003E7116">
        <w:t xml:space="preserve">             </w:t>
      </w:r>
    </w:p>
    <w:p w:rsidR="003E7116" w:rsidRPr="003E7116" w:rsidRDefault="003E7116" w:rsidP="003E7116">
      <w:pPr>
        <w:ind w:firstLine="709"/>
        <w:jc w:val="both"/>
        <w:outlineLvl w:val="0"/>
        <w:rPr>
          <w:sz w:val="28"/>
          <w:szCs w:val="28"/>
        </w:rPr>
      </w:pPr>
      <w:proofErr w:type="gramStart"/>
      <w:r w:rsidRPr="003E7116">
        <w:rPr>
          <w:sz w:val="28"/>
          <w:szCs w:val="28"/>
        </w:rPr>
        <w:t>Заслушав информацию главы Афанасьевского сельского поселения Лобанова В.Ю. «Об исполнении бюджета Афанасьевского муниципального образования за 1 полугодие 2020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3E7116">
        <w:rPr>
          <w:sz w:val="28"/>
        </w:rPr>
        <w:t xml:space="preserve"> законом Иркутской области </w:t>
      </w:r>
      <w:r w:rsidRPr="003E7116">
        <w:rPr>
          <w:sz w:val="28"/>
          <w:szCs w:val="28"/>
        </w:rPr>
        <w:t>«Об областном бюджете на 2020 год и на плановый период 2021 и 2022 годов»</w:t>
      </w:r>
      <w:r w:rsidRPr="003E7116">
        <w:rPr>
          <w:sz w:val="28"/>
        </w:rPr>
        <w:t xml:space="preserve">, </w:t>
      </w:r>
      <w:r w:rsidRPr="003E7116">
        <w:rPr>
          <w:sz w:val="28"/>
          <w:szCs w:val="28"/>
        </w:rPr>
        <w:t>Положением «О бюджетном процессе в Афанасьевском муниципальном образовании</w:t>
      </w:r>
      <w:proofErr w:type="gramEnd"/>
      <w:r w:rsidRPr="003E7116">
        <w:rPr>
          <w:sz w:val="28"/>
          <w:szCs w:val="28"/>
        </w:rPr>
        <w:t>», статьями 33,48 Устава Афанасьевского муниципального образования, Дума Афанасьевского сельского поселения</w:t>
      </w:r>
    </w:p>
    <w:p w:rsidR="003E7116" w:rsidRPr="003E7116" w:rsidRDefault="003E7116" w:rsidP="003E7116">
      <w:pPr>
        <w:ind w:left="360" w:hanging="360"/>
        <w:jc w:val="both"/>
        <w:rPr>
          <w:sz w:val="28"/>
          <w:szCs w:val="28"/>
        </w:rPr>
      </w:pPr>
      <w:r w:rsidRPr="003E7116">
        <w:rPr>
          <w:sz w:val="28"/>
          <w:szCs w:val="28"/>
        </w:rPr>
        <w:t xml:space="preserve"> </w:t>
      </w:r>
    </w:p>
    <w:p w:rsidR="003E7116" w:rsidRPr="003E7116" w:rsidRDefault="003E7116" w:rsidP="003E7116">
      <w:pPr>
        <w:ind w:left="360" w:hanging="360"/>
        <w:jc w:val="center"/>
        <w:rPr>
          <w:sz w:val="28"/>
          <w:szCs w:val="28"/>
        </w:rPr>
      </w:pPr>
      <w:proofErr w:type="gramStart"/>
      <w:r w:rsidRPr="003E7116">
        <w:rPr>
          <w:sz w:val="28"/>
          <w:szCs w:val="28"/>
        </w:rPr>
        <w:t>Р</w:t>
      </w:r>
      <w:proofErr w:type="gramEnd"/>
      <w:r w:rsidRPr="003E7116">
        <w:rPr>
          <w:sz w:val="28"/>
          <w:szCs w:val="28"/>
        </w:rPr>
        <w:t xml:space="preserve"> Е Ш И Л А:</w:t>
      </w:r>
    </w:p>
    <w:p w:rsidR="003E7116" w:rsidRPr="003E7116" w:rsidRDefault="003E7116" w:rsidP="003E7116">
      <w:pPr>
        <w:ind w:left="360"/>
        <w:jc w:val="both"/>
        <w:rPr>
          <w:sz w:val="28"/>
          <w:szCs w:val="28"/>
        </w:rPr>
      </w:pPr>
    </w:p>
    <w:p w:rsidR="003E7116" w:rsidRPr="003E7116" w:rsidRDefault="003E7116" w:rsidP="003E7116">
      <w:pPr>
        <w:ind w:firstLine="709"/>
        <w:jc w:val="both"/>
        <w:rPr>
          <w:sz w:val="28"/>
          <w:szCs w:val="28"/>
        </w:rPr>
      </w:pPr>
      <w:r w:rsidRPr="003E7116">
        <w:rPr>
          <w:sz w:val="28"/>
          <w:szCs w:val="28"/>
        </w:rPr>
        <w:t>Информацию главы Афанасьевского сельского поселения Лобанова В.Ю. «Об исполнении бюджета Афанасьевского муниципального образования за 1 полугодие 2020 года» (прилагается) принять к сведению.</w:t>
      </w:r>
    </w:p>
    <w:p w:rsidR="003E7116" w:rsidRPr="003E7116" w:rsidRDefault="003E7116" w:rsidP="003E7116">
      <w:pPr>
        <w:ind w:left="360" w:hanging="360"/>
        <w:jc w:val="both"/>
        <w:rPr>
          <w:sz w:val="28"/>
          <w:szCs w:val="28"/>
        </w:rPr>
      </w:pPr>
      <w:r w:rsidRPr="003E7116">
        <w:rPr>
          <w:sz w:val="28"/>
          <w:szCs w:val="28"/>
        </w:rPr>
        <w:t xml:space="preserve">  </w:t>
      </w:r>
    </w:p>
    <w:p w:rsidR="003E7116" w:rsidRPr="003E7116" w:rsidRDefault="003E7116" w:rsidP="003E7116">
      <w:pPr>
        <w:ind w:left="360" w:hanging="360"/>
        <w:jc w:val="both"/>
        <w:rPr>
          <w:sz w:val="28"/>
          <w:szCs w:val="28"/>
        </w:rPr>
      </w:pPr>
    </w:p>
    <w:p w:rsidR="003E7116" w:rsidRPr="003E7116" w:rsidRDefault="003E7116" w:rsidP="003E7116">
      <w:pPr>
        <w:outlineLvl w:val="0"/>
        <w:rPr>
          <w:sz w:val="28"/>
          <w:szCs w:val="28"/>
        </w:rPr>
      </w:pPr>
      <w:r w:rsidRPr="003E7116">
        <w:rPr>
          <w:sz w:val="28"/>
          <w:szCs w:val="28"/>
        </w:rPr>
        <w:t xml:space="preserve">Глава Афанасьевского </w:t>
      </w:r>
    </w:p>
    <w:p w:rsidR="003E7116" w:rsidRPr="003E7116" w:rsidRDefault="003E7116" w:rsidP="003E7116">
      <w:pPr>
        <w:outlineLvl w:val="0"/>
        <w:rPr>
          <w:sz w:val="28"/>
          <w:szCs w:val="28"/>
        </w:rPr>
      </w:pPr>
      <w:r w:rsidRPr="003E7116">
        <w:rPr>
          <w:sz w:val="28"/>
          <w:szCs w:val="28"/>
        </w:rPr>
        <w:t>сельского поселения                                                            В.Ю. Лобанов</w:t>
      </w:r>
    </w:p>
    <w:p w:rsidR="003E7116" w:rsidRPr="003E7116" w:rsidRDefault="003E7116" w:rsidP="003E7116">
      <w:pPr>
        <w:outlineLvl w:val="0"/>
        <w:rPr>
          <w:sz w:val="28"/>
          <w:szCs w:val="28"/>
        </w:rPr>
      </w:pPr>
    </w:p>
    <w:p w:rsidR="003E7116" w:rsidRPr="003E7116" w:rsidRDefault="003E7116" w:rsidP="003E7116">
      <w:pPr>
        <w:outlineLvl w:val="0"/>
        <w:rPr>
          <w:sz w:val="28"/>
          <w:szCs w:val="28"/>
        </w:rPr>
      </w:pPr>
    </w:p>
    <w:p w:rsidR="003E7116" w:rsidRPr="003E7116" w:rsidRDefault="003E7116" w:rsidP="003E7116">
      <w:pPr>
        <w:outlineLvl w:val="0"/>
        <w:rPr>
          <w:sz w:val="28"/>
          <w:szCs w:val="28"/>
        </w:rPr>
      </w:pPr>
    </w:p>
    <w:p w:rsidR="003E7116" w:rsidRPr="003E7116" w:rsidRDefault="003E7116" w:rsidP="003E7116">
      <w:pPr>
        <w:outlineLvl w:val="0"/>
        <w:rPr>
          <w:sz w:val="28"/>
          <w:szCs w:val="28"/>
        </w:rPr>
      </w:pPr>
    </w:p>
    <w:p w:rsidR="003E7116" w:rsidRPr="003E7116" w:rsidRDefault="003E7116" w:rsidP="003E7116">
      <w:pPr>
        <w:tabs>
          <w:tab w:val="left" w:pos="9356"/>
          <w:tab w:val="left" w:pos="9781"/>
          <w:tab w:val="left" w:pos="9922"/>
        </w:tabs>
        <w:jc w:val="right"/>
        <w:rPr>
          <w:lang w:val="x-none" w:eastAsia="x-none"/>
        </w:rPr>
      </w:pPr>
      <w:r w:rsidRPr="003E7116">
        <w:rPr>
          <w:lang w:val="x-none" w:eastAsia="x-none"/>
        </w:rPr>
        <w:t>Приложение</w:t>
      </w:r>
    </w:p>
    <w:p w:rsidR="003E7116" w:rsidRPr="003E7116" w:rsidRDefault="003E7116" w:rsidP="003E7116">
      <w:pPr>
        <w:tabs>
          <w:tab w:val="left" w:pos="9356"/>
          <w:tab w:val="left" w:pos="9781"/>
          <w:tab w:val="left" w:pos="9922"/>
        </w:tabs>
        <w:jc w:val="right"/>
        <w:rPr>
          <w:lang w:val="x-none" w:eastAsia="x-none"/>
        </w:rPr>
      </w:pPr>
      <w:r w:rsidRPr="003E7116">
        <w:rPr>
          <w:lang w:val="x-none" w:eastAsia="x-none"/>
        </w:rPr>
        <w:t>к решению Думы Афанасьевского</w:t>
      </w:r>
    </w:p>
    <w:p w:rsidR="003E7116" w:rsidRPr="003E7116" w:rsidRDefault="003E7116" w:rsidP="003E7116">
      <w:pPr>
        <w:tabs>
          <w:tab w:val="left" w:pos="9356"/>
          <w:tab w:val="left" w:pos="9781"/>
          <w:tab w:val="left" w:pos="9922"/>
        </w:tabs>
        <w:jc w:val="right"/>
        <w:rPr>
          <w:lang w:val="x-none" w:eastAsia="x-none"/>
        </w:rPr>
      </w:pPr>
      <w:r w:rsidRPr="003E7116">
        <w:rPr>
          <w:lang w:val="x-none" w:eastAsia="x-none"/>
        </w:rPr>
        <w:t>сельского поселения</w:t>
      </w:r>
    </w:p>
    <w:p w:rsidR="003E7116" w:rsidRPr="003E7116" w:rsidRDefault="003E7116" w:rsidP="003E7116">
      <w:pPr>
        <w:tabs>
          <w:tab w:val="left" w:pos="9356"/>
          <w:tab w:val="left" w:pos="9781"/>
          <w:tab w:val="left" w:pos="9922"/>
        </w:tabs>
        <w:jc w:val="right"/>
        <w:rPr>
          <w:lang w:eastAsia="x-none"/>
        </w:rPr>
      </w:pPr>
      <w:r w:rsidRPr="003E7116">
        <w:rPr>
          <w:lang w:val="x-none" w:eastAsia="x-none"/>
        </w:rPr>
        <w:t>от «</w:t>
      </w:r>
      <w:r w:rsidRPr="003E7116">
        <w:rPr>
          <w:lang w:eastAsia="x-none"/>
        </w:rPr>
        <w:t>28</w:t>
      </w:r>
      <w:r w:rsidRPr="003E7116">
        <w:rPr>
          <w:lang w:val="x-none" w:eastAsia="x-none"/>
        </w:rPr>
        <w:t>»</w:t>
      </w:r>
      <w:r w:rsidRPr="003E7116">
        <w:rPr>
          <w:lang w:eastAsia="x-none"/>
        </w:rPr>
        <w:t xml:space="preserve"> августа </w:t>
      </w:r>
      <w:r w:rsidRPr="003E7116">
        <w:rPr>
          <w:lang w:val="x-none" w:eastAsia="x-none"/>
        </w:rPr>
        <w:t xml:space="preserve"> 2020</w:t>
      </w:r>
      <w:r w:rsidRPr="003E7116">
        <w:rPr>
          <w:lang w:eastAsia="x-none"/>
        </w:rPr>
        <w:t xml:space="preserve"> </w:t>
      </w:r>
      <w:r w:rsidRPr="003E7116">
        <w:rPr>
          <w:lang w:val="x-none" w:eastAsia="x-none"/>
        </w:rPr>
        <w:t>г. №</w:t>
      </w:r>
      <w:r w:rsidRPr="003E7116">
        <w:rPr>
          <w:lang w:eastAsia="x-none"/>
        </w:rPr>
        <w:t>15-РД</w:t>
      </w:r>
    </w:p>
    <w:p w:rsidR="003E7116" w:rsidRPr="003E7116" w:rsidRDefault="003E7116" w:rsidP="003E7116">
      <w:pPr>
        <w:ind w:left="851" w:right="567"/>
        <w:jc w:val="center"/>
        <w:rPr>
          <w:b/>
          <w:lang w:val="x-none" w:eastAsia="x-none"/>
        </w:rPr>
      </w:pPr>
    </w:p>
    <w:p w:rsidR="003E7116" w:rsidRPr="003E7116" w:rsidRDefault="003E7116" w:rsidP="003E7116">
      <w:pPr>
        <w:spacing w:line="360" w:lineRule="auto"/>
        <w:jc w:val="center"/>
        <w:rPr>
          <w:b/>
        </w:rPr>
      </w:pPr>
      <w:r w:rsidRPr="003E7116">
        <w:rPr>
          <w:b/>
        </w:rPr>
        <w:t xml:space="preserve">Информация об итогах исполнения бюджета Афанасьевского муниципального образования за 1 полугодие 2020 года </w:t>
      </w:r>
    </w:p>
    <w:p w:rsidR="003E7116" w:rsidRPr="003E7116" w:rsidRDefault="003E7116" w:rsidP="003E7116">
      <w:pPr>
        <w:spacing w:line="360" w:lineRule="auto"/>
        <w:jc w:val="center"/>
        <w:rPr>
          <w:b/>
        </w:rPr>
      </w:pPr>
      <w:r w:rsidRPr="003E7116">
        <w:rPr>
          <w:b/>
          <w:lang w:val="en-US"/>
        </w:rPr>
        <w:t>I</w:t>
      </w:r>
      <w:r w:rsidRPr="003E7116">
        <w:rPr>
          <w:b/>
        </w:rPr>
        <w:t>. ДОХОДЫ</w:t>
      </w:r>
    </w:p>
    <w:p w:rsidR="003E7116" w:rsidRPr="003E7116" w:rsidRDefault="003E7116" w:rsidP="003E7116">
      <w:pPr>
        <w:jc w:val="both"/>
      </w:pPr>
      <w:r w:rsidRPr="003E7116">
        <w:rPr>
          <w:sz w:val="20"/>
          <w:szCs w:val="20"/>
        </w:rPr>
        <w:tab/>
      </w:r>
      <w:r w:rsidRPr="003E7116">
        <w:t xml:space="preserve">Бюджет Афанасьевского муниципального образования по доходам за 1 полугодие 2020 года исполнен в сумме </w:t>
      </w:r>
      <w:r w:rsidRPr="003E7116">
        <w:rPr>
          <w:b/>
        </w:rPr>
        <w:t>4 870,4</w:t>
      </w:r>
      <w:r w:rsidRPr="003E7116">
        <w:t xml:space="preserve"> тыс. руб. План доходов на 1 полугодие 2020 года, утверждённый в сумме </w:t>
      </w:r>
      <w:r w:rsidRPr="003E7116">
        <w:rPr>
          <w:b/>
        </w:rPr>
        <w:t>4 869,9</w:t>
      </w:r>
      <w:r w:rsidRPr="003E7116">
        <w:t xml:space="preserve"> тыс. руб., выполнен на </w:t>
      </w:r>
      <w:r w:rsidRPr="003E7116">
        <w:rPr>
          <w:b/>
        </w:rPr>
        <w:t>100,0%</w:t>
      </w:r>
      <w:r w:rsidRPr="003E7116">
        <w:t xml:space="preserve"> (Приложение №1).</w:t>
      </w:r>
    </w:p>
    <w:p w:rsidR="003E7116" w:rsidRPr="003E7116" w:rsidRDefault="003E7116" w:rsidP="003E7116">
      <w:pPr>
        <w:jc w:val="both"/>
      </w:pPr>
      <w:r w:rsidRPr="003E7116">
        <w:rPr>
          <w:b/>
        </w:rPr>
        <w:t xml:space="preserve">           </w:t>
      </w:r>
      <w:r w:rsidRPr="003E7116">
        <w:t xml:space="preserve">Бюджет Афанасьевского муниципального образования по собственным доходным источникам за 1 полугодие 2020 года исполнен в сумме </w:t>
      </w:r>
      <w:r w:rsidRPr="003E7116">
        <w:rPr>
          <w:b/>
        </w:rPr>
        <w:t xml:space="preserve">959,6 </w:t>
      </w:r>
      <w:r w:rsidRPr="003E7116">
        <w:t xml:space="preserve">тыс. руб. План собственных доходов на 1 полугодие 2020 года, утверждённый в сумме </w:t>
      </w:r>
      <w:r w:rsidRPr="003E7116">
        <w:rPr>
          <w:b/>
        </w:rPr>
        <w:t>959,1</w:t>
      </w:r>
      <w:r w:rsidRPr="003E7116">
        <w:t xml:space="preserve"> тыс. руб., выполнен на </w:t>
      </w:r>
      <w:r w:rsidRPr="003E7116">
        <w:rPr>
          <w:b/>
        </w:rPr>
        <w:t>100,1%</w:t>
      </w:r>
      <w:r w:rsidRPr="003E7116">
        <w:t>.</w:t>
      </w:r>
    </w:p>
    <w:p w:rsidR="003E7116" w:rsidRPr="003E7116" w:rsidRDefault="003E7116" w:rsidP="003E7116">
      <w:pPr>
        <w:jc w:val="both"/>
      </w:pPr>
      <w:r w:rsidRPr="003E7116">
        <w:tab/>
        <w:t xml:space="preserve">На 1 полугодие 2020 года в бюджете Афанасьевского муниципального образования запланированы следующие источники собственных доходов: </w:t>
      </w:r>
    </w:p>
    <w:p w:rsidR="003E7116" w:rsidRPr="003E7116" w:rsidRDefault="003E7116" w:rsidP="003E7116">
      <w:pPr>
        <w:jc w:val="both"/>
      </w:pPr>
      <w:r w:rsidRPr="003E7116">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3E7116" w:rsidRPr="003E7116" w:rsidTr="00E355E0">
        <w:trPr>
          <w:trHeight w:val="220"/>
        </w:trPr>
        <w:tc>
          <w:tcPr>
            <w:tcW w:w="2467" w:type="dxa"/>
          </w:tcPr>
          <w:p w:rsidR="003E7116" w:rsidRPr="003E7116" w:rsidRDefault="003E7116" w:rsidP="003E7116">
            <w:pPr>
              <w:jc w:val="both"/>
            </w:pPr>
            <w:r w:rsidRPr="003E7116">
              <w:t>Вид дохода</w:t>
            </w:r>
          </w:p>
        </w:tc>
        <w:tc>
          <w:tcPr>
            <w:tcW w:w="2061" w:type="dxa"/>
          </w:tcPr>
          <w:p w:rsidR="003E7116" w:rsidRPr="003E7116" w:rsidRDefault="003E7116" w:rsidP="003E7116">
            <w:pPr>
              <w:jc w:val="center"/>
              <w:rPr>
                <w:lang w:val="en-US"/>
              </w:rPr>
            </w:pPr>
            <w:r w:rsidRPr="003E7116">
              <w:t>План 1 полугодия 2020 г</w:t>
            </w:r>
          </w:p>
        </w:tc>
        <w:tc>
          <w:tcPr>
            <w:tcW w:w="1766" w:type="dxa"/>
          </w:tcPr>
          <w:p w:rsidR="003E7116" w:rsidRPr="003E7116" w:rsidRDefault="003E7116" w:rsidP="003E7116">
            <w:pPr>
              <w:jc w:val="both"/>
            </w:pPr>
            <w:r w:rsidRPr="003E7116">
              <w:t xml:space="preserve">   Исполнено</w:t>
            </w:r>
          </w:p>
        </w:tc>
        <w:tc>
          <w:tcPr>
            <w:tcW w:w="1913" w:type="dxa"/>
          </w:tcPr>
          <w:p w:rsidR="003E7116" w:rsidRPr="003E7116" w:rsidRDefault="003E7116" w:rsidP="003E7116">
            <w:pPr>
              <w:jc w:val="center"/>
            </w:pPr>
            <w:r w:rsidRPr="003E7116">
              <w:t>% выполнения</w:t>
            </w:r>
          </w:p>
        </w:tc>
        <w:tc>
          <w:tcPr>
            <w:tcW w:w="1912" w:type="dxa"/>
          </w:tcPr>
          <w:p w:rsidR="003E7116" w:rsidRPr="003E7116" w:rsidRDefault="003E7116" w:rsidP="003E7116">
            <w:pPr>
              <w:jc w:val="center"/>
            </w:pPr>
            <w:r w:rsidRPr="003E7116">
              <w:t>Отклонение</w:t>
            </w:r>
          </w:p>
        </w:tc>
      </w:tr>
      <w:tr w:rsidR="003E7116" w:rsidRPr="003E7116" w:rsidTr="00E355E0">
        <w:trPr>
          <w:trHeight w:val="272"/>
        </w:trPr>
        <w:tc>
          <w:tcPr>
            <w:tcW w:w="2467" w:type="dxa"/>
          </w:tcPr>
          <w:p w:rsidR="003E7116" w:rsidRPr="003E7116" w:rsidRDefault="003E7116" w:rsidP="003E7116">
            <w:pPr>
              <w:jc w:val="both"/>
            </w:pPr>
            <w:r w:rsidRPr="003E7116">
              <w:t>НДФЛ</w:t>
            </w:r>
          </w:p>
        </w:tc>
        <w:tc>
          <w:tcPr>
            <w:tcW w:w="2061" w:type="dxa"/>
            <w:vAlign w:val="center"/>
          </w:tcPr>
          <w:p w:rsidR="003E7116" w:rsidRPr="003E7116" w:rsidRDefault="003E7116" w:rsidP="003E7116">
            <w:pPr>
              <w:jc w:val="center"/>
            </w:pPr>
            <w:r w:rsidRPr="003E7116">
              <w:t>234,0</w:t>
            </w:r>
          </w:p>
        </w:tc>
        <w:tc>
          <w:tcPr>
            <w:tcW w:w="1766" w:type="dxa"/>
            <w:vAlign w:val="center"/>
          </w:tcPr>
          <w:p w:rsidR="003E7116" w:rsidRPr="003E7116" w:rsidRDefault="003E7116" w:rsidP="003E7116">
            <w:pPr>
              <w:jc w:val="center"/>
            </w:pPr>
            <w:r w:rsidRPr="003E7116">
              <w:t>234,1</w:t>
            </w:r>
          </w:p>
        </w:tc>
        <w:tc>
          <w:tcPr>
            <w:tcW w:w="1913" w:type="dxa"/>
            <w:vAlign w:val="center"/>
          </w:tcPr>
          <w:p w:rsidR="003E7116" w:rsidRPr="003E7116" w:rsidRDefault="003E7116" w:rsidP="003E7116">
            <w:pPr>
              <w:jc w:val="center"/>
            </w:pPr>
            <w:r w:rsidRPr="003E7116">
              <w:t>100,0</w:t>
            </w:r>
          </w:p>
        </w:tc>
        <w:tc>
          <w:tcPr>
            <w:tcW w:w="1912" w:type="dxa"/>
            <w:vAlign w:val="center"/>
          </w:tcPr>
          <w:p w:rsidR="003E7116" w:rsidRPr="003E7116" w:rsidRDefault="003E7116" w:rsidP="003E7116">
            <w:pPr>
              <w:jc w:val="center"/>
            </w:pPr>
            <w:r w:rsidRPr="003E7116">
              <w:t>+0,1</w:t>
            </w:r>
          </w:p>
        </w:tc>
      </w:tr>
      <w:tr w:rsidR="003E7116" w:rsidRPr="003E7116" w:rsidTr="00E355E0">
        <w:trPr>
          <w:trHeight w:val="561"/>
        </w:trPr>
        <w:tc>
          <w:tcPr>
            <w:tcW w:w="2467" w:type="dxa"/>
          </w:tcPr>
          <w:p w:rsidR="003E7116" w:rsidRPr="003E7116" w:rsidRDefault="003E7116" w:rsidP="003E7116">
            <w:pPr>
              <w:jc w:val="both"/>
            </w:pPr>
            <w:r w:rsidRPr="003E7116">
              <w:t>Доходы от уплаты акцизов</w:t>
            </w:r>
          </w:p>
        </w:tc>
        <w:tc>
          <w:tcPr>
            <w:tcW w:w="2061" w:type="dxa"/>
            <w:vAlign w:val="center"/>
          </w:tcPr>
          <w:p w:rsidR="003E7116" w:rsidRPr="003E7116" w:rsidRDefault="003E7116" w:rsidP="003E7116">
            <w:pPr>
              <w:jc w:val="center"/>
            </w:pPr>
            <w:r w:rsidRPr="003E7116">
              <w:t>547,9</w:t>
            </w:r>
          </w:p>
        </w:tc>
        <w:tc>
          <w:tcPr>
            <w:tcW w:w="1766" w:type="dxa"/>
            <w:vAlign w:val="center"/>
          </w:tcPr>
          <w:p w:rsidR="003E7116" w:rsidRPr="003E7116" w:rsidRDefault="003E7116" w:rsidP="003E7116">
            <w:pPr>
              <w:jc w:val="center"/>
            </w:pPr>
            <w:r w:rsidRPr="003E7116">
              <w:t>548,0</w:t>
            </w:r>
          </w:p>
        </w:tc>
        <w:tc>
          <w:tcPr>
            <w:tcW w:w="1913" w:type="dxa"/>
            <w:vAlign w:val="center"/>
          </w:tcPr>
          <w:p w:rsidR="003E7116" w:rsidRPr="003E7116" w:rsidRDefault="003E7116" w:rsidP="003E7116">
            <w:pPr>
              <w:jc w:val="center"/>
            </w:pPr>
            <w:r w:rsidRPr="003E7116">
              <w:t>100,0</w:t>
            </w:r>
          </w:p>
        </w:tc>
        <w:tc>
          <w:tcPr>
            <w:tcW w:w="1912" w:type="dxa"/>
            <w:vAlign w:val="center"/>
          </w:tcPr>
          <w:p w:rsidR="003E7116" w:rsidRPr="003E7116" w:rsidRDefault="003E7116" w:rsidP="003E7116">
            <w:pPr>
              <w:jc w:val="center"/>
            </w:pPr>
            <w:r w:rsidRPr="003E7116">
              <w:t>+0,1</w:t>
            </w:r>
          </w:p>
        </w:tc>
      </w:tr>
      <w:tr w:rsidR="003E7116" w:rsidRPr="003E7116" w:rsidTr="00E355E0">
        <w:trPr>
          <w:trHeight w:val="242"/>
        </w:trPr>
        <w:tc>
          <w:tcPr>
            <w:tcW w:w="2467" w:type="dxa"/>
          </w:tcPr>
          <w:p w:rsidR="003E7116" w:rsidRPr="003E7116" w:rsidRDefault="003E7116" w:rsidP="003E7116">
            <w:pPr>
              <w:jc w:val="both"/>
            </w:pPr>
            <w:r w:rsidRPr="003E7116">
              <w:t>ЕСХН</w:t>
            </w:r>
          </w:p>
        </w:tc>
        <w:tc>
          <w:tcPr>
            <w:tcW w:w="2061" w:type="dxa"/>
            <w:vAlign w:val="center"/>
          </w:tcPr>
          <w:p w:rsidR="003E7116" w:rsidRPr="003E7116" w:rsidRDefault="003E7116" w:rsidP="003E7116">
            <w:pPr>
              <w:jc w:val="center"/>
            </w:pPr>
            <w:r w:rsidRPr="003E7116">
              <w:t>21,7</w:t>
            </w:r>
          </w:p>
        </w:tc>
        <w:tc>
          <w:tcPr>
            <w:tcW w:w="1766" w:type="dxa"/>
            <w:vAlign w:val="center"/>
          </w:tcPr>
          <w:p w:rsidR="003E7116" w:rsidRPr="003E7116" w:rsidRDefault="003E7116" w:rsidP="003E7116">
            <w:pPr>
              <w:jc w:val="center"/>
            </w:pPr>
            <w:r w:rsidRPr="003E7116">
              <w:t>21,8</w:t>
            </w:r>
          </w:p>
        </w:tc>
        <w:tc>
          <w:tcPr>
            <w:tcW w:w="1913" w:type="dxa"/>
            <w:vAlign w:val="center"/>
          </w:tcPr>
          <w:p w:rsidR="003E7116" w:rsidRPr="003E7116" w:rsidRDefault="003E7116" w:rsidP="003E7116">
            <w:pPr>
              <w:jc w:val="center"/>
            </w:pPr>
            <w:r w:rsidRPr="003E7116">
              <w:t>100,5</w:t>
            </w:r>
          </w:p>
        </w:tc>
        <w:tc>
          <w:tcPr>
            <w:tcW w:w="1912" w:type="dxa"/>
            <w:vAlign w:val="center"/>
          </w:tcPr>
          <w:p w:rsidR="003E7116" w:rsidRPr="003E7116" w:rsidRDefault="003E7116" w:rsidP="003E7116">
            <w:pPr>
              <w:jc w:val="center"/>
            </w:pPr>
            <w:r w:rsidRPr="003E7116">
              <w:t>+0,1</w:t>
            </w:r>
          </w:p>
        </w:tc>
      </w:tr>
      <w:tr w:rsidR="003E7116" w:rsidRPr="003E7116" w:rsidTr="00E355E0">
        <w:trPr>
          <w:trHeight w:val="546"/>
        </w:trPr>
        <w:tc>
          <w:tcPr>
            <w:tcW w:w="2467" w:type="dxa"/>
          </w:tcPr>
          <w:p w:rsidR="003E7116" w:rsidRPr="003E7116" w:rsidRDefault="003E7116" w:rsidP="003E7116">
            <w:pPr>
              <w:jc w:val="both"/>
            </w:pPr>
            <w:r w:rsidRPr="003E7116">
              <w:t>Налог на имущество физических лиц</w:t>
            </w:r>
          </w:p>
        </w:tc>
        <w:tc>
          <w:tcPr>
            <w:tcW w:w="2061" w:type="dxa"/>
            <w:vAlign w:val="center"/>
          </w:tcPr>
          <w:p w:rsidR="003E7116" w:rsidRPr="003E7116" w:rsidRDefault="003E7116" w:rsidP="003E7116">
            <w:pPr>
              <w:jc w:val="center"/>
            </w:pPr>
            <w:r w:rsidRPr="003E7116">
              <w:t>5,4</w:t>
            </w:r>
          </w:p>
        </w:tc>
        <w:tc>
          <w:tcPr>
            <w:tcW w:w="1766" w:type="dxa"/>
            <w:vAlign w:val="center"/>
          </w:tcPr>
          <w:p w:rsidR="003E7116" w:rsidRPr="003E7116" w:rsidRDefault="003E7116" w:rsidP="003E7116">
            <w:pPr>
              <w:jc w:val="center"/>
            </w:pPr>
            <w:r w:rsidRPr="003E7116">
              <w:t>5,5</w:t>
            </w:r>
          </w:p>
        </w:tc>
        <w:tc>
          <w:tcPr>
            <w:tcW w:w="1913" w:type="dxa"/>
            <w:vAlign w:val="center"/>
          </w:tcPr>
          <w:p w:rsidR="003E7116" w:rsidRPr="003E7116" w:rsidRDefault="003E7116" w:rsidP="003E7116">
            <w:pPr>
              <w:jc w:val="center"/>
            </w:pPr>
            <w:r w:rsidRPr="003E7116">
              <w:t>101,9</w:t>
            </w:r>
          </w:p>
        </w:tc>
        <w:tc>
          <w:tcPr>
            <w:tcW w:w="1912" w:type="dxa"/>
            <w:vAlign w:val="center"/>
          </w:tcPr>
          <w:p w:rsidR="003E7116" w:rsidRPr="003E7116" w:rsidRDefault="003E7116" w:rsidP="003E7116">
            <w:pPr>
              <w:jc w:val="center"/>
            </w:pPr>
            <w:r w:rsidRPr="003E7116">
              <w:t>+0,1</w:t>
            </w:r>
          </w:p>
        </w:tc>
      </w:tr>
      <w:tr w:rsidR="003E7116" w:rsidRPr="003E7116" w:rsidTr="00E355E0">
        <w:trPr>
          <w:trHeight w:val="272"/>
        </w:trPr>
        <w:tc>
          <w:tcPr>
            <w:tcW w:w="2467" w:type="dxa"/>
          </w:tcPr>
          <w:p w:rsidR="003E7116" w:rsidRPr="003E7116" w:rsidRDefault="003E7116" w:rsidP="003E7116">
            <w:pPr>
              <w:jc w:val="both"/>
            </w:pPr>
            <w:r w:rsidRPr="003E7116">
              <w:t>Земельный налог</w:t>
            </w:r>
          </w:p>
        </w:tc>
        <w:tc>
          <w:tcPr>
            <w:tcW w:w="2061" w:type="dxa"/>
            <w:vAlign w:val="center"/>
          </w:tcPr>
          <w:p w:rsidR="003E7116" w:rsidRPr="003E7116" w:rsidRDefault="003E7116" w:rsidP="003E7116">
            <w:pPr>
              <w:jc w:val="center"/>
            </w:pPr>
            <w:r w:rsidRPr="003E7116">
              <w:t>113,6</w:t>
            </w:r>
          </w:p>
        </w:tc>
        <w:tc>
          <w:tcPr>
            <w:tcW w:w="1766" w:type="dxa"/>
            <w:vAlign w:val="center"/>
          </w:tcPr>
          <w:p w:rsidR="003E7116" w:rsidRPr="003E7116" w:rsidRDefault="003E7116" w:rsidP="003E7116">
            <w:pPr>
              <w:jc w:val="center"/>
            </w:pPr>
            <w:r w:rsidRPr="003E7116">
              <w:t>113,7</w:t>
            </w:r>
          </w:p>
        </w:tc>
        <w:tc>
          <w:tcPr>
            <w:tcW w:w="1913" w:type="dxa"/>
            <w:vAlign w:val="center"/>
          </w:tcPr>
          <w:p w:rsidR="003E7116" w:rsidRPr="003E7116" w:rsidRDefault="003E7116" w:rsidP="003E7116">
            <w:pPr>
              <w:jc w:val="center"/>
            </w:pPr>
            <w:r w:rsidRPr="003E7116">
              <w:t>100,1</w:t>
            </w:r>
          </w:p>
        </w:tc>
        <w:tc>
          <w:tcPr>
            <w:tcW w:w="1912" w:type="dxa"/>
            <w:vAlign w:val="center"/>
          </w:tcPr>
          <w:p w:rsidR="003E7116" w:rsidRPr="003E7116" w:rsidRDefault="003E7116" w:rsidP="003E7116">
            <w:pPr>
              <w:jc w:val="center"/>
            </w:pPr>
            <w:r w:rsidRPr="003E7116">
              <w:t>+0,1</w:t>
            </w:r>
          </w:p>
        </w:tc>
      </w:tr>
      <w:tr w:rsidR="003E7116" w:rsidRPr="003E7116" w:rsidTr="00E355E0">
        <w:trPr>
          <w:trHeight w:val="272"/>
        </w:trPr>
        <w:tc>
          <w:tcPr>
            <w:tcW w:w="2467" w:type="dxa"/>
          </w:tcPr>
          <w:p w:rsidR="003E7116" w:rsidRPr="003E7116" w:rsidRDefault="003E7116" w:rsidP="003E7116">
            <w:pPr>
              <w:jc w:val="both"/>
            </w:pPr>
            <w:r w:rsidRPr="003E7116">
              <w:t>Госпошлина</w:t>
            </w:r>
          </w:p>
        </w:tc>
        <w:tc>
          <w:tcPr>
            <w:tcW w:w="2061" w:type="dxa"/>
            <w:vAlign w:val="center"/>
          </w:tcPr>
          <w:p w:rsidR="003E7116" w:rsidRPr="003E7116" w:rsidRDefault="003E7116" w:rsidP="003E7116">
            <w:pPr>
              <w:jc w:val="center"/>
            </w:pPr>
            <w:r w:rsidRPr="003E7116">
              <w:t>3,1</w:t>
            </w:r>
          </w:p>
        </w:tc>
        <w:tc>
          <w:tcPr>
            <w:tcW w:w="1766" w:type="dxa"/>
            <w:vAlign w:val="center"/>
          </w:tcPr>
          <w:p w:rsidR="003E7116" w:rsidRPr="003E7116" w:rsidRDefault="003E7116" w:rsidP="003E7116">
            <w:pPr>
              <w:jc w:val="center"/>
            </w:pPr>
            <w:r w:rsidRPr="003E7116">
              <w:t>3,1</w:t>
            </w:r>
          </w:p>
        </w:tc>
        <w:tc>
          <w:tcPr>
            <w:tcW w:w="1913" w:type="dxa"/>
            <w:vAlign w:val="center"/>
          </w:tcPr>
          <w:p w:rsidR="003E7116" w:rsidRPr="003E7116" w:rsidRDefault="003E7116" w:rsidP="003E7116">
            <w:pPr>
              <w:jc w:val="center"/>
            </w:pPr>
            <w:r w:rsidRPr="003E7116">
              <w:t>100,0</w:t>
            </w:r>
          </w:p>
        </w:tc>
        <w:tc>
          <w:tcPr>
            <w:tcW w:w="1912" w:type="dxa"/>
            <w:vAlign w:val="center"/>
          </w:tcPr>
          <w:p w:rsidR="003E7116" w:rsidRPr="003E7116" w:rsidRDefault="003E7116" w:rsidP="003E7116">
            <w:pPr>
              <w:jc w:val="center"/>
            </w:pPr>
          </w:p>
        </w:tc>
      </w:tr>
      <w:tr w:rsidR="003E7116" w:rsidRPr="003E7116" w:rsidTr="00E355E0">
        <w:trPr>
          <w:trHeight w:val="833"/>
        </w:trPr>
        <w:tc>
          <w:tcPr>
            <w:tcW w:w="2467" w:type="dxa"/>
          </w:tcPr>
          <w:p w:rsidR="003E7116" w:rsidRPr="003E7116" w:rsidRDefault="003E7116" w:rsidP="003E7116">
            <w:r w:rsidRPr="003E7116">
              <w:t>Прочие доходы от оказания платных услуг (работ)</w:t>
            </w:r>
          </w:p>
        </w:tc>
        <w:tc>
          <w:tcPr>
            <w:tcW w:w="2061" w:type="dxa"/>
            <w:vAlign w:val="center"/>
          </w:tcPr>
          <w:p w:rsidR="003E7116" w:rsidRPr="003E7116" w:rsidRDefault="003E7116" w:rsidP="003E7116">
            <w:pPr>
              <w:jc w:val="center"/>
            </w:pPr>
            <w:r w:rsidRPr="003E7116">
              <w:t>16,8</w:t>
            </w:r>
          </w:p>
        </w:tc>
        <w:tc>
          <w:tcPr>
            <w:tcW w:w="1766" w:type="dxa"/>
            <w:vAlign w:val="center"/>
          </w:tcPr>
          <w:p w:rsidR="003E7116" w:rsidRPr="003E7116" w:rsidRDefault="003E7116" w:rsidP="003E7116">
            <w:pPr>
              <w:jc w:val="center"/>
            </w:pPr>
            <w:r w:rsidRPr="003E7116">
              <w:t>16,8</w:t>
            </w:r>
          </w:p>
        </w:tc>
        <w:tc>
          <w:tcPr>
            <w:tcW w:w="1913" w:type="dxa"/>
            <w:vAlign w:val="center"/>
          </w:tcPr>
          <w:p w:rsidR="003E7116" w:rsidRPr="003E7116" w:rsidRDefault="003E7116" w:rsidP="003E7116">
            <w:pPr>
              <w:jc w:val="center"/>
            </w:pPr>
            <w:r w:rsidRPr="003E7116">
              <w:t>100,0</w:t>
            </w:r>
          </w:p>
        </w:tc>
        <w:tc>
          <w:tcPr>
            <w:tcW w:w="1912" w:type="dxa"/>
            <w:vAlign w:val="center"/>
          </w:tcPr>
          <w:p w:rsidR="003E7116" w:rsidRPr="003E7116" w:rsidRDefault="003E7116" w:rsidP="003E7116">
            <w:pPr>
              <w:jc w:val="center"/>
            </w:pPr>
          </w:p>
        </w:tc>
      </w:tr>
      <w:tr w:rsidR="003E7116" w:rsidRPr="003E7116" w:rsidTr="00E355E0">
        <w:trPr>
          <w:trHeight w:val="519"/>
        </w:trPr>
        <w:tc>
          <w:tcPr>
            <w:tcW w:w="2467" w:type="dxa"/>
          </w:tcPr>
          <w:p w:rsidR="003E7116" w:rsidRPr="003E7116" w:rsidRDefault="003E7116" w:rsidP="003E7116">
            <w:r w:rsidRPr="003E7116">
              <w:t xml:space="preserve">Прочие доходы от компенсации затрат </w:t>
            </w:r>
          </w:p>
        </w:tc>
        <w:tc>
          <w:tcPr>
            <w:tcW w:w="2061" w:type="dxa"/>
            <w:vAlign w:val="center"/>
          </w:tcPr>
          <w:p w:rsidR="003E7116" w:rsidRPr="003E7116" w:rsidRDefault="003E7116" w:rsidP="003E7116">
            <w:pPr>
              <w:jc w:val="center"/>
            </w:pPr>
            <w:r w:rsidRPr="003E7116">
              <w:t>16,6</w:t>
            </w:r>
          </w:p>
        </w:tc>
        <w:tc>
          <w:tcPr>
            <w:tcW w:w="1766" w:type="dxa"/>
            <w:vAlign w:val="center"/>
          </w:tcPr>
          <w:p w:rsidR="003E7116" w:rsidRPr="003E7116" w:rsidRDefault="003E7116" w:rsidP="003E7116">
            <w:pPr>
              <w:jc w:val="center"/>
            </w:pPr>
            <w:r w:rsidRPr="003E7116">
              <w:t>16,6</w:t>
            </w:r>
          </w:p>
        </w:tc>
        <w:tc>
          <w:tcPr>
            <w:tcW w:w="1913" w:type="dxa"/>
            <w:vAlign w:val="center"/>
          </w:tcPr>
          <w:p w:rsidR="003E7116" w:rsidRPr="003E7116" w:rsidRDefault="003E7116" w:rsidP="003E7116">
            <w:pPr>
              <w:jc w:val="center"/>
            </w:pPr>
            <w:r w:rsidRPr="003E7116">
              <w:t>100,0</w:t>
            </w:r>
          </w:p>
        </w:tc>
        <w:tc>
          <w:tcPr>
            <w:tcW w:w="1912" w:type="dxa"/>
            <w:vAlign w:val="center"/>
          </w:tcPr>
          <w:p w:rsidR="003E7116" w:rsidRPr="003E7116" w:rsidRDefault="003E7116" w:rsidP="003E7116">
            <w:pPr>
              <w:jc w:val="center"/>
            </w:pPr>
          </w:p>
        </w:tc>
      </w:tr>
      <w:tr w:rsidR="003E7116" w:rsidRPr="003E7116" w:rsidTr="00E355E0">
        <w:trPr>
          <w:trHeight w:val="287"/>
        </w:trPr>
        <w:tc>
          <w:tcPr>
            <w:tcW w:w="2467" w:type="dxa"/>
          </w:tcPr>
          <w:p w:rsidR="003E7116" w:rsidRPr="003E7116" w:rsidRDefault="003E7116" w:rsidP="003E7116">
            <w:r w:rsidRPr="003E7116">
              <w:t>итого</w:t>
            </w:r>
          </w:p>
        </w:tc>
        <w:tc>
          <w:tcPr>
            <w:tcW w:w="2061" w:type="dxa"/>
            <w:vAlign w:val="center"/>
          </w:tcPr>
          <w:p w:rsidR="003E7116" w:rsidRPr="003E7116" w:rsidRDefault="003E7116" w:rsidP="003E7116">
            <w:pPr>
              <w:jc w:val="center"/>
            </w:pPr>
            <w:r w:rsidRPr="003E7116">
              <w:t>959,1</w:t>
            </w:r>
          </w:p>
        </w:tc>
        <w:tc>
          <w:tcPr>
            <w:tcW w:w="1766" w:type="dxa"/>
            <w:vAlign w:val="center"/>
          </w:tcPr>
          <w:p w:rsidR="003E7116" w:rsidRPr="003E7116" w:rsidRDefault="003E7116" w:rsidP="003E7116">
            <w:pPr>
              <w:jc w:val="center"/>
            </w:pPr>
            <w:r w:rsidRPr="003E7116">
              <w:t>959,6</w:t>
            </w:r>
          </w:p>
        </w:tc>
        <w:tc>
          <w:tcPr>
            <w:tcW w:w="1913" w:type="dxa"/>
            <w:vAlign w:val="center"/>
          </w:tcPr>
          <w:p w:rsidR="003E7116" w:rsidRPr="003E7116" w:rsidRDefault="003E7116" w:rsidP="003E7116">
            <w:pPr>
              <w:jc w:val="center"/>
            </w:pPr>
            <w:r w:rsidRPr="003E7116">
              <w:t>100,1</w:t>
            </w:r>
          </w:p>
        </w:tc>
        <w:tc>
          <w:tcPr>
            <w:tcW w:w="1912" w:type="dxa"/>
            <w:vAlign w:val="center"/>
          </w:tcPr>
          <w:p w:rsidR="003E7116" w:rsidRPr="003E7116" w:rsidRDefault="003E7116" w:rsidP="003E7116">
            <w:pPr>
              <w:jc w:val="center"/>
            </w:pPr>
            <w:r w:rsidRPr="003E7116">
              <w:t>+0,5</w:t>
            </w:r>
          </w:p>
        </w:tc>
      </w:tr>
    </w:tbl>
    <w:p w:rsidR="003E7116" w:rsidRPr="003E7116" w:rsidRDefault="003E7116" w:rsidP="003E7116">
      <w:pPr>
        <w:jc w:val="both"/>
      </w:pPr>
      <w:r w:rsidRPr="003E7116">
        <w:t xml:space="preserve">          </w:t>
      </w:r>
    </w:p>
    <w:p w:rsidR="003E7116" w:rsidRPr="003E7116" w:rsidRDefault="003E7116" w:rsidP="003E7116">
      <w:pPr>
        <w:autoSpaceDE w:val="0"/>
        <w:autoSpaceDN w:val="0"/>
        <w:adjustRightInd w:val="0"/>
        <w:jc w:val="both"/>
      </w:pPr>
      <w:r w:rsidRPr="003E7116">
        <w:t xml:space="preserve">          Основным доходным источником бюджета Афанасьевского муниципального образования за 1 полугодие 2020 года являются доходы от уплаты акцизов. Удельный вес доходов от уплаты акцизов составляет 57,1 % в общей сумме собственных доходов. </w:t>
      </w:r>
    </w:p>
    <w:p w:rsidR="003E7116" w:rsidRPr="003E7116" w:rsidRDefault="003E7116" w:rsidP="003E7116">
      <w:pPr>
        <w:jc w:val="both"/>
      </w:pPr>
      <w:r w:rsidRPr="003E7116">
        <w:t xml:space="preserve">          Налог на доходы физических лиц второй по значимости доходный источник. Удельный вес НДФЛ составляет 24,4 % в общей сумме собственных доходов.  </w:t>
      </w:r>
    </w:p>
    <w:p w:rsidR="003E7116" w:rsidRPr="003E7116" w:rsidRDefault="003E7116" w:rsidP="003E7116">
      <w:pPr>
        <w:jc w:val="both"/>
      </w:pPr>
      <w:r w:rsidRPr="003E7116">
        <w:t xml:space="preserve">          Недоимка по платежам в бюджет Афанасьевского муниципального образования составляет:</w:t>
      </w:r>
    </w:p>
    <w:p w:rsidR="003E7116" w:rsidRPr="003E7116" w:rsidRDefault="003E7116" w:rsidP="003E7116">
      <w:pPr>
        <w:jc w:val="both"/>
        <w:rPr>
          <w:i/>
          <w:u w:val="single"/>
        </w:rPr>
      </w:pPr>
      <w:r w:rsidRPr="003E7116">
        <w:t xml:space="preserve">                                                                                                                                                     тыс. руб.</w:t>
      </w:r>
      <w:r w:rsidRPr="003E7116">
        <w:rPr>
          <w:i/>
          <w:u w:val="single"/>
        </w:rPr>
        <w:t xml:space="preserve">  </w:t>
      </w:r>
      <w:r w:rsidRPr="003E7116">
        <w:t xml:space="preserve">                                                                 </w:t>
      </w:r>
    </w:p>
    <w:tbl>
      <w:tblPr>
        <w:tblW w:w="10133" w:type="dxa"/>
        <w:tblInd w:w="93" w:type="dxa"/>
        <w:tblLook w:val="0000" w:firstRow="0" w:lastRow="0" w:firstColumn="0" w:lastColumn="0" w:noHBand="0" w:noVBand="0"/>
      </w:tblPr>
      <w:tblGrid>
        <w:gridCol w:w="4126"/>
        <w:gridCol w:w="2126"/>
        <w:gridCol w:w="2268"/>
        <w:gridCol w:w="1613"/>
      </w:tblGrid>
      <w:tr w:rsidR="003E7116" w:rsidRPr="003E7116" w:rsidTr="00E355E0">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116" w:rsidRPr="003E7116" w:rsidRDefault="003E7116" w:rsidP="003E7116">
            <w:pPr>
              <w:jc w:val="center"/>
              <w:rPr>
                <w:b/>
                <w:bCs/>
              </w:rPr>
            </w:pPr>
            <w:r w:rsidRPr="003E7116">
              <w:rPr>
                <w:b/>
                <w:bCs/>
              </w:rPr>
              <w:lastRenderedPageBreak/>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E7116" w:rsidRPr="003E7116" w:rsidRDefault="003E7116" w:rsidP="003E7116">
            <w:pPr>
              <w:jc w:val="center"/>
              <w:rPr>
                <w:b/>
                <w:bCs/>
              </w:rPr>
            </w:pPr>
            <w:r w:rsidRPr="003E7116">
              <w:rPr>
                <w:b/>
                <w:bCs/>
              </w:rPr>
              <w:t>на 01.07.201</w:t>
            </w:r>
            <w:r w:rsidRPr="003E7116">
              <w:rPr>
                <w:b/>
                <w:bCs/>
                <w:lang w:val="en-US"/>
              </w:rPr>
              <w:t>9</w:t>
            </w:r>
            <w:r w:rsidRPr="003E7116">
              <w:rPr>
                <w:b/>
                <w:bCs/>
              </w:rPr>
              <w:t xml:space="preserve">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E7116" w:rsidRPr="003E7116" w:rsidRDefault="003E7116" w:rsidP="003E7116">
            <w:pPr>
              <w:jc w:val="center"/>
              <w:rPr>
                <w:b/>
                <w:bCs/>
              </w:rPr>
            </w:pPr>
            <w:r w:rsidRPr="003E7116">
              <w:rPr>
                <w:b/>
                <w:bCs/>
              </w:rPr>
              <w:t>на 01.07.2020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E7116" w:rsidRPr="003E7116" w:rsidRDefault="003E7116" w:rsidP="003E7116">
            <w:pPr>
              <w:jc w:val="center"/>
              <w:rPr>
                <w:b/>
                <w:bCs/>
              </w:rPr>
            </w:pPr>
            <w:proofErr w:type="spellStart"/>
            <w:r w:rsidRPr="003E7116">
              <w:rPr>
                <w:b/>
                <w:bCs/>
              </w:rPr>
              <w:t>откл</w:t>
            </w:r>
            <w:proofErr w:type="spellEnd"/>
            <w:r w:rsidRPr="003E7116">
              <w:rPr>
                <w:b/>
                <w:bCs/>
              </w:rPr>
              <w:t>.</w:t>
            </w:r>
          </w:p>
        </w:tc>
      </w:tr>
      <w:tr w:rsidR="003E7116" w:rsidRPr="003E7116" w:rsidTr="00E355E0">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116" w:rsidRPr="003E7116" w:rsidRDefault="003E7116" w:rsidP="003E7116">
            <w:pPr>
              <w:rPr>
                <w:bCs/>
              </w:rPr>
            </w:pPr>
            <w:r w:rsidRPr="003E7116">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E7116" w:rsidRPr="003E7116" w:rsidRDefault="003E7116" w:rsidP="003E7116">
            <w:pPr>
              <w:jc w:val="center"/>
              <w:rPr>
                <w:bCs/>
              </w:rPr>
            </w:pPr>
            <w:r w:rsidRPr="003E7116">
              <w:rPr>
                <w:bCs/>
              </w:rPr>
              <w:t>1,8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E7116" w:rsidRPr="003E7116" w:rsidRDefault="003E7116" w:rsidP="003E7116">
            <w:pPr>
              <w:jc w:val="center"/>
              <w:rPr>
                <w:bCs/>
              </w:rPr>
            </w:pPr>
            <w:r w:rsidRPr="003E7116">
              <w:rPr>
                <w:bCs/>
              </w:rPr>
              <w:t>1,8</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E7116" w:rsidRPr="003E7116" w:rsidRDefault="003E7116" w:rsidP="003E7116">
            <w:pPr>
              <w:jc w:val="center"/>
              <w:rPr>
                <w:bCs/>
              </w:rPr>
            </w:pPr>
            <w:r w:rsidRPr="003E7116">
              <w:rPr>
                <w:bCs/>
              </w:rPr>
              <w:t>0</w:t>
            </w:r>
          </w:p>
        </w:tc>
      </w:tr>
      <w:tr w:rsidR="003E7116" w:rsidRPr="003E7116" w:rsidTr="00E355E0">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116" w:rsidRPr="003E7116" w:rsidRDefault="003E7116" w:rsidP="003E7116">
            <w:pPr>
              <w:rPr>
                <w:bCs/>
              </w:rPr>
            </w:pPr>
            <w:r w:rsidRPr="003E7116">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E7116" w:rsidRPr="003E7116" w:rsidRDefault="003E7116" w:rsidP="003E7116">
            <w:pPr>
              <w:jc w:val="center"/>
              <w:rPr>
                <w:bCs/>
              </w:rPr>
            </w:pPr>
            <w:r w:rsidRPr="003E7116">
              <w:rPr>
                <w:bCs/>
              </w:rPr>
              <w:t>3,8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E7116" w:rsidRPr="003E7116" w:rsidRDefault="003E7116" w:rsidP="003E7116">
            <w:pPr>
              <w:jc w:val="center"/>
              <w:rPr>
                <w:bCs/>
              </w:rPr>
            </w:pPr>
            <w:r w:rsidRPr="003E7116">
              <w:rPr>
                <w:bCs/>
              </w:rPr>
              <w:t>0</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E7116" w:rsidRPr="003E7116" w:rsidRDefault="003E7116" w:rsidP="003E7116">
            <w:pPr>
              <w:jc w:val="center"/>
              <w:rPr>
                <w:bCs/>
              </w:rPr>
            </w:pPr>
            <w:r w:rsidRPr="003E7116">
              <w:rPr>
                <w:bCs/>
              </w:rPr>
              <w:t>-3,8</w:t>
            </w:r>
          </w:p>
        </w:tc>
      </w:tr>
      <w:tr w:rsidR="003E7116" w:rsidRPr="003E7116" w:rsidTr="00E355E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E7116" w:rsidRPr="003E7116" w:rsidRDefault="003E7116" w:rsidP="003E7116">
            <w:r w:rsidRPr="003E7116">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83,1</w:t>
            </w:r>
          </w:p>
        </w:tc>
        <w:tc>
          <w:tcPr>
            <w:tcW w:w="2268"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93,8</w:t>
            </w:r>
          </w:p>
        </w:tc>
        <w:tc>
          <w:tcPr>
            <w:tcW w:w="1613"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+10,7</w:t>
            </w:r>
          </w:p>
        </w:tc>
      </w:tr>
      <w:tr w:rsidR="003E7116" w:rsidRPr="003E7116" w:rsidTr="00E355E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E7116" w:rsidRPr="003E7116" w:rsidRDefault="003E7116" w:rsidP="003E7116">
            <w:r w:rsidRPr="003E7116">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1,2</w:t>
            </w:r>
          </w:p>
        </w:tc>
        <w:tc>
          <w:tcPr>
            <w:tcW w:w="2268"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0,7</w:t>
            </w:r>
          </w:p>
        </w:tc>
        <w:tc>
          <w:tcPr>
            <w:tcW w:w="1613"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-0,5</w:t>
            </w:r>
          </w:p>
        </w:tc>
      </w:tr>
      <w:tr w:rsidR="003E7116" w:rsidRPr="003E7116" w:rsidTr="00E355E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E7116" w:rsidRPr="003E7116" w:rsidRDefault="003E7116" w:rsidP="003E7116">
            <w:r w:rsidRPr="003E7116">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51,1</w:t>
            </w:r>
          </w:p>
        </w:tc>
        <w:tc>
          <w:tcPr>
            <w:tcW w:w="2268"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55,3</w:t>
            </w:r>
          </w:p>
        </w:tc>
        <w:tc>
          <w:tcPr>
            <w:tcW w:w="1613"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+4,2</w:t>
            </w:r>
          </w:p>
        </w:tc>
      </w:tr>
      <w:tr w:rsidR="003E7116" w:rsidRPr="003E7116" w:rsidTr="00E355E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E7116" w:rsidRPr="003E7116" w:rsidRDefault="003E7116" w:rsidP="003E7116">
            <w:r w:rsidRPr="003E7116">
              <w:t>итого</w:t>
            </w:r>
          </w:p>
        </w:tc>
        <w:tc>
          <w:tcPr>
            <w:tcW w:w="2126"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141,0</w:t>
            </w:r>
          </w:p>
        </w:tc>
        <w:tc>
          <w:tcPr>
            <w:tcW w:w="2268"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151,6</w:t>
            </w:r>
          </w:p>
        </w:tc>
        <w:tc>
          <w:tcPr>
            <w:tcW w:w="1613" w:type="dxa"/>
            <w:tcBorders>
              <w:top w:val="nil"/>
              <w:left w:val="nil"/>
              <w:bottom w:val="single" w:sz="4" w:space="0" w:color="auto"/>
              <w:right w:val="single" w:sz="4" w:space="0" w:color="auto"/>
            </w:tcBorders>
            <w:shd w:val="clear" w:color="auto" w:fill="auto"/>
            <w:noWrap/>
            <w:vAlign w:val="bottom"/>
          </w:tcPr>
          <w:p w:rsidR="003E7116" w:rsidRPr="003E7116" w:rsidRDefault="003E7116" w:rsidP="003E7116">
            <w:pPr>
              <w:jc w:val="center"/>
            </w:pPr>
            <w:r w:rsidRPr="003E7116">
              <w:t>+10,6</w:t>
            </w:r>
          </w:p>
        </w:tc>
      </w:tr>
    </w:tbl>
    <w:p w:rsidR="003E7116" w:rsidRPr="003E7116" w:rsidRDefault="003E7116" w:rsidP="003E7116">
      <w:pPr>
        <w:tabs>
          <w:tab w:val="left" w:pos="709"/>
        </w:tabs>
        <w:jc w:val="both"/>
      </w:pPr>
    </w:p>
    <w:p w:rsidR="003E7116" w:rsidRPr="003E7116" w:rsidRDefault="003E7116" w:rsidP="003E7116">
      <w:pPr>
        <w:jc w:val="both"/>
      </w:pPr>
      <w:r w:rsidRPr="003E7116">
        <w:t xml:space="preserve">            Недоимка по платежам в бюджет Афанасьевского муниципального образования по состоянию на 01.07.2020 г. по сравнению с данными на 01.07.2019 г. увеличилась на 10,6 тыс. руб., в том числе:</w:t>
      </w:r>
    </w:p>
    <w:p w:rsidR="003E7116" w:rsidRPr="003E7116" w:rsidRDefault="003E7116" w:rsidP="003E7116">
      <w:pPr>
        <w:jc w:val="both"/>
      </w:pPr>
      <w:r w:rsidRPr="003E7116">
        <w:t>- по налогу на имущество физических лиц на 10,7 тыс. руб.;</w:t>
      </w:r>
    </w:p>
    <w:p w:rsidR="003E7116" w:rsidRPr="003E7116" w:rsidRDefault="003E7116" w:rsidP="003E7116">
      <w:pPr>
        <w:jc w:val="both"/>
      </w:pPr>
      <w:r w:rsidRPr="003E7116">
        <w:t>- по земельному налогу с физических лиц на 4,2 тыс. руб.;</w:t>
      </w:r>
    </w:p>
    <w:p w:rsidR="003E7116" w:rsidRPr="003E7116" w:rsidRDefault="003E7116" w:rsidP="003E7116">
      <w:pPr>
        <w:jc w:val="both"/>
      </w:pPr>
      <w:r w:rsidRPr="003E7116">
        <w:t>- по единому сельскохозяйственному налогу уменьшилась на 3,8 тыс. руб.;</w:t>
      </w:r>
    </w:p>
    <w:p w:rsidR="003E7116" w:rsidRPr="003E7116" w:rsidRDefault="003E7116" w:rsidP="003E7116">
      <w:pPr>
        <w:jc w:val="both"/>
      </w:pPr>
      <w:r w:rsidRPr="003E7116">
        <w:t>- по земельному налогу с организаций уменьшилась на 0,5 тыс. руб.</w:t>
      </w:r>
    </w:p>
    <w:p w:rsidR="003E7116" w:rsidRPr="003E7116" w:rsidRDefault="003E7116" w:rsidP="003E7116">
      <w:pPr>
        <w:ind w:firstLine="381"/>
        <w:jc w:val="both"/>
      </w:pPr>
      <w:r w:rsidRPr="003E7116">
        <w:t xml:space="preserve">      Безвозмездные поступления в 1 полугодии 2020 года при плане </w:t>
      </w:r>
      <w:r w:rsidRPr="003E7116">
        <w:rPr>
          <w:b/>
        </w:rPr>
        <w:t xml:space="preserve">3 910,8 </w:t>
      </w:r>
      <w:r w:rsidRPr="003E7116">
        <w:t xml:space="preserve">тыс. руб., составили </w:t>
      </w:r>
      <w:r w:rsidRPr="003E7116">
        <w:rPr>
          <w:b/>
        </w:rPr>
        <w:t xml:space="preserve">3 910,8 </w:t>
      </w:r>
      <w:r w:rsidRPr="003E7116">
        <w:t xml:space="preserve">тыс. руб. или 100,0 %. </w:t>
      </w:r>
    </w:p>
    <w:p w:rsidR="003E7116" w:rsidRPr="003E7116" w:rsidRDefault="003E7116" w:rsidP="003E7116">
      <w:pPr>
        <w:jc w:val="both"/>
      </w:pPr>
      <w:r w:rsidRPr="003E7116">
        <w:t xml:space="preserve">           Доля безвозмездных поступлений в общей сумме доходов составила 80,3 %.</w:t>
      </w:r>
    </w:p>
    <w:p w:rsidR="003E7116" w:rsidRPr="003E7116" w:rsidRDefault="003E7116" w:rsidP="003E7116">
      <w:r w:rsidRPr="003E7116">
        <w:t xml:space="preserve">           Доля собственных доходов в общей сумме доходов составила 19,7 %.</w:t>
      </w:r>
    </w:p>
    <w:p w:rsidR="003E7116" w:rsidRPr="003E7116" w:rsidRDefault="003E7116" w:rsidP="003E7116">
      <w:pPr>
        <w:tabs>
          <w:tab w:val="left" w:pos="567"/>
        </w:tabs>
        <w:jc w:val="both"/>
        <w:rPr>
          <w:b/>
          <w:sz w:val="20"/>
          <w:szCs w:val="20"/>
        </w:rPr>
      </w:pPr>
      <w:r w:rsidRPr="003E7116">
        <w:rPr>
          <w:b/>
          <w:sz w:val="20"/>
          <w:szCs w:val="20"/>
        </w:rPr>
        <w:t xml:space="preserve">                                                   </w:t>
      </w:r>
    </w:p>
    <w:p w:rsidR="003E7116" w:rsidRPr="003E7116" w:rsidRDefault="003E7116" w:rsidP="003E7116">
      <w:pPr>
        <w:ind w:left="3600" w:firstLine="720"/>
        <w:jc w:val="both"/>
        <w:rPr>
          <w:b/>
          <w:sz w:val="28"/>
          <w:szCs w:val="20"/>
          <w:lang w:eastAsia="x-none"/>
        </w:rPr>
      </w:pPr>
      <w:r w:rsidRPr="003E7116">
        <w:rPr>
          <w:b/>
          <w:sz w:val="28"/>
          <w:szCs w:val="20"/>
          <w:lang w:eastAsia="x-none"/>
        </w:rPr>
        <w:t xml:space="preserve">      </w:t>
      </w:r>
      <w:r w:rsidRPr="003E7116">
        <w:rPr>
          <w:b/>
          <w:sz w:val="28"/>
          <w:szCs w:val="20"/>
          <w:lang w:val="en-US" w:eastAsia="x-none"/>
        </w:rPr>
        <w:t>II</w:t>
      </w:r>
      <w:r w:rsidRPr="003E7116">
        <w:rPr>
          <w:b/>
          <w:sz w:val="28"/>
          <w:szCs w:val="20"/>
          <w:lang w:val="x-none" w:eastAsia="x-none"/>
        </w:rPr>
        <w:t>. РАСХОДЫ</w:t>
      </w:r>
    </w:p>
    <w:p w:rsidR="003E7116" w:rsidRPr="003E7116" w:rsidRDefault="003E7116" w:rsidP="003E7116">
      <w:pPr>
        <w:jc w:val="both"/>
        <w:rPr>
          <w:b/>
          <w:sz w:val="28"/>
          <w:szCs w:val="20"/>
          <w:lang w:eastAsia="x-none"/>
        </w:rPr>
      </w:pPr>
    </w:p>
    <w:p w:rsidR="003E7116" w:rsidRPr="003E7116" w:rsidRDefault="003E7116" w:rsidP="003E7116">
      <w:pPr>
        <w:ind w:firstLine="644"/>
        <w:jc w:val="both"/>
      </w:pPr>
      <w:r w:rsidRPr="003E7116">
        <w:t xml:space="preserve">По расходам бюджет Афанасьевского муниципального образования за 1 полугодие 2020 года исполнен в сумме </w:t>
      </w:r>
      <w:r w:rsidRPr="003E7116">
        <w:rPr>
          <w:b/>
        </w:rPr>
        <w:t xml:space="preserve">4 725,3 </w:t>
      </w:r>
      <w:r w:rsidRPr="003E7116">
        <w:t>тыс. руб. или 100 % к плану (Приложение № 2).</w:t>
      </w:r>
    </w:p>
    <w:p w:rsidR="003E7116" w:rsidRPr="003E7116" w:rsidRDefault="003E7116" w:rsidP="003E7116">
      <w:pPr>
        <w:ind w:firstLine="644"/>
        <w:jc w:val="both"/>
      </w:pPr>
    </w:p>
    <w:p w:rsidR="003E7116" w:rsidRPr="003E7116" w:rsidRDefault="003E7116" w:rsidP="003E7116">
      <w:pPr>
        <w:ind w:right="141"/>
        <w:jc w:val="center"/>
        <w:rPr>
          <w:b/>
        </w:rPr>
      </w:pPr>
      <w:r w:rsidRPr="003E7116">
        <w:rPr>
          <w:b/>
        </w:rPr>
        <w:t>По функциональной структуре:</w:t>
      </w:r>
    </w:p>
    <w:p w:rsidR="003E7116" w:rsidRPr="003E7116" w:rsidRDefault="003E7116" w:rsidP="003E7116">
      <w:pPr>
        <w:ind w:right="141"/>
        <w:jc w:val="center"/>
        <w:rPr>
          <w:b/>
        </w:rPr>
      </w:pPr>
    </w:p>
    <w:p w:rsidR="003E7116" w:rsidRPr="003E7116" w:rsidRDefault="003E7116" w:rsidP="003E7116">
      <w:pPr>
        <w:ind w:left="142" w:right="141" w:firstLine="218"/>
        <w:jc w:val="both"/>
      </w:pPr>
      <w:r w:rsidRPr="003E7116">
        <w:t>1.   Расходы на социально-культурную сферу – 43,5 % (2 055,0 тыс. руб.);</w:t>
      </w:r>
    </w:p>
    <w:p w:rsidR="003E7116" w:rsidRPr="003E7116" w:rsidRDefault="003E7116" w:rsidP="003E7116">
      <w:pPr>
        <w:ind w:left="142" w:right="141" w:firstLine="218"/>
        <w:jc w:val="both"/>
      </w:pPr>
      <w:r w:rsidRPr="003E7116">
        <w:t>2.</w:t>
      </w:r>
      <w:r w:rsidRPr="003E7116">
        <w:tab/>
        <w:t xml:space="preserve">Расходы на общегосударственные вопросы – 30,6 % (1 447,1 тыс. руб.); </w:t>
      </w:r>
    </w:p>
    <w:p w:rsidR="003E7116" w:rsidRPr="003E7116" w:rsidRDefault="003E7116" w:rsidP="003E7116">
      <w:pPr>
        <w:ind w:left="142" w:right="141" w:firstLine="218"/>
        <w:jc w:val="both"/>
      </w:pPr>
      <w:r w:rsidRPr="003E7116">
        <w:t>3.</w:t>
      </w:r>
      <w:r w:rsidRPr="003E7116">
        <w:tab/>
        <w:t>Расходы на межбюджетные трансферты – 15,7 % (739,6 тыс. руб.);</w:t>
      </w:r>
    </w:p>
    <w:p w:rsidR="003E7116" w:rsidRPr="003E7116" w:rsidRDefault="003E7116" w:rsidP="003E7116">
      <w:pPr>
        <w:ind w:left="360" w:right="141"/>
        <w:jc w:val="both"/>
      </w:pPr>
      <w:r w:rsidRPr="003E7116">
        <w:t>4.</w:t>
      </w:r>
      <w:r w:rsidRPr="003E7116">
        <w:tab/>
        <w:t>Расходы на социальную политику- 4,8 % (226,5 тыс. руб.);</w:t>
      </w:r>
    </w:p>
    <w:p w:rsidR="003E7116" w:rsidRPr="003E7116" w:rsidRDefault="003E7116" w:rsidP="003E7116">
      <w:pPr>
        <w:ind w:left="360" w:right="141"/>
        <w:jc w:val="both"/>
      </w:pPr>
      <w:r w:rsidRPr="003E7116">
        <w:t>5.   Расходы на жилищно-коммунальное хозяйство -2,4 % (114,8 тыс. руб.);</w:t>
      </w:r>
    </w:p>
    <w:p w:rsidR="003E7116" w:rsidRPr="003E7116" w:rsidRDefault="003E7116" w:rsidP="003E7116">
      <w:pPr>
        <w:ind w:left="720" w:right="141" w:hanging="360"/>
        <w:jc w:val="both"/>
      </w:pPr>
      <w:r w:rsidRPr="003E7116">
        <w:t xml:space="preserve">6. </w:t>
      </w:r>
      <w:r w:rsidRPr="003E7116">
        <w:tab/>
        <w:t>Расходы на национальную экономику – 1,6 % (75,4 тыс. руб.).</w:t>
      </w:r>
    </w:p>
    <w:p w:rsidR="003E7116" w:rsidRPr="003E7116" w:rsidRDefault="003E7116" w:rsidP="003E7116">
      <w:pPr>
        <w:ind w:left="360" w:right="141"/>
        <w:jc w:val="both"/>
      </w:pPr>
      <w:r w:rsidRPr="003E7116">
        <w:t>7.   Расходы на национальную оборону –1,1 % (50,5 тыс. руб.);</w:t>
      </w:r>
    </w:p>
    <w:p w:rsidR="003E7116" w:rsidRPr="003E7116" w:rsidRDefault="003E7116" w:rsidP="003E7116">
      <w:pPr>
        <w:ind w:left="360" w:right="141"/>
        <w:jc w:val="both"/>
      </w:pPr>
      <w:r w:rsidRPr="003E7116">
        <w:t>8.   Расходы на образование –0,3 % (16,5 тыс. руб.).</w:t>
      </w:r>
    </w:p>
    <w:p w:rsidR="003E7116" w:rsidRPr="003E7116" w:rsidRDefault="003E7116" w:rsidP="003E7116">
      <w:pPr>
        <w:ind w:left="360" w:right="141"/>
        <w:jc w:val="both"/>
      </w:pPr>
    </w:p>
    <w:p w:rsidR="003E7116" w:rsidRPr="003E7116" w:rsidRDefault="003E7116" w:rsidP="003E7116">
      <w:pPr>
        <w:ind w:firstLine="709"/>
        <w:jc w:val="both"/>
      </w:pPr>
      <w:r w:rsidRPr="003E7116">
        <w:t>Наиболее значимая часть бюджетных ассигнований направлена на социально-культурную сферу 2 298,0 тыс. руб., из них:</w:t>
      </w:r>
    </w:p>
    <w:p w:rsidR="003E7116" w:rsidRPr="003E7116" w:rsidRDefault="003E7116" w:rsidP="003E7116">
      <w:pPr>
        <w:ind w:firstLine="709"/>
        <w:jc w:val="both"/>
      </w:pPr>
      <w:r w:rsidRPr="003E7116">
        <w:t>- на культуру в сумме 2055,0 тыс. руб. – 56,7 % от общего объема расходов;</w:t>
      </w:r>
    </w:p>
    <w:p w:rsidR="003E7116" w:rsidRPr="003E7116" w:rsidRDefault="003E7116" w:rsidP="003E7116">
      <w:pPr>
        <w:ind w:firstLine="709"/>
        <w:jc w:val="both"/>
      </w:pPr>
      <w:r w:rsidRPr="003E7116">
        <w:t>- на социальную политику в сумме 226,5 тыс. руб. – 4,8 % от общего объема расходов;</w:t>
      </w:r>
    </w:p>
    <w:p w:rsidR="003E7116" w:rsidRPr="003E7116" w:rsidRDefault="003E7116" w:rsidP="003E7116">
      <w:pPr>
        <w:ind w:firstLine="709"/>
        <w:jc w:val="both"/>
        <w:rPr>
          <w:highlight w:val="yellow"/>
        </w:rPr>
      </w:pPr>
      <w:r w:rsidRPr="003E7116">
        <w:t>- на обучение в сумме 16,5 тыс. руб. – 0,3 % от общего объема расходов.</w:t>
      </w:r>
    </w:p>
    <w:p w:rsidR="003E7116" w:rsidRPr="003E7116" w:rsidRDefault="003E7116" w:rsidP="003E7116">
      <w:pPr>
        <w:ind w:left="142" w:right="141" w:firstLine="578"/>
        <w:jc w:val="both"/>
      </w:pPr>
      <w:r w:rsidRPr="003E7116">
        <w:rPr>
          <w:b/>
        </w:rPr>
        <w:t>В структуре расходов по экономическому содержанию</w:t>
      </w:r>
      <w:r w:rsidRPr="003E7116">
        <w:t xml:space="preserve"> наиболее значимая сумма направлена:</w:t>
      </w:r>
    </w:p>
    <w:p w:rsidR="003E7116" w:rsidRPr="003E7116" w:rsidRDefault="003E7116" w:rsidP="003E7116">
      <w:pPr>
        <w:numPr>
          <w:ilvl w:val="0"/>
          <w:numId w:val="48"/>
        </w:numPr>
        <w:ind w:right="141" w:firstLine="502"/>
        <w:jc w:val="both"/>
      </w:pPr>
      <w:r w:rsidRPr="003E7116">
        <w:t xml:space="preserve">на выплату заработной платы с начислениями на нее в сумме </w:t>
      </w:r>
      <w:r w:rsidRPr="003E7116">
        <w:rPr>
          <w:b/>
        </w:rPr>
        <w:t>2 857,3</w:t>
      </w:r>
      <w:r w:rsidRPr="003E7116">
        <w:t xml:space="preserve"> тыс. руб. или 60,5 % от общей суммы расходов;</w:t>
      </w:r>
    </w:p>
    <w:p w:rsidR="003E7116" w:rsidRPr="003E7116" w:rsidRDefault="003E7116" w:rsidP="003E7116">
      <w:pPr>
        <w:numPr>
          <w:ilvl w:val="0"/>
          <w:numId w:val="48"/>
        </w:numPr>
        <w:ind w:right="141" w:firstLine="502"/>
        <w:jc w:val="both"/>
      </w:pPr>
      <w:r w:rsidRPr="003E7116">
        <w:t xml:space="preserve">на межбюджетные трансферты в сумме </w:t>
      </w:r>
      <w:r w:rsidRPr="003E7116">
        <w:rPr>
          <w:b/>
        </w:rPr>
        <w:t xml:space="preserve">739,6 </w:t>
      </w:r>
      <w:r w:rsidRPr="003E7116">
        <w:t xml:space="preserve">тыс. руб. или 15,7 % от общей суммы расходов; </w:t>
      </w:r>
    </w:p>
    <w:p w:rsidR="003E7116" w:rsidRPr="003E7116" w:rsidRDefault="003E7116" w:rsidP="003E7116">
      <w:pPr>
        <w:numPr>
          <w:ilvl w:val="0"/>
          <w:numId w:val="48"/>
        </w:numPr>
        <w:ind w:right="141" w:firstLine="502"/>
        <w:jc w:val="both"/>
      </w:pPr>
      <w:r w:rsidRPr="003E7116">
        <w:t xml:space="preserve">на оплату коммунальных услуг (электроэнергии) в сумме </w:t>
      </w:r>
      <w:r w:rsidRPr="003E7116">
        <w:rPr>
          <w:b/>
        </w:rPr>
        <w:t>594,0</w:t>
      </w:r>
      <w:r w:rsidRPr="003E7116">
        <w:t xml:space="preserve"> тыс. руб. или 12,6 % от общей суммы расходов;</w:t>
      </w:r>
    </w:p>
    <w:p w:rsidR="003E7116" w:rsidRPr="003E7116" w:rsidRDefault="003E7116" w:rsidP="003E7116">
      <w:pPr>
        <w:numPr>
          <w:ilvl w:val="0"/>
          <w:numId w:val="48"/>
        </w:numPr>
        <w:ind w:right="141"/>
        <w:jc w:val="both"/>
      </w:pPr>
      <w:r w:rsidRPr="003E7116">
        <w:lastRenderedPageBreak/>
        <w:t xml:space="preserve">на оплату пенсии, пособия, выплачиваемые работодателями, нанимателями бывшим работникам в сумме </w:t>
      </w:r>
      <w:r w:rsidRPr="003E7116">
        <w:rPr>
          <w:b/>
        </w:rPr>
        <w:t>226,5</w:t>
      </w:r>
      <w:r w:rsidRPr="003E7116">
        <w:t xml:space="preserve"> тыс. руб. или 4,8 % от общей суммы расходов;</w:t>
      </w:r>
    </w:p>
    <w:p w:rsidR="003E7116" w:rsidRPr="003E7116" w:rsidRDefault="003E7116" w:rsidP="003E7116">
      <w:pPr>
        <w:numPr>
          <w:ilvl w:val="0"/>
          <w:numId w:val="48"/>
        </w:numPr>
        <w:ind w:right="141"/>
        <w:jc w:val="both"/>
      </w:pPr>
      <w:r w:rsidRPr="003E7116">
        <w:t>на увеличение стоимости основных сре</w:t>
      </w:r>
      <w:proofErr w:type="gramStart"/>
      <w:r w:rsidRPr="003E7116">
        <w:t>дств в с</w:t>
      </w:r>
      <w:proofErr w:type="gramEnd"/>
      <w:r w:rsidRPr="003E7116">
        <w:t xml:space="preserve">умме </w:t>
      </w:r>
      <w:r w:rsidRPr="003E7116">
        <w:rPr>
          <w:b/>
        </w:rPr>
        <w:t>105,0</w:t>
      </w:r>
      <w:r w:rsidRPr="003E7116">
        <w:t xml:space="preserve"> тыс. руб. или 2,2 % от общей суммы расходов (из них за счет средств субсидии из областного бюджета местным бюджетам на реализацию мероприятий перечня проектов народных инициатив в сумме 99 тыс. руб.);</w:t>
      </w:r>
    </w:p>
    <w:p w:rsidR="003E7116" w:rsidRPr="003E7116" w:rsidRDefault="003E7116" w:rsidP="003E7116">
      <w:pPr>
        <w:numPr>
          <w:ilvl w:val="0"/>
          <w:numId w:val="48"/>
        </w:numPr>
        <w:ind w:right="141"/>
        <w:jc w:val="both"/>
      </w:pPr>
      <w:r w:rsidRPr="003E7116">
        <w:t xml:space="preserve">на работы, услуги по содержанию имущества в сумме </w:t>
      </w:r>
      <w:r w:rsidRPr="003E7116">
        <w:rPr>
          <w:b/>
        </w:rPr>
        <w:t>84,0</w:t>
      </w:r>
      <w:r w:rsidRPr="003E7116">
        <w:t xml:space="preserve"> тыс. руб. или 1,8 % от общей суммы расходов;</w:t>
      </w:r>
    </w:p>
    <w:p w:rsidR="003E7116" w:rsidRPr="003E7116" w:rsidRDefault="003E7116" w:rsidP="003E7116">
      <w:pPr>
        <w:numPr>
          <w:ilvl w:val="0"/>
          <w:numId w:val="48"/>
        </w:numPr>
        <w:ind w:right="141"/>
        <w:jc w:val="both"/>
      </w:pPr>
      <w:r w:rsidRPr="003E7116">
        <w:t xml:space="preserve">на увеличение стоимости горюче-смазочных материалов в сумме </w:t>
      </w:r>
      <w:r w:rsidRPr="003E7116">
        <w:rPr>
          <w:b/>
        </w:rPr>
        <w:t>46,4</w:t>
      </w:r>
      <w:r w:rsidRPr="003E7116">
        <w:t xml:space="preserve"> тыс. руб. или 1% от общей суммы расходов.</w:t>
      </w:r>
    </w:p>
    <w:p w:rsidR="003E7116" w:rsidRPr="003E7116" w:rsidRDefault="003E7116" w:rsidP="003E7116">
      <w:pPr>
        <w:ind w:left="661" w:right="141"/>
        <w:jc w:val="both"/>
      </w:pPr>
    </w:p>
    <w:p w:rsidR="003E7116" w:rsidRPr="003E7116" w:rsidRDefault="003E7116" w:rsidP="003E7116">
      <w:pPr>
        <w:shd w:val="clear" w:color="auto" w:fill="FFFFFF"/>
        <w:ind w:right="141" w:firstLine="502"/>
        <w:jc w:val="both"/>
      </w:pPr>
      <w:r w:rsidRPr="003E7116">
        <w:t>Бюджет Афанасьевского муниципального образования по состоянию на 01.07.2020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3E7116" w:rsidRPr="003E7116" w:rsidRDefault="003E7116" w:rsidP="003E7116">
      <w:pPr>
        <w:shd w:val="clear" w:color="auto" w:fill="FFFFFF"/>
        <w:ind w:right="141" w:firstLine="502"/>
        <w:jc w:val="both"/>
      </w:pPr>
      <w:r w:rsidRPr="003E7116">
        <w:t>Просроченная дебиторская задолженность по состоянию на 01.07.2020 года составляет 11,2 тыс. руб., по сравнению с просроченной дебиторской задолженностью на 01.01.2020 года без изменений.</w:t>
      </w:r>
    </w:p>
    <w:p w:rsidR="003E7116" w:rsidRPr="003E7116" w:rsidRDefault="003E7116" w:rsidP="003E7116">
      <w:pPr>
        <w:shd w:val="clear" w:color="auto" w:fill="FFFFFF"/>
        <w:ind w:right="141" w:firstLine="502"/>
        <w:jc w:val="both"/>
      </w:pPr>
      <w:r w:rsidRPr="003E7116">
        <w:t xml:space="preserve"> Просроченной кредиторской задолженности по состоянию на 01.07.2020 года бюджет Афанасьевского муниципального образования не имеет.</w:t>
      </w:r>
    </w:p>
    <w:p w:rsidR="003E7116" w:rsidRPr="003E7116" w:rsidRDefault="003E7116" w:rsidP="003E7116">
      <w:pPr>
        <w:shd w:val="clear" w:color="auto" w:fill="FFFFFF"/>
        <w:ind w:right="141" w:firstLine="567"/>
        <w:jc w:val="both"/>
      </w:pPr>
      <w:r w:rsidRPr="003E7116">
        <w:t>Финансирование учреждений и мероприятий в течение 1 полугодия 2020 года произведено в пределах выделенных бюджетных ассигнований, утвержденных решением Думы Афанасьевского сельского поселения № 23- РД от 27.12.2019 года, с учетом изменений.</w:t>
      </w:r>
    </w:p>
    <w:p w:rsidR="003E7116" w:rsidRPr="003E7116" w:rsidRDefault="003E7116" w:rsidP="003E7116">
      <w:pPr>
        <w:ind w:left="142" w:right="141"/>
        <w:jc w:val="center"/>
        <w:rPr>
          <w:b/>
        </w:rPr>
      </w:pPr>
    </w:p>
    <w:p w:rsidR="003E7116" w:rsidRPr="003E7116" w:rsidRDefault="003E7116" w:rsidP="003E7116">
      <w:pPr>
        <w:ind w:left="142" w:right="141"/>
        <w:jc w:val="center"/>
        <w:rPr>
          <w:b/>
        </w:rPr>
      </w:pPr>
      <w:r w:rsidRPr="003E7116">
        <w:rPr>
          <w:b/>
          <w:lang w:val="en-US"/>
        </w:rPr>
        <w:t>III</w:t>
      </w:r>
      <w:r w:rsidRPr="003E7116">
        <w:rPr>
          <w:b/>
        </w:rPr>
        <w:t>. Резервный фонд</w:t>
      </w:r>
    </w:p>
    <w:p w:rsidR="003E7116" w:rsidRPr="003E7116" w:rsidRDefault="003E7116" w:rsidP="003E7116">
      <w:pPr>
        <w:ind w:left="142" w:right="141"/>
        <w:jc w:val="center"/>
        <w:rPr>
          <w:b/>
        </w:rPr>
      </w:pPr>
    </w:p>
    <w:p w:rsidR="003E7116" w:rsidRPr="003E7116" w:rsidRDefault="003E7116" w:rsidP="003E7116">
      <w:pPr>
        <w:ind w:left="142" w:right="141" w:firstLine="578"/>
        <w:jc w:val="both"/>
      </w:pPr>
      <w:r w:rsidRPr="003E7116">
        <w:t>Расходы за счет средств резервного фонда администрации Афанасьевского сельского поселения в 1 полугодии 2020 года не производились.</w:t>
      </w:r>
    </w:p>
    <w:p w:rsidR="003E7116" w:rsidRPr="003E7116" w:rsidRDefault="003E7116" w:rsidP="003E7116">
      <w:pPr>
        <w:ind w:left="142" w:right="141" w:firstLine="578"/>
        <w:jc w:val="both"/>
      </w:pPr>
    </w:p>
    <w:p w:rsidR="003E7116" w:rsidRPr="003E7116" w:rsidRDefault="003E7116" w:rsidP="003E7116">
      <w:pPr>
        <w:ind w:left="142" w:right="141" w:firstLine="578"/>
        <w:jc w:val="both"/>
      </w:pPr>
    </w:p>
    <w:p w:rsidR="003E7116" w:rsidRPr="003E7116" w:rsidRDefault="003E7116" w:rsidP="003E7116">
      <w:pPr>
        <w:ind w:left="142" w:right="141" w:firstLine="578"/>
        <w:jc w:val="both"/>
      </w:pPr>
    </w:p>
    <w:p w:rsidR="003E7116" w:rsidRPr="003E7116" w:rsidRDefault="003E7116" w:rsidP="003E7116">
      <w:pPr>
        <w:ind w:left="142" w:right="141" w:firstLine="578"/>
        <w:jc w:val="both"/>
      </w:pPr>
    </w:p>
    <w:p w:rsidR="003E7116" w:rsidRPr="003E7116" w:rsidRDefault="003E7116" w:rsidP="003E7116">
      <w:r w:rsidRPr="003E7116">
        <w:t>Председатель Комитета по финансам</w:t>
      </w:r>
    </w:p>
    <w:p w:rsidR="003E7116" w:rsidRPr="003E7116" w:rsidRDefault="003E7116" w:rsidP="003E7116">
      <w:pPr>
        <w:ind w:right="141"/>
      </w:pPr>
      <w:r w:rsidRPr="003E7116">
        <w:t>Тулунского района                                                                              Г.Э. Романчук</w:t>
      </w:r>
    </w:p>
    <w:p w:rsidR="003E7116" w:rsidRPr="003E7116" w:rsidRDefault="003E7116" w:rsidP="003E7116">
      <w:pPr>
        <w:outlineLvl w:val="0"/>
        <w:rPr>
          <w:sz w:val="28"/>
          <w:szCs w:val="28"/>
        </w:rPr>
      </w:pPr>
    </w:p>
    <w:p w:rsidR="003E7116" w:rsidRPr="003E7116" w:rsidRDefault="003E7116" w:rsidP="003E7116">
      <w:pPr>
        <w:outlineLvl w:val="0"/>
        <w:rPr>
          <w:sz w:val="28"/>
          <w:szCs w:val="28"/>
        </w:rPr>
      </w:pPr>
    </w:p>
    <w:p w:rsidR="003E7116" w:rsidRPr="003E7116" w:rsidRDefault="003E7116" w:rsidP="003E7116">
      <w:pPr>
        <w:outlineLvl w:val="0"/>
        <w:rPr>
          <w:sz w:val="28"/>
          <w:szCs w:val="28"/>
        </w:rPr>
      </w:pPr>
    </w:p>
    <w:p w:rsidR="003E7116" w:rsidRPr="003E7116" w:rsidRDefault="003E7116" w:rsidP="003E7116">
      <w:pPr>
        <w:outlineLvl w:val="0"/>
        <w:rPr>
          <w:sz w:val="28"/>
          <w:szCs w:val="28"/>
        </w:rPr>
      </w:pPr>
    </w:p>
    <w:tbl>
      <w:tblPr>
        <w:tblW w:w="5000" w:type="pct"/>
        <w:tblLook w:val="04A0" w:firstRow="1" w:lastRow="0" w:firstColumn="1" w:lastColumn="0" w:noHBand="0" w:noVBand="1"/>
      </w:tblPr>
      <w:tblGrid>
        <w:gridCol w:w="1460"/>
        <w:gridCol w:w="2427"/>
        <w:gridCol w:w="910"/>
        <w:gridCol w:w="1058"/>
        <w:gridCol w:w="1167"/>
        <w:gridCol w:w="1111"/>
        <w:gridCol w:w="660"/>
        <w:gridCol w:w="558"/>
        <w:gridCol w:w="220"/>
      </w:tblGrid>
      <w:tr w:rsidR="003E7116" w:rsidRPr="003E7116" w:rsidTr="003E7116">
        <w:trPr>
          <w:gridAfter w:val="1"/>
          <w:wAfter w:w="309" w:type="pct"/>
          <w:trHeight w:val="315"/>
        </w:trPr>
        <w:tc>
          <w:tcPr>
            <w:tcW w:w="4691" w:type="pct"/>
            <w:gridSpan w:val="8"/>
            <w:tcBorders>
              <w:top w:val="nil"/>
              <w:left w:val="nil"/>
              <w:bottom w:val="nil"/>
              <w:right w:val="nil"/>
            </w:tcBorders>
            <w:shd w:val="clear" w:color="auto" w:fill="auto"/>
            <w:noWrap/>
            <w:vAlign w:val="bottom"/>
            <w:hideMark/>
          </w:tcPr>
          <w:p w:rsidR="003E7116" w:rsidRPr="003E7116" w:rsidRDefault="003E7116" w:rsidP="003E7116">
            <w:pPr>
              <w:tabs>
                <w:tab w:val="left" w:pos="1524"/>
              </w:tabs>
              <w:jc w:val="center"/>
              <w:rPr>
                <w:b/>
                <w:bCs/>
              </w:rPr>
            </w:pPr>
            <w:bookmarkStart w:id="2" w:name="RANGE!A1:I43"/>
            <w:bookmarkEnd w:id="2"/>
            <w:r w:rsidRPr="003E7116">
              <w:rPr>
                <w:b/>
                <w:bCs/>
              </w:rPr>
              <w:t>Отчет об исполнении бюджета Афанасьевского муниципального образования по доходам за 1 полугодие 2020 года</w:t>
            </w:r>
          </w:p>
        </w:tc>
      </w:tr>
      <w:tr w:rsidR="003E7116" w:rsidRPr="003E7116" w:rsidTr="003E7116">
        <w:trPr>
          <w:trHeight w:val="105"/>
        </w:trPr>
        <w:tc>
          <w:tcPr>
            <w:tcW w:w="3558" w:type="pct"/>
            <w:gridSpan w:val="5"/>
            <w:tcBorders>
              <w:top w:val="nil"/>
              <w:left w:val="nil"/>
              <w:bottom w:val="nil"/>
              <w:right w:val="nil"/>
            </w:tcBorders>
            <w:shd w:val="clear" w:color="auto" w:fill="auto"/>
            <w:vAlign w:val="bottom"/>
            <w:hideMark/>
          </w:tcPr>
          <w:p w:rsidR="003E7116" w:rsidRPr="003E7116" w:rsidRDefault="003E7116" w:rsidP="003E7116">
            <w:pPr>
              <w:rPr>
                <w:rFonts w:ascii="MS Sans Serif" w:hAnsi="MS Sans Serif" w:cs="Arial"/>
                <w:sz w:val="17"/>
                <w:szCs w:val="17"/>
              </w:rPr>
            </w:pPr>
          </w:p>
        </w:tc>
        <w:tc>
          <w:tcPr>
            <w:tcW w:w="872" w:type="pct"/>
            <w:gridSpan w:val="2"/>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c>
          <w:tcPr>
            <w:tcW w:w="262"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trHeight w:val="255"/>
        </w:trPr>
        <w:tc>
          <w:tcPr>
            <w:tcW w:w="1997" w:type="pct"/>
            <w:gridSpan w:val="2"/>
            <w:tcBorders>
              <w:top w:val="nil"/>
              <w:left w:val="nil"/>
              <w:bottom w:val="nil"/>
              <w:right w:val="nil"/>
            </w:tcBorders>
            <w:shd w:val="clear" w:color="auto" w:fill="auto"/>
            <w:noWrap/>
            <w:vAlign w:val="bottom"/>
            <w:hideMark/>
          </w:tcPr>
          <w:p w:rsidR="003E7116" w:rsidRPr="003E7116" w:rsidRDefault="003E7116" w:rsidP="003E7116">
            <w:pPr>
              <w:rPr>
                <w:rFonts w:ascii="MS Sans Serif" w:hAnsi="MS Sans Serif" w:cs="Arial"/>
                <w:sz w:val="17"/>
                <w:szCs w:val="17"/>
              </w:rPr>
            </w:pPr>
            <w:r w:rsidRPr="003E7116">
              <w:rPr>
                <w:rFonts w:ascii="MS Sans Serif" w:hAnsi="MS Sans Serif" w:cs="Arial"/>
                <w:sz w:val="17"/>
                <w:szCs w:val="17"/>
              </w:rPr>
              <w:t>Единица измерения руб.</w:t>
            </w:r>
          </w:p>
        </w:tc>
        <w:tc>
          <w:tcPr>
            <w:tcW w:w="449" w:type="pct"/>
            <w:tcBorders>
              <w:top w:val="nil"/>
              <w:left w:val="nil"/>
              <w:bottom w:val="nil"/>
              <w:right w:val="nil"/>
            </w:tcBorders>
            <w:shd w:val="clear" w:color="auto" w:fill="auto"/>
            <w:noWrap/>
            <w:vAlign w:val="bottom"/>
            <w:hideMark/>
          </w:tcPr>
          <w:p w:rsidR="003E7116" w:rsidRPr="003E7116" w:rsidRDefault="003E7116" w:rsidP="003E7116">
            <w:pPr>
              <w:rPr>
                <w:rFonts w:ascii="MS Sans Serif" w:hAnsi="MS Sans Serif" w:cs="Arial"/>
                <w:sz w:val="17"/>
                <w:szCs w:val="17"/>
              </w:rPr>
            </w:pPr>
          </w:p>
        </w:tc>
        <w:tc>
          <w:tcPr>
            <w:tcW w:w="527" w:type="pct"/>
            <w:tcBorders>
              <w:top w:val="nil"/>
              <w:left w:val="nil"/>
              <w:bottom w:val="nil"/>
              <w:right w:val="nil"/>
            </w:tcBorders>
            <w:shd w:val="clear" w:color="auto" w:fill="auto"/>
            <w:noWrap/>
            <w:vAlign w:val="bottom"/>
            <w:hideMark/>
          </w:tcPr>
          <w:p w:rsidR="003E7116" w:rsidRPr="003E7116" w:rsidRDefault="003E7116" w:rsidP="003E7116">
            <w:pPr>
              <w:rPr>
                <w:rFonts w:ascii="MS Sans Serif" w:hAnsi="MS Sans Serif" w:cs="Arial"/>
                <w:sz w:val="17"/>
                <w:szCs w:val="17"/>
              </w:rPr>
            </w:pPr>
          </w:p>
        </w:tc>
        <w:tc>
          <w:tcPr>
            <w:tcW w:w="584" w:type="pct"/>
            <w:tcBorders>
              <w:top w:val="nil"/>
              <w:left w:val="nil"/>
              <w:bottom w:val="nil"/>
              <w:right w:val="nil"/>
            </w:tcBorders>
            <w:shd w:val="clear" w:color="auto" w:fill="auto"/>
            <w:noWrap/>
            <w:vAlign w:val="bottom"/>
            <w:hideMark/>
          </w:tcPr>
          <w:p w:rsidR="003E7116" w:rsidRPr="003E7116" w:rsidRDefault="003E7116" w:rsidP="003E7116">
            <w:pPr>
              <w:rPr>
                <w:rFonts w:ascii="MS Sans Serif" w:hAnsi="MS Sans Serif" w:cs="Arial"/>
                <w:sz w:val="17"/>
                <w:szCs w:val="17"/>
              </w:rPr>
            </w:pPr>
          </w:p>
        </w:tc>
        <w:tc>
          <w:tcPr>
            <w:tcW w:w="872" w:type="pct"/>
            <w:gridSpan w:val="2"/>
            <w:tcBorders>
              <w:top w:val="nil"/>
              <w:left w:val="nil"/>
              <w:bottom w:val="nil"/>
              <w:right w:val="nil"/>
            </w:tcBorders>
            <w:shd w:val="clear" w:color="auto" w:fill="auto"/>
            <w:noWrap/>
            <w:vAlign w:val="bottom"/>
            <w:hideMark/>
          </w:tcPr>
          <w:p w:rsidR="003E7116" w:rsidRPr="003E7116" w:rsidRDefault="003E7116" w:rsidP="003E7116">
            <w:pPr>
              <w:rPr>
                <w:rFonts w:ascii="MS Sans Serif" w:hAnsi="MS Sans Serif" w:cs="Arial"/>
                <w:sz w:val="17"/>
                <w:szCs w:val="17"/>
              </w:rPr>
            </w:pPr>
          </w:p>
        </w:tc>
        <w:tc>
          <w:tcPr>
            <w:tcW w:w="262" w:type="pct"/>
            <w:tcBorders>
              <w:top w:val="nil"/>
              <w:left w:val="nil"/>
              <w:bottom w:val="nil"/>
              <w:right w:val="nil"/>
            </w:tcBorders>
            <w:shd w:val="clear" w:color="auto" w:fill="auto"/>
            <w:noWrap/>
            <w:vAlign w:val="bottom"/>
            <w:hideMark/>
          </w:tcPr>
          <w:p w:rsidR="003E7116" w:rsidRPr="003E7116" w:rsidRDefault="003E7116" w:rsidP="003E7116">
            <w:pPr>
              <w:rPr>
                <w:rFonts w:ascii="MS Sans Serif" w:hAnsi="MS Sans Serif" w:cs="Arial"/>
                <w:sz w:val="17"/>
                <w:szCs w:val="17"/>
              </w:rPr>
            </w:pP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MS Sans Serif" w:hAnsi="MS Sans Serif" w:cs="Arial"/>
                <w:sz w:val="17"/>
                <w:szCs w:val="17"/>
              </w:rPr>
            </w:pPr>
          </w:p>
        </w:tc>
      </w:tr>
      <w:tr w:rsidR="003E7116" w:rsidRPr="003E7116" w:rsidTr="003E7116">
        <w:trPr>
          <w:trHeight w:val="405"/>
        </w:trPr>
        <w:tc>
          <w:tcPr>
            <w:tcW w:w="7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КВД</w:t>
            </w:r>
          </w:p>
        </w:tc>
        <w:tc>
          <w:tcPr>
            <w:tcW w:w="1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ind w:left="-717" w:firstLine="717"/>
              <w:jc w:val="center"/>
              <w:rPr>
                <w:b/>
                <w:bCs/>
                <w:sz w:val="16"/>
                <w:szCs w:val="16"/>
              </w:rPr>
            </w:pPr>
            <w:r w:rsidRPr="003E7116">
              <w:rPr>
                <w:b/>
                <w:bCs/>
                <w:sz w:val="16"/>
                <w:szCs w:val="16"/>
              </w:rPr>
              <w:t>Наименование КВД</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план 2020г</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план 1 полугодия 2020г</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кассовое исполнение на 01.07.2020</w:t>
            </w:r>
          </w:p>
        </w:tc>
        <w:tc>
          <w:tcPr>
            <w:tcW w:w="1134" w:type="pct"/>
            <w:gridSpan w:val="3"/>
            <w:tcBorders>
              <w:top w:val="single" w:sz="4" w:space="0" w:color="auto"/>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 xml:space="preserve">выполнение плана </w:t>
            </w:r>
            <w:proofErr w:type="gramStart"/>
            <w:r w:rsidRPr="003E7116">
              <w:rPr>
                <w:b/>
                <w:bCs/>
                <w:sz w:val="16"/>
                <w:szCs w:val="16"/>
              </w:rPr>
              <w:t>в</w:t>
            </w:r>
            <w:proofErr w:type="gramEnd"/>
            <w:r w:rsidRPr="003E7116">
              <w:rPr>
                <w:b/>
                <w:bCs/>
                <w:sz w:val="16"/>
                <w:szCs w:val="16"/>
              </w:rPr>
              <w:t xml:space="preserve"> %</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trHeight w:val="213"/>
        </w:trPr>
        <w:tc>
          <w:tcPr>
            <w:tcW w:w="742" w:type="pct"/>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6"/>
                <w:szCs w:val="16"/>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6"/>
                <w:szCs w:val="16"/>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6"/>
                <w:szCs w:val="16"/>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6"/>
                <w:szCs w:val="16"/>
              </w:rPr>
            </w:pPr>
          </w:p>
        </w:tc>
        <w:tc>
          <w:tcPr>
            <w:tcW w:w="556" w:type="pct"/>
            <w:tcBorders>
              <w:top w:val="nil"/>
              <w:left w:val="nil"/>
              <w:bottom w:val="single" w:sz="4" w:space="0" w:color="auto"/>
              <w:right w:val="single" w:sz="4" w:space="0" w:color="auto"/>
            </w:tcBorders>
            <w:shd w:val="clear" w:color="auto" w:fill="auto"/>
            <w:noWrap/>
            <w:vAlign w:val="bottom"/>
            <w:hideMark/>
          </w:tcPr>
          <w:p w:rsidR="003E7116" w:rsidRPr="003E7116" w:rsidRDefault="003E7116" w:rsidP="003E7116">
            <w:pPr>
              <w:jc w:val="center"/>
              <w:rPr>
                <w:b/>
                <w:bCs/>
                <w:sz w:val="16"/>
                <w:szCs w:val="16"/>
              </w:rPr>
            </w:pPr>
            <w:r w:rsidRPr="003E7116">
              <w:rPr>
                <w:b/>
                <w:bCs/>
                <w:sz w:val="16"/>
                <w:szCs w:val="16"/>
              </w:rPr>
              <w:t xml:space="preserve">к </w:t>
            </w:r>
            <w:proofErr w:type="spellStart"/>
            <w:r w:rsidRPr="003E7116">
              <w:rPr>
                <w:b/>
                <w:bCs/>
                <w:sz w:val="16"/>
                <w:szCs w:val="16"/>
              </w:rPr>
              <w:t>год</w:t>
            </w:r>
            <w:proofErr w:type="gramStart"/>
            <w:r w:rsidRPr="003E7116">
              <w:rPr>
                <w:b/>
                <w:bCs/>
                <w:sz w:val="16"/>
                <w:szCs w:val="16"/>
              </w:rPr>
              <w:t>.н</w:t>
            </w:r>
            <w:proofErr w:type="gramEnd"/>
            <w:r w:rsidRPr="003E7116">
              <w:rPr>
                <w:b/>
                <w:bCs/>
                <w:sz w:val="16"/>
                <w:szCs w:val="16"/>
              </w:rPr>
              <w:t>азнач</w:t>
            </w:r>
            <w:proofErr w:type="spellEnd"/>
            <w:r w:rsidRPr="003E7116">
              <w:rPr>
                <w:b/>
                <w:bCs/>
                <w:sz w:val="16"/>
                <w:szCs w:val="16"/>
              </w:rPr>
              <w:t>.</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3E7116" w:rsidRPr="003E7116" w:rsidRDefault="003E7116" w:rsidP="003E7116">
            <w:pPr>
              <w:ind w:left="-386" w:firstLine="103"/>
              <w:jc w:val="center"/>
              <w:rPr>
                <w:b/>
                <w:bCs/>
                <w:sz w:val="16"/>
                <w:szCs w:val="16"/>
              </w:rPr>
            </w:pPr>
            <w:proofErr w:type="spellStart"/>
            <w:r w:rsidRPr="003E7116">
              <w:rPr>
                <w:b/>
                <w:bCs/>
                <w:sz w:val="16"/>
                <w:szCs w:val="16"/>
              </w:rPr>
              <w:t>кв</w:t>
            </w:r>
            <w:proofErr w:type="gramStart"/>
            <w:r w:rsidRPr="003E7116">
              <w:rPr>
                <w:b/>
                <w:bCs/>
                <w:sz w:val="16"/>
                <w:szCs w:val="16"/>
              </w:rPr>
              <w:t>.н</w:t>
            </w:r>
            <w:proofErr w:type="gramEnd"/>
            <w:r w:rsidRPr="003E7116">
              <w:rPr>
                <w:b/>
                <w:bCs/>
                <w:sz w:val="16"/>
                <w:szCs w:val="16"/>
              </w:rPr>
              <w:t>азнач</w:t>
            </w:r>
            <w:proofErr w:type="spellEnd"/>
            <w:r w:rsidRPr="003E7116">
              <w:rPr>
                <w:b/>
                <w:bCs/>
                <w:sz w:val="16"/>
                <w:szCs w:val="16"/>
              </w:rPr>
              <w:t>.</w:t>
            </w:r>
          </w:p>
        </w:tc>
        <w:tc>
          <w:tcPr>
            <w:tcW w:w="309"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trHeight w:val="255"/>
        </w:trPr>
        <w:tc>
          <w:tcPr>
            <w:tcW w:w="1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НАЛОГОВЫЕ И НЕНАЛОГОВЫЕ ДОХОДЫ</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2 087 833,64</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959 133,64</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959 539,82</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46,0</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1.01.02000.01.0000.110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t>Налог на доходы физических лиц</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394 000,00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234 000,00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234 067,39</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59,4</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trHeight w:val="127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lastRenderedPageBreak/>
              <w:t>1.01.02010.01.0000.110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394 000,00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234 000,00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234 067,39</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59,4</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trHeight w:val="58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1.03.02000.01.0000.110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t>Акцизы по подакцизным товарам (продукции), производимым на территории Российской Федерации</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1 347 500,00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547 900,00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547 987,06</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40,7</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trHeight w:val="1446"/>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1.03.02230.01.0000.110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610 700,00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259 600,00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259 625,74</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42,5</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trHeight w:val="154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1.03.02240.01.0000.110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Доходы от уплаты акцизов на моторные масла для дизельных и (или) карбюраторных (</w:t>
            </w:r>
            <w:proofErr w:type="spellStart"/>
            <w:r w:rsidRPr="003E7116">
              <w:rPr>
                <w:sz w:val="16"/>
                <w:szCs w:val="16"/>
              </w:rPr>
              <w:t>инжекторных</w:t>
            </w:r>
            <w:proofErr w:type="spellEnd"/>
            <w:r w:rsidRPr="003E7116">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4 600,00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1 600,00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1 698,67</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36,9</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106,2</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trHeight w:val="127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1.03.02250.01.0000.110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830 300,00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338 300,00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338 337,10</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40,7</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trHeight w:val="127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1.03.02260.01.0000.110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-98 100,00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-51 600,00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-51 674,45</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52,7</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100,1</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1.05.03000.01.0000.110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t>Единый сельскохозяйственный налог</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31 000,00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21 700,00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21 797,01</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70,3</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100,4</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bookmarkStart w:id="3" w:name="RANGE!A21:I22"/>
            <w:bookmarkStart w:id="4" w:name="RANGE!A21"/>
            <w:bookmarkEnd w:id="3"/>
            <w:r w:rsidRPr="003E7116">
              <w:rPr>
                <w:sz w:val="16"/>
                <w:szCs w:val="16"/>
              </w:rPr>
              <w:t>1.05.03010.01.0000.110</w:t>
            </w:r>
            <w:bookmarkEnd w:id="4"/>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Единый сельскохозяйственный налог</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31 000,00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21 700,00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bookmarkStart w:id="5" w:name="RANGE!G21"/>
            <w:r w:rsidRPr="003E7116">
              <w:rPr>
                <w:sz w:val="16"/>
                <w:szCs w:val="16"/>
              </w:rPr>
              <w:t>21 797,01</w:t>
            </w:r>
            <w:bookmarkEnd w:id="5"/>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70,3</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100,4</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1.06.01000.00.0000.110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t>Налог на имущество физических лиц</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33 000,00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5 400,00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5 471,69</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16,6</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101,3</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trHeight w:val="76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1.06.01030.10.0000.110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33 000,00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5 400,00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5 471,69</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16,6</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101,3</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1.06.06000.00.0000.110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t>Земельный налог</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205 000,00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113 600,00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113 683,03</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55,5</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100,1</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1.06.06030.00.0000.110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Земельный налог с организаций</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150 000,00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108 000,00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108 053,97</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72,0</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1.06.06040.00.0000.110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Земельный налог с физических лиц</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55 000,00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5 600,00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5 629,06</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10,2</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100,5</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trHeight w:val="1020"/>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lastRenderedPageBreak/>
              <w:t>1.08.04000.01.0000.110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3 700,00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3 100,00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3 100,00</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83,8</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trHeight w:val="127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1.08.04020.01.0000.110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3 700,00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3 100,00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3 100,00</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83,8</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1.13.01000.00.0000.130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t>Доходы от оказания платных услуг (работ)</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57 000,00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16 800,00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16 800,00</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29,5</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1.13.01990.00.0000.130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Прочие доходы от оказания платных услуг (работ)</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57 000,00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16 800,00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16 800,00</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29,5</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1.13.02000.00.0000.130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t>Доходы от компенсации затрат государства</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16 633,64</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16 633,64</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16 633,64</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100,0</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1.13.02990.00.0000.130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Прочие доходы от компенсации затрат государства</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16 633,64</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16 633,64</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16 633,64</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trHeight w:val="255"/>
        </w:trPr>
        <w:tc>
          <w:tcPr>
            <w:tcW w:w="1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b/>
                <w:bCs/>
                <w:sz w:val="16"/>
                <w:szCs w:val="16"/>
              </w:rPr>
            </w:pPr>
            <w:r w:rsidRPr="003E7116">
              <w:rPr>
                <w:b/>
                <w:bCs/>
                <w:sz w:val="16"/>
                <w:szCs w:val="16"/>
              </w:rPr>
              <w:t>БЕЗВОЗМЕЗДНЫЕ ПОСТУПЛЕНИЯ</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b/>
                <w:bCs/>
                <w:sz w:val="16"/>
                <w:szCs w:val="16"/>
              </w:rPr>
            </w:pPr>
            <w:r w:rsidRPr="003E7116">
              <w:rPr>
                <w:b/>
                <w:bCs/>
                <w:sz w:val="16"/>
                <w:szCs w:val="16"/>
              </w:rPr>
              <w:t>8 851 800,00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b/>
                <w:bCs/>
                <w:sz w:val="16"/>
                <w:szCs w:val="16"/>
              </w:rPr>
            </w:pPr>
            <w:r w:rsidRPr="003E7116">
              <w:rPr>
                <w:b/>
                <w:bCs/>
                <w:sz w:val="16"/>
                <w:szCs w:val="16"/>
              </w:rPr>
              <w:t>3 910 833,81</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b/>
                <w:bCs/>
                <w:sz w:val="16"/>
                <w:szCs w:val="16"/>
              </w:rPr>
            </w:pPr>
            <w:r w:rsidRPr="003E7116">
              <w:rPr>
                <w:b/>
                <w:bCs/>
                <w:sz w:val="16"/>
                <w:szCs w:val="16"/>
              </w:rPr>
              <w:t>3 910 833,81</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44,2</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trHeight w:val="510"/>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2.02.10000.00.0000.150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t>Дотации бюджетам бюджетной системы Российской Федерации</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7 086 100,00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3 761 345,56</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3 761 345,56</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53,1</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2.02.15001.00.0000.150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Дотации на выравнивание бюджетной обеспеченности</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7 086 100,00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3 761 345,56</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3 761 345,56</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53,1</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trHeight w:val="510"/>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2.02.20000.00.0000.150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t>Субсидии бюджетам бюджетной системы Российской Федерации (межбюджетные субсидии)</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1 399 900,00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98 988,25</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98 988,25</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7,1</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2.02.29999.00.0000.150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Прочие субсидии</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1 399 900,00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98 988,25</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98 988,25</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7,1</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trHeight w:val="510"/>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2.02.30000.00.0000.150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t>Субвенции бюджетам бюджетной системы Российской Федерации</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126 300,00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50 500,00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50 500,00</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40,0</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trHeight w:val="76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2.02.30024.00.0000.150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Субвенции местным бюджетам на выполнение передаваемых полномочий субъектов Российской Федерации</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700,00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0,00</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0,0</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outlineLvl w:val="0"/>
              <w:rPr>
                <w:b/>
                <w:bCs/>
                <w:sz w:val="16"/>
                <w:szCs w:val="16"/>
              </w:rPr>
            </w:pPr>
            <w:r w:rsidRPr="003E7116">
              <w:rPr>
                <w:b/>
                <w:bCs/>
                <w:sz w:val="16"/>
                <w:szCs w:val="16"/>
              </w:rPr>
              <w:t> </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trHeight w:val="76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2.02.35118.00.0000.150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125 600,00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50 500,00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50 500,00</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40,2</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trHeight w:val="255"/>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6"/>
                <w:szCs w:val="16"/>
              </w:rPr>
            </w:pPr>
            <w:r w:rsidRPr="003E7116">
              <w:rPr>
                <w:b/>
                <w:bCs/>
                <w:sz w:val="16"/>
                <w:szCs w:val="16"/>
              </w:rPr>
              <w:t>2.02.40000.00.0000.150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sz w:val="16"/>
                <w:szCs w:val="16"/>
              </w:rPr>
            </w:pPr>
            <w:r w:rsidRPr="003E7116">
              <w:rPr>
                <w:b/>
                <w:bCs/>
                <w:sz w:val="16"/>
                <w:szCs w:val="16"/>
              </w:rPr>
              <w:t>Иные межбюджетные трансферты</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239 500,00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b/>
                <w:bCs/>
                <w:sz w:val="16"/>
                <w:szCs w:val="16"/>
              </w:rPr>
            </w:pPr>
            <w:r w:rsidRPr="003E7116">
              <w:rPr>
                <w:b/>
                <w:bCs/>
                <w:sz w:val="16"/>
                <w:szCs w:val="16"/>
              </w:rPr>
              <w:t>0,00</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0,0</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rPr>
                <w:b/>
                <w:bCs/>
                <w:sz w:val="16"/>
                <w:szCs w:val="16"/>
              </w:rPr>
            </w:pPr>
            <w:r w:rsidRPr="003E7116">
              <w:rPr>
                <w:b/>
                <w:bCs/>
                <w:sz w:val="16"/>
                <w:szCs w:val="16"/>
              </w:rPr>
              <w:t> </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r w:rsidR="003E7116" w:rsidRPr="003E7116" w:rsidTr="003E7116">
        <w:trPr>
          <w:trHeight w:val="510"/>
        </w:trPr>
        <w:tc>
          <w:tcPr>
            <w:tcW w:w="742" w:type="pct"/>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outlineLvl w:val="0"/>
              <w:rPr>
                <w:sz w:val="16"/>
                <w:szCs w:val="16"/>
              </w:rPr>
            </w:pPr>
            <w:r w:rsidRPr="003E7116">
              <w:rPr>
                <w:sz w:val="16"/>
                <w:szCs w:val="16"/>
              </w:rPr>
              <w:t>2.02.49999.00.0000.150</w:t>
            </w:r>
          </w:p>
        </w:tc>
        <w:tc>
          <w:tcPr>
            <w:tcW w:w="125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outlineLvl w:val="0"/>
              <w:rPr>
                <w:sz w:val="16"/>
                <w:szCs w:val="16"/>
              </w:rPr>
            </w:pPr>
            <w:r w:rsidRPr="003E7116">
              <w:rPr>
                <w:sz w:val="16"/>
                <w:szCs w:val="16"/>
              </w:rPr>
              <w:t>Прочие межбюджетные трансферты, передаваемые бюджетам</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239 500,00</w:t>
            </w:r>
          </w:p>
        </w:tc>
        <w:tc>
          <w:tcPr>
            <w:tcW w:w="527"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0,00</w:t>
            </w:r>
          </w:p>
        </w:tc>
        <w:tc>
          <w:tcPr>
            <w:tcW w:w="584"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outlineLvl w:val="0"/>
              <w:rPr>
                <w:sz w:val="16"/>
                <w:szCs w:val="16"/>
              </w:rPr>
            </w:pPr>
            <w:r w:rsidRPr="003E7116">
              <w:rPr>
                <w:sz w:val="16"/>
                <w:szCs w:val="16"/>
              </w:rPr>
              <w:t>0,00</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outlineLvl w:val="0"/>
              <w:rPr>
                <w:b/>
                <w:bCs/>
                <w:sz w:val="16"/>
                <w:szCs w:val="16"/>
              </w:rPr>
            </w:pPr>
            <w:r w:rsidRPr="003E7116">
              <w:rPr>
                <w:b/>
                <w:bCs/>
                <w:sz w:val="16"/>
                <w:szCs w:val="16"/>
              </w:rPr>
              <w:t>0,0</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outlineLvl w:val="0"/>
              <w:rPr>
                <w:b/>
                <w:bCs/>
                <w:sz w:val="16"/>
                <w:szCs w:val="16"/>
              </w:rPr>
            </w:pPr>
            <w:r w:rsidRPr="003E7116">
              <w:rPr>
                <w:b/>
                <w:bCs/>
                <w:sz w:val="16"/>
                <w:szCs w:val="16"/>
              </w:rPr>
              <w:t> </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outlineLvl w:val="0"/>
              <w:rPr>
                <w:rFonts w:ascii="Arial" w:hAnsi="Arial" w:cs="Arial"/>
                <w:sz w:val="20"/>
                <w:szCs w:val="20"/>
              </w:rPr>
            </w:pPr>
          </w:p>
        </w:tc>
      </w:tr>
      <w:tr w:rsidR="003E7116" w:rsidRPr="003E7116" w:rsidTr="003E7116">
        <w:trPr>
          <w:trHeight w:val="27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3E7116" w:rsidRPr="003E7116" w:rsidRDefault="003E7116" w:rsidP="003E7116">
            <w:pPr>
              <w:jc w:val="center"/>
              <w:rPr>
                <w:b/>
                <w:bCs/>
                <w:sz w:val="16"/>
                <w:szCs w:val="16"/>
              </w:rPr>
            </w:pPr>
            <w:r w:rsidRPr="003E7116">
              <w:rPr>
                <w:b/>
                <w:bCs/>
                <w:sz w:val="16"/>
                <w:szCs w:val="16"/>
              </w:rPr>
              <w:t>Итого</w:t>
            </w:r>
          </w:p>
        </w:tc>
        <w:tc>
          <w:tcPr>
            <w:tcW w:w="1255" w:type="pct"/>
            <w:tcBorders>
              <w:top w:val="nil"/>
              <w:left w:val="nil"/>
              <w:bottom w:val="single" w:sz="4" w:space="0" w:color="auto"/>
              <w:right w:val="single" w:sz="4" w:space="0" w:color="auto"/>
            </w:tcBorders>
            <w:shd w:val="clear" w:color="auto" w:fill="auto"/>
            <w:noWrap/>
            <w:vAlign w:val="bottom"/>
            <w:hideMark/>
          </w:tcPr>
          <w:p w:rsidR="003E7116" w:rsidRPr="003E7116" w:rsidRDefault="003E7116" w:rsidP="003E7116">
            <w:pPr>
              <w:rPr>
                <w:b/>
                <w:bCs/>
                <w:sz w:val="16"/>
                <w:szCs w:val="16"/>
              </w:rPr>
            </w:pPr>
            <w:r w:rsidRPr="003E7116">
              <w:rPr>
                <w:b/>
                <w:bCs/>
                <w:sz w:val="16"/>
                <w:szCs w:val="16"/>
              </w:rPr>
              <w:t> </w:t>
            </w:r>
          </w:p>
        </w:tc>
        <w:tc>
          <w:tcPr>
            <w:tcW w:w="449" w:type="pct"/>
            <w:tcBorders>
              <w:top w:val="nil"/>
              <w:left w:val="nil"/>
              <w:bottom w:val="single" w:sz="4" w:space="0" w:color="auto"/>
              <w:right w:val="single" w:sz="4" w:space="0" w:color="auto"/>
            </w:tcBorders>
            <w:shd w:val="clear" w:color="auto" w:fill="auto"/>
            <w:noWrap/>
            <w:vAlign w:val="bottom"/>
            <w:hideMark/>
          </w:tcPr>
          <w:p w:rsidR="003E7116" w:rsidRPr="003E7116" w:rsidRDefault="003E7116" w:rsidP="003E7116">
            <w:pPr>
              <w:jc w:val="right"/>
              <w:rPr>
                <w:b/>
                <w:bCs/>
                <w:sz w:val="16"/>
                <w:szCs w:val="16"/>
              </w:rPr>
            </w:pPr>
            <w:r w:rsidRPr="003E7116">
              <w:rPr>
                <w:b/>
                <w:bCs/>
                <w:sz w:val="16"/>
                <w:szCs w:val="16"/>
              </w:rPr>
              <w:t>10 939 633,64</w:t>
            </w:r>
          </w:p>
        </w:tc>
        <w:tc>
          <w:tcPr>
            <w:tcW w:w="527" w:type="pct"/>
            <w:tcBorders>
              <w:top w:val="nil"/>
              <w:left w:val="nil"/>
              <w:bottom w:val="single" w:sz="4" w:space="0" w:color="auto"/>
              <w:right w:val="single" w:sz="4" w:space="0" w:color="auto"/>
            </w:tcBorders>
            <w:shd w:val="clear" w:color="auto" w:fill="auto"/>
            <w:noWrap/>
            <w:vAlign w:val="bottom"/>
            <w:hideMark/>
          </w:tcPr>
          <w:p w:rsidR="003E7116" w:rsidRPr="003E7116" w:rsidRDefault="003E7116" w:rsidP="003E7116">
            <w:pPr>
              <w:jc w:val="right"/>
              <w:rPr>
                <w:b/>
                <w:bCs/>
                <w:sz w:val="16"/>
                <w:szCs w:val="16"/>
              </w:rPr>
            </w:pPr>
            <w:r w:rsidRPr="003E7116">
              <w:rPr>
                <w:b/>
                <w:bCs/>
                <w:sz w:val="16"/>
                <w:szCs w:val="16"/>
              </w:rPr>
              <w:t>4 869 967,45</w:t>
            </w:r>
          </w:p>
        </w:tc>
        <w:tc>
          <w:tcPr>
            <w:tcW w:w="584" w:type="pct"/>
            <w:tcBorders>
              <w:top w:val="nil"/>
              <w:left w:val="nil"/>
              <w:bottom w:val="single" w:sz="4" w:space="0" w:color="auto"/>
              <w:right w:val="single" w:sz="4" w:space="0" w:color="auto"/>
            </w:tcBorders>
            <w:shd w:val="clear" w:color="auto" w:fill="auto"/>
            <w:noWrap/>
            <w:vAlign w:val="bottom"/>
            <w:hideMark/>
          </w:tcPr>
          <w:p w:rsidR="003E7116" w:rsidRPr="003E7116" w:rsidRDefault="003E7116" w:rsidP="003E7116">
            <w:pPr>
              <w:jc w:val="right"/>
              <w:rPr>
                <w:b/>
                <w:bCs/>
                <w:sz w:val="16"/>
                <w:szCs w:val="16"/>
              </w:rPr>
            </w:pPr>
            <w:r w:rsidRPr="003E7116">
              <w:rPr>
                <w:b/>
                <w:bCs/>
                <w:sz w:val="16"/>
                <w:szCs w:val="16"/>
              </w:rPr>
              <w:t>4 870 373,63</w:t>
            </w:r>
          </w:p>
        </w:tc>
        <w:tc>
          <w:tcPr>
            <w:tcW w:w="55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44,5</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right"/>
              <w:rPr>
                <w:b/>
                <w:bCs/>
                <w:sz w:val="16"/>
                <w:szCs w:val="16"/>
              </w:rPr>
            </w:pPr>
            <w:r w:rsidRPr="003E7116">
              <w:rPr>
                <w:b/>
                <w:bCs/>
                <w:sz w:val="16"/>
                <w:szCs w:val="16"/>
              </w:rPr>
              <w:t>100,0</w:t>
            </w:r>
          </w:p>
        </w:tc>
        <w:tc>
          <w:tcPr>
            <w:tcW w:w="107" w:type="pct"/>
            <w:tcBorders>
              <w:top w:val="nil"/>
              <w:left w:val="nil"/>
              <w:bottom w:val="nil"/>
              <w:right w:val="nil"/>
            </w:tcBorders>
            <w:shd w:val="clear" w:color="auto" w:fill="auto"/>
            <w:noWrap/>
            <w:vAlign w:val="bottom"/>
            <w:hideMark/>
          </w:tcPr>
          <w:p w:rsidR="003E7116" w:rsidRPr="003E7116" w:rsidRDefault="003E7116" w:rsidP="003E7116">
            <w:pPr>
              <w:rPr>
                <w:rFonts w:ascii="Arial" w:hAnsi="Arial" w:cs="Arial"/>
                <w:sz w:val="20"/>
                <w:szCs w:val="20"/>
              </w:rPr>
            </w:pPr>
          </w:p>
        </w:tc>
      </w:tr>
    </w:tbl>
    <w:p w:rsidR="003E7116" w:rsidRPr="003E7116" w:rsidRDefault="003E7116" w:rsidP="003E7116">
      <w:pPr>
        <w:outlineLvl w:val="0"/>
        <w:rPr>
          <w:sz w:val="28"/>
          <w:szCs w:val="28"/>
        </w:rPr>
      </w:pPr>
    </w:p>
    <w:p w:rsidR="003E7116" w:rsidRPr="003E7116" w:rsidRDefault="003E7116" w:rsidP="003E7116">
      <w:pPr>
        <w:outlineLvl w:val="0"/>
        <w:rPr>
          <w:sz w:val="28"/>
          <w:szCs w:val="28"/>
        </w:rPr>
      </w:pPr>
    </w:p>
    <w:p w:rsidR="003E7116" w:rsidRPr="003E7116" w:rsidRDefault="003E7116" w:rsidP="003E7116">
      <w:pPr>
        <w:outlineLvl w:val="0"/>
        <w:rPr>
          <w:sz w:val="28"/>
          <w:szCs w:val="28"/>
        </w:rPr>
      </w:pPr>
    </w:p>
    <w:p w:rsidR="003E7116" w:rsidRPr="003E7116" w:rsidRDefault="003E7116" w:rsidP="003E7116">
      <w:pPr>
        <w:outlineLvl w:val="0"/>
        <w:rPr>
          <w:sz w:val="28"/>
          <w:szCs w:val="28"/>
        </w:rPr>
      </w:pPr>
    </w:p>
    <w:tbl>
      <w:tblPr>
        <w:tblW w:w="5000" w:type="pct"/>
        <w:tblLook w:val="04A0" w:firstRow="1" w:lastRow="0" w:firstColumn="1" w:lastColumn="0" w:noHBand="0" w:noVBand="1"/>
      </w:tblPr>
      <w:tblGrid>
        <w:gridCol w:w="474"/>
        <w:gridCol w:w="290"/>
        <w:gridCol w:w="2128"/>
        <w:gridCol w:w="930"/>
        <w:gridCol w:w="842"/>
        <w:gridCol w:w="754"/>
        <w:gridCol w:w="806"/>
        <w:gridCol w:w="502"/>
        <w:gridCol w:w="390"/>
        <w:gridCol w:w="413"/>
        <w:gridCol w:w="416"/>
        <w:gridCol w:w="565"/>
        <w:gridCol w:w="115"/>
        <w:gridCol w:w="217"/>
        <w:gridCol w:w="706"/>
        <w:gridCol w:w="23"/>
      </w:tblGrid>
      <w:tr w:rsidR="003E7116" w:rsidRPr="003E7116" w:rsidTr="003E7116">
        <w:trPr>
          <w:trHeight w:val="30"/>
        </w:trPr>
        <w:tc>
          <w:tcPr>
            <w:tcW w:w="312" w:type="pct"/>
            <w:gridSpan w:val="2"/>
            <w:tcBorders>
              <w:top w:val="nil"/>
              <w:left w:val="nil"/>
              <w:bottom w:val="nil"/>
              <w:right w:val="nil"/>
            </w:tcBorders>
            <w:shd w:val="clear" w:color="auto" w:fill="auto"/>
            <w:noWrap/>
            <w:vAlign w:val="bottom"/>
            <w:hideMark/>
          </w:tcPr>
          <w:p w:rsidR="003E7116" w:rsidRPr="003E7116" w:rsidRDefault="003E7116" w:rsidP="003E7116">
            <w:pPr>
              <w:rPr>
                <w:sz w:val="18"/>
                <w:szCs w:val="18"/>
              </w:rPr>
            </w:pPr>
            <w:bookmarkStart w:id="6" w:name="RANGE!A1:J80"/>
            <w:bookmarkEnd w:id="6"/>
          </w:p>
        </w:tc>
        <w:tc>
          <w:tcPr>
            <w:tcW w:w="1037" w:type="pct"/>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625" w:type="pct"/>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449" w:type="pct"/>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470" w:type="pct"/>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569" w:type="pct"/>
            <w:gridSpan w:val="2"/>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370" w:type="pct"/>
            <w:gridSpan w:val="2"/>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519" w:type="pct"/>
            <w:gridSpan w:val="2"/>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112" w:type="pct"/>
            <w:gridSpan w:val="2"/>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537" w:type="pct"/>
            <w:gridSpan w:val="2"/>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r>
      <w:tr w:rsidR="003E7116" w:rsidRPr="003E7116" w:rsidTr="003E7116">
        <w:trPr>
          <w:gridAfter w:val="1"/>
          <w:wAfter w:w="94" w:type="pct"/>
          <w:trHeight w:val="435"/>
        </w:trPr>
        <w:tc>
          <w:tcPr>
            <w:tcW w:w="4906" w:type="pct"/>
            <w:gridSpan w:val="15"/>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r w:rsidRPr="003E7116">
              <w:rPr>
                <w:b/>
                <w:bCs/>
                <w:sz w:val="28"/>
                <w:szCs w:val="28"/>
              </w:rPr>
              <w:t>ОТЧЁТ</w:t>
            </w:r>
          </w:p>
        </w:tc>
      </w:tr>
      <w:tr w:rsidR="003E7116" w:rsidRPr="003E7116" w:rsidTr="003E7116">
        <w:trPr>
          <w:gridAfter w:val="1"/>
          <w:wAfter w:w="94" w:type="pct"/>
          <w:trHeight w:val="270"/>
        </w:trPr>
        <w:tc>
          <w:tcPr>
            <w:tcW w:w="4906" w:type="pct"/>
            <w:gridSpan w:val="15"/>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r w:rsidRPr="003E7116">
              <w:rPr>
                <w:b/>
                <w:bCs/>
                <w:sz w:val="28"/>
                <w:szCs w:val="28"/>
              </w:rPr>
              <w:t xml:space="preserve">об исполнении бюджета Афанасьевского муниципального образования по состоянию </w:t>
            </w:r>
          </w:p>
        </w:tc>
      </w:tr>
      <w:tr w:rsidR="003E7116" w:rsidRPr="003E7116" w:rsidTr="003E7116">
        <w:trPr>
          <w:gridAfter w:val="1"/>
          <w:wAfter w:w="94" w:type="pct"/>
          <w:trHeight w:val="270"/>
        </w:trPr>
        <w:tc>
          <w:tcPr>
            <w:tcW w:w="4906" w:type="pct"/>
            <w:gridSpan w:val="15"/>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r w:rsidRPr="003E7116">
              <w:rPr>
                <w:b/>
                <w:bCs/>
                <w:sz w:val="28"/>
                <w:szCs w:val="28"/>
              </w:rPr>
              <w:t xml:space="preserve">                   на 01 июля 2020 года по расходам</w:t>
            </w:r>
          </w:p>
        </w:tc>
      </w:tr>
      <w:tr w:rsidR="003E7116" w:rsidRPr="003E7116" w:rsidTr="003E7116">
        <w:trPr>
          <w:gridAfter w:val="1"/>
          <w:wAfter w:w="94" w:type="pct"/>
          <w:trHeight w:val="270"/>
        </w:trPr>
        <w:tc>
          <w:tcPr>
            <w:tcW w:w="209" w:type="pct"/>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p>
        </w:tc>
        <w:tc>
          <w:tcPr>
            <w:tcW w:w="1140" w:type="pct"/>
            <w:gridSpan w:val="2"/>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p>
        </w:tc>
        <w:tc>
          <w:tcPr>
            <w:tcW w:w="625" w:type="pct"/>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p>
        </w:tc>
        <w:tc>
          <w:tcPr>
            <w:tcW w:w="449" w:type="pct"/>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p>
        </w:tc>
        <w:tc>
          <w:tcPr>
            <w:tcW w:w="470" w:type="pct"/>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p>
        </w:tc>
        <w:tc>
          <w:tcPr>
            <w:tcW w:w="569" w:type="pct"/>
            <w:gridSpan w:val="2"/>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p>
        </w:tc>
        <w:tc>
          <w:tcPr>
            <w:tcW w:w="169" w:type="pct"/>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p>
        </w:tc>
        <w:tc>
          <w:tcPr>
            <w:tcW w:w="402" w:type="pct"/>
            <w:gridSpan w:val="2"/>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p>
        </w:tc>
        <w:tc>
          <w:tcPr>
            <w:tcW w:w="336" w:type="pct"/>
            <w:gridSpan w:val="2"/>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p>
        </w:tc>
        <w:tc>
          <w:tcPr>
            <w:tcW w:w="537" w:type="pct"/>
            <w:gridSpan w:val="2"/>
            <w:tcBorders>
              <w:top w:val="nil"/>
              <w:left w:val="nil"/>
              <w:bottom w:val="nil"/>
              <w:right w:val="nil"/>
            </w:tcBorders>
            <w:shd w:val="clear" w:color="auto" w:fill="auto"/>
            <w:noWrap/>
            <w:vAlign w:val="bottom"/>
            <w:hideMark/>
          </w:tcPr>
          <w:p w:rsidR="003E7116" w:rsidRPr="003E7116" w:rsidRDefault="003E7116" w:rsidP="003E7116">
            <w:pPr>
              <w:jc w:val="center"/>
              <w:rPr>
                <w:b/>
                <w:bCs/>
                <w:sz w:val="28"/>
                <w:szCs w:val="28"/>
              </w:rPr>
            </w:pPr>
          </w:p>
        </w:tc>
      </w:tr>
      <w:tr w:rsidR="003E7116" w:rsidRPr="003E7116" w:rsidTr="003E7116">
        <w:trPr>
          <w:gridAfter w:val="1"/>
          <w:wAfter w:w="94" w:type="pct"/>
          <w:trHeight w:val="240"/>
        </w:trPr>
        <w:tc>
          <w:tcPr>
            <w:tcW w:w="209" w:type="pct"/>
            <w:tcBorders>
              <w:top w:val="nil"/>
              <w:left w:val="nil"/>
              <w:bottom w:val="nil"/>
              <w:right w:val="nil"/>
            </w:tcBorders>
            <w:shd w:val="clear" w:color="auto" w:fill="auto"/>
            <w:noWrap/>
            <w:vAlign w:val="bottom"/>
            <w:hideMark/>
          </w:tcPr>
          <w:p w:rsidR="003E7116" w:rsidRPr="003E7116" w:rsidRDefault="003E7116" w:rsidP="003E7116">
            <w:pPr>
              <w:rPr>
                <w:b/>
                <w:bCs/>
                <w:sz w:val="18"/>
                <w:szCs w:val="18"/>
              </w:rPr>
            </w:pPr>
          </w:p>
        </w:tc>
        <w:tc>
          <w:tcPr>
            <w:tcW w:w="1140" w:type="pct"/>
            <w:gridSpan w:val="2"/>
            <w:tcBorders>
              <w:top w:val="nil"/>
              <w:left w:val="nil"/>
              <w:bottom w:val="nil"/>
              <w:right w:val="nil"/>
            </w:tcBorders>
            <w:shd w:val="clear" w:color="auto" w:fill="auto"/>
            <w:noWrap/>
            <w:vAlign w:val="bottom"/>
            <w:hideMark/>
          </w:tcPr>
          <w:p w:rsidR="003E7116" w:rsidRPr="003E7116" w:rsidRDefault="003E7116" w:rsidP="003E7116">
            <w:pPr>
              <w:rPr>
                <w:b/>
                <w:bCs/>
                <w:sz w:val="18"/>
                <w:szCs w:val="18"/>
              </w:rPr>
            </w:pPr>
          </w:p>
        </w:tc>
        <w:tc>
          <w:tcPr>
            <w:tcW w:w="625" w:type="pct"/>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449" w:type="pct"/>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470" w:type="pct"/>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569" w:type="pct"/>
            <w:gridSpan w:val="2"/>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169" w:type="pct"/>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402" w:type="pct"/>
            <w:gridSpan w:val="2"/>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336" w:type="pct"/>
            <w:gridSpan w:val="2"/>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c>
          <w:tcPr>
            <w:tcW w:w="537" w:type="pct"/>
            <w:gridSpan w:val="2"/>
            <w:tcBorders>
              <w:top w:val="nil"/>
              <w:left w:val="nil"/>
              <w:bottom w:val="nil"/>
              <w:right w:val="nil"/>
            </w:tcBorders>
            <w:shd w:val="clear" w:color="auto" w:fill="auto"/>
            <w:noWrap/>
            <w:vAlign w:val="bottom"/>
            <w:hideMark/>
          </w:tcPr>
          <w:p w:rsidR="003E7116" w:rsidRPr="003E7116" w:rsidRDefault="003E7116" w:rsidP="003E7116">
            <w:pPr>
              <w:rPr>
                <w:sz w:val="18"/>
                <w:szCs w:val="18"/>
              </w:rPr>
            </w:pPr>
          </w:p>
        </w:tc>
      </w:tr>
      <w:tr w:rsidR="003E7116" w:rsidRPr="003E7116" w:rsidTr="003E7116">
        <w:trPr>
          <w:gridAfter w:val="1"/>
          <w:wAfter w:w="94" w:type="pct"/>
          <w:trHeight w:val="255"/>
        </w:trPr>
        <w:tc>
          <w:tcPr>
            <w:tcW w:w="20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proofErr w:type="spellStart"/>
            <w:r w:rsidRPr="003E7116">
              <w:rPr>
                <w:b/>
                <w:bCs/>
                <w:sz w:val="18"/>
                <w:szCs w:val="18"/>
              </w:rPr>
              <w:t>Рз</w:t>
            </w:r>
            <w:r w:rsidRPr="003E7116">
              <w:rPr>
                <w:b/>
                <w:bCs/>
                <w:sz w:val="18"/>
                <w:szCs w:val="18"/>
              </w:rPr>
              <w:lastRenderedPageBreak/>
              <w:t>ПР</w:t>
            </w:r>
            <w:proofErr w:type="spellEnd"/>
          </w:p>
        </w:tc>
        <w:tc>
          <w:tcPr>
            <w:tcW w:w="114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116" w:rsidRPr="003E7116" w:rsidRDefault="003E7116" w:rsidP="003E7116">
            <w:pPr>
              <w:jc w:val="center"/>
              <w:rPr>
                <w:b/>
                <w:bCs/>
                <w:sz w:val="18"/>
                <w:szCs w:val="18"/>
              </w:rPr>
            </w:pPr>
            <w:r w:rsidRPr="003E7116">
              <w:rPr>
                <w:b/>
                <w:bCs/>
                <w:sz w:val="18"/>
                <w:szCs w:val="18"/>
              </w:rPr>
              <w:lastRenderedPageBreak/>
              <w:t>Расходы</w:t>
            </w:r>
          </w:p>
        </w:tc>
        <w:tc>
          <w:tcPr>
            <w:tcW w:w="62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116" w:rsidRPr="003E7116" w:rsidRDefault="003E7116" w:rsidP="003E7116">
            <w:pPr>
              <w:jc w:val="center"/>
              <w:rPr>
                <w:b/>
                <w:bCs/>
                <w:sz w:val="18"/>
                <w:szCs w:val="18"/>
              </w:rPr>
            </w:pPr>
            <w:r w:rsidRPr="003E7116">
              <w:rPr>
                <w:b/>
                <w:bCs/>
                <w:sz w:val="18"/>
                <w:szCs w:val="18"/>
              </w:rPr>
              <w:t>Уточнен</w:t>
            </w:r>
            <w:r w:rsidRPr="003E7116">
              <w:rPr>
                <w:b/>
                <w:bCs/>
                <w:sz w:val="18"/>
                <w:szCs w:val="18"/>
              </w:rPr>
              <w:lastRenderedPageBreak/>
              <w:t>ный  план год, руб.</w:t>
            </w:r>
          </w:p>
        </w:tc>
        <w:tc>
          <w:tcPr>
            <w:tcW w:w="4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116" w:rsidRPr="003E7116" w:rsidRDefault="003E7116" w:rsidP="003E7116">
            <w:pPr>
              <w:jc w:val="center"/>
              <w:rPr>
                <w:b/>
                <w:bCs/>
                <w:sz w:val="18"/>
                <w:szCs w:val="18"/>
              </w:rPr>
            </w:pPr>
            <w:r w:rsidRPr="003E7116">
              <w:rPr>
                <w:b/>
                <w:bCs/>
                <w:sz w:val="18"/>
                <w:szCs w:val="18"/>
              </w:rPr>
              <w:lastRenderedPageBreak/>
              <w:t>Уточне</w:t>
            </w:r>
            <w:r w:rsidRPr="003E7116">
              <w:rPr>
                <w:b/>
                <w:bCs/>
                <w:sz w:val="18"/>
                <w:szCs w:val="18"/>
              </w:rPr>
              <w:lastRenderedPageBreak/>
              <w:t>нный план на 1 полугодие</w:t>
            </w:r>
            <w:proofErr w:type="gramStart"/>
            <w:r w:rsidRPr="003E7116">
              <w:rPr>
                <w:b/>
                <w:bCs/>
                <w:sz w:val="18"/>
                <w:szCs w:val="18"/>
              </w:rPr>
              <w:t xml:space="preserve"> ,</w:t>
            </w:r>
            <w:proofErr w:type="gramEnd"/>
            <w:r w:rsidRPr="003E7116">
              <w:rPr>
                <w:b/>
                <w:bCs/>
                <w:sz w:val="18"/>
                <w:szCs w:val="18"/>
              </w:rPr>
              <w:t xml:space="preserve"> руб.</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8"/>
                <w:szCs w:val="18"/>
              </w:rPr>
            </w:pPr>
            <w:r w:rsidRPr="003E7116">
              <w:rPr>
                <w:b/>
                <w:bCs/>
                <w:sz w:val="18"/>
                <w:szCs w:val="18"/>
              </w:rPr>
              <w:lastRenderedPageBreak/>
              <w:t>Испол</w:t>
            </w:r>
            <w:r w:rsidRPr="003E7116">
              <w:rPr>
                <w:b/>
                <w:bCs/>
                <w:sz w:val="18"/>
                <w:szCs w:val="18"/>
              </w:rPr>
              <w:lastRenderedPageBreak/>
              <w:t>нено на 01.07.2020., руб.</w:t>
            </w:r>
          </w:p>
        </w:tc>
        <w:tc>
          <w:tcPr>
            <w:tcW w:w="738" w:type="pct"/>
            <w:gridSpan w:val="3"/>
            <w:tcBorders>
              <w:top w:val="single" w:sz="4" w:space="0" w:color="auto"/>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8"/>
                <w:szCs w:val="18"/>
              </w:rPr>
            </w:pPr>
            <w:r w:rsidRPr="003E7116">
              <w:rPr>
                <w:b/>
                <w:bCs/>
                <w:sz w:val="18"/>
                <w:szCs w:val="18"/>
              </w:rPr>
              <w:lastRenderedPageBreak/>
              <w:t>% выполнения</w:t>
            </w:r>
          </w:p>
        </w:tc>
        <w:tc>
          <w:tcPr>
            <w:tcW w:w="40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8"/>
                <w:szCs w:val="18"/>
              </w:rPr>
            </w:pPr>
            <w:r w:rsidRPr="003E7116">
              <w:rPr>
                <w:b/>
                <w:bCs/>
                <w:sz w:val="18"/>
                <w:szCs w:val="18"/>
              </w:rPr>
              <w:t>Структ</w:t>
            </w:r>
            <w:r w:rsidRPr="003E7116">
              <w:rPr>
                <w:b/>
                <w:bCs/>
                <w:sz w:val="18"/>
                <w:szCs w:val="18"/>
              </w:rPr>
              <w:lastRenderedPageBreak/>
              <w:t>ура расходов</w:t>
            </w:r>
          </w:p>
        </w:tc>
        <w:tc>
          <w:tcPr>
            <w:tcW w:w="33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8"/>
                <w:szCs w:val="18"/>
              </w:rPr>
            </w:pPr>
            <w:r w:rsidRPr="003E7116">
              <w:rPr>
                <w:b/>
                <w:bCs/>
                <w:sz w:val="18"/>
                <w:szCs w:val="18"/>
              </w:rPr>
              <w:lastRenderedPageBreak/>
              <w:t xml:space="preserve">% от </w:t>
            </w:r>
            <w:r w:rsidRPr="003E7116">
              <w:rPr>
                <w:b/>
                <w:bCs/>
                <w:sz w:val="18"/>
                <w:szCs w:val="18"/>
              </w:rPr>
              <w:lastRenderedPageBreak/>
              <w:t>общего расхода</w:t>
            </w:r>
          </w:p>
        </w:tc>
        <w:tc>
          <w:tcPr>
            <w:tcW w:w="53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116" w:rsidRPr="003E7116" w:rsidRDefault="003E7116" w:rsidP="003E7116">
            <w:pPr>
              <w:jc w:val="center"/>
              <w:rPr>
                <w:b/>
                <w:bCs/>
                <w:sz w:val="18"/>
                <w:szCs w:val="18"/>
              </w:rPr>
            </w:pPr>
            <w:r w:rsidRPr="003E7116">
              <w:rPr>
                <w:b/>
                <w:bCs/>
                <w:sz w:val="18"/>
                <w:szCs w:val="18"/>
              </w:rPr>
              <w:lastRenderedPageBreak/>
              <w:t>Отклоне</w:t>
            </w:r>
            <w:r w:rsidRPr="003E7116">
              <w:rPr>
                <w:b/>
                <w:bCs/>
                <w:sz w:val="18"/>
                <w:szCs w:val="18"/>
              </w:rPr>
              <w:lastRenderedPageBreak/>
              <w:t>ние, руб.</w:t>
            </w:r>
          </w:p>
        </w:tc>
      </w:tr>
      <w:tr w:rsidR="003E7116" w:rsidRPr="003E7116" w:rsidTr="003E7116">
        <w:trPr>
          <w:gridAfter w:val="1"/>
          <w:wAfter w:w="94" w:type="pct"/>
          <w:trHeight w:val="705"/>
        </w:trPr>
        <w:tc>
          <w:tcPr>
            <w:tcW w:w="209" w:type="pct"/>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8"/>
                <w:szCs w:val="18"/>
              </w:rPr>
            </w:pPr>
          </w:p>
        </w:tc>
        <w:tc>
          <w:tcPr>
            <w:tcW w:w="1140" w:type="pct"/>
            <w:gridSpan w:val="2"/>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8"/>
                <w:szCs w:val="18"/>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8"/>
                <w:szCs w:val="18"/>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8"/>
                <w:szCs w:val="18"/>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8"/>
                <w:szCs w:val="18"/>
              </w:rPr>
            </w:pPr>
          </w:p>
        </w:tc>
        <w:tc>
          <w:tcPr>
            <w:tcW w:w="336"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b/>
                <w:bCs/>
                <w:sz w:val="18"/>
                <w:szCs w:val="18"/>
              </w:rPr>
            </w:pPr>
            <w:r w:rsidRPr="003E7116">
              <w:rPr>
                <w:b/>
                <w:bCs/>
                <w:sz w:val="18"/>
                <w:szCs w:val="18"/>
              </w:rPr>
              <w:t>к годовому назначению</w:t>
            </w:r>
          </w:p>
        </w:tc>
        <w:tc>
          <w:tcPr>
            <w:tcW w:w="403" w:type="pct"/>
            <w:gridSpan w:val="2"/>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b/>
                <w:bCs/>
                <w:sz w:val="18"/>
                <w:szCs w:val="18"/>
              </w:rPr>
            </w:pPr>
            <w:r w:rsidRPr="003E7116">
              <w:rPr>
                <w:b/>
                <w:bCs/>
                <w:sz w:val="18"/>
                <w:szCs w:val="18"/>
              </w:rPr>
              <w:t>к полугод</w:t>
            </w:r>
            <w:proofErr w:type="gramStart"/>
            <w:r w:rsidRPr="003E7116">
              <w:rPr>
                <w:b/>
                <w:bCs/>
                <w:sz w:val="18"/>
                <w:szCs w:val="18"/>
              </w:rPr>
              <w:t>.</w:t>
            </w:r>
            <w:proofErr w:type="gramEnd"/>
            <w:r w:rsidRPr="003E7116">
              <w:rPr>
                <w:b/>
                <w:bCs/>
                <w:sz w:val="18"/>
                <w:szCs w:val="18"/>
              </w:rPr>
              <w:t xml:space="preserve"> </w:t>
            </w:r>
            <w:proofErr w:type="gramStart"/>
            <w:r w:rsidRPr="003E7116">
              <w:rPr>
                <w:b/>
                <w:bCs/>
                <w:sz w:val="18"/>
                <w:szCs w:val="18"/>
              </w:rPr>
              <w:t>н</w:t>
            </w:r>
            <w:proofErr w:type="gramEnd"/>
            <w:r w:rsidRPr="003E7116">
              <w:rPr>
                <w:b/>
                <w:bCs/>
                <w:sz w:val="18"/>
                <w:szCs w:val="18"/>
              </w:rPr>
              <w:t>азначению</w:t>
            </w:r>
          </w:p>
        </w:tc>
        <w:tc>
          <w:tcPr>
            <w:tcW w:w="402" w:type="pct"/>
            <w:gridSpan w:val="2"/>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8"/>
                <w:szCs w:val="18"/>
              </w:rPr>
            </w:pPr>
          </w:p>
        </w:tc>
        <w:tc>
          <w:tcPr>
            <w:tcW w:w="336" w:type="pct"/>
            <w:gridSpan w:val="2"/>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8"/>
                <w:szCs w:val="18"/>
              </w:rPr>
            </w:pPr>
          </w:p>
        </w:tc>
        <w:tc>
          <w:tcPr>
            <w:tcW w:w="537" w:type="pct"/>
            <w:gridSpan w:val="2"/>
            <w:vMerge/>
            <w:tcBorders>
              <w:top w:val="single" w:sz="4" w:space="0" w:color="auto"/>
              <w:left w:val="single" w:sz="4" w:space="0" w:color="auto"/>
              <w:bottom w:val="single" w:sz="4" w:space="0" w:color="auto"/>
              <w:right w:val="single" w:sz="4" w:space="0" w:color="auto"/>
            </w:tcBorders>
            <w:vAlign w:val="center"/>
            <w:hideMark/>
          </w:tcPr>
          <w:p w:rsidR="003E7116" w:rsidRPr="003E7116" w:rsidRDefault="003E7116" w:rsidP="003E7116">
            <w:pPr>
              <w:rPr>
                <w:b/>
                <w:bCs/>
                <w:sz w:val="18"/>
                <w:szCs w:val="18"/>
              </w:rPr>
            </w:pP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lastRenderedPageBreak/>
              <w:t>0100</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b/>
                <w:bCs/>
                <w:sz w:val="18"/>
                <w:szCs w:val="18"/>
              </w:rPr>
            </w:pPr>
            <w:proofErr w:type="spellStart"/>
            <w:r w:rsidRPr="003E7116">
              <w:rPr>
                <w:b/>
                <w:bCs/>
                <w:sz w:val="18"/>
                <w:szCs w:val="18"/>
              </w:rPr>
              <w:t>Гос</w:t>
            </w:r>
            <w:proofErr w:type="gramStart"/>
            <w:r w:rsidRPr="003E7116">
              <w:rPr>
                <w:b/>
                <w:bCs/>
                <w:sz w:val="18"/>
                <w:szCs w:val="18"/>
              </w:rPr>
              <w:t>.у</w:t>
            </w:r>
            <w:proofErr w:type="gramEnd"/>
            <w:r w:rsidRPr="003E7116">
              <w:rPr>
                <w:b/>
                <w:bCs/>
                <w:sz w:val="18"/>
                <w:szCs w:val="18"/>
              </w:rPr>
              <w:t>прав.и</w:t>
            </w:r>
            <w:proofErr w:type="spellEnd"/>
            <w:r w:rsidRPr="003E7116">
              <w:rPr>
                <w:b/>
                <w:bCs/>
                <w:sz w:val="18"/>
                <w:szCs w:val="18"/>
              </w:rPr>
              <w:t xml:space="preserve"> органы </w:t>
            </w:r>
            <w:proofErr w:type="spellStart"/>
            <w:r w:rsidRPr="003E7116">
              <w:rPr>
                <w:b/>
                <w:bCs/>
                <w:sz w:val="18"/>
                <w:szCs w:val="18"/>
              </w:rPr>
              <w:t>мест.управ</w:t>
            </w:r>
            <w:proofErr w:type="spellEnd"/>
            <w:r w:rsidRPr="003E7116">
              <w:rPr>
                <w:b/>
                <w:bCs/>
                <w:sz w:val="18"/>
                <w:szCs w:val="18"/>
              </w:rPr>
              <w:t>.</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2 807 281,33</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1 447 095,13</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1 447 095,13</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51,5</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30,62</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b/>
                <w:bCs/>
                <w:i/>
                <w:iCs/>
                <w:sz w:val="18"/>
                <w:szCs w:val="18"/>
              </w:rPr>
            </w:pPr>
            <w:r w:rsidRPr="003E7116">
              <w:rPr>
                <w:b/>
                <w:bCs/>
                <w:i/>
                <w:iCs/>
                <w:sz w:val="18"/>
                <w:szCs w:val="18"/>
              </w:rPr>
              <w:t>зарплата с начислениями</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2 606 003,93</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1 369 834,35</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1 369 834,35</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52,6</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94,7</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28,99</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b/>
                <w:bCs/>
                <w:i/>
                <w:iCs/>
                <w:sz w:val="18"/>
                <w:szCs w:val="18"/>
              </w:rPr>
            </w:pPr>
            <w:r w:rsidRPr="003E7116">
              <w:rPr>
                <w:b/>
                <w:bCs/>
                <w:i/>
                <w:iCs/>
                <w:sz w:val="18"/>
                <w:szCs w:val="18"/>
              </w:rPr>
              <w:t>в том числе зарплата</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1 961 533,00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1 079 057,81</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1 079 057,81</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55,0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74,6</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22,84</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b/>
                <w:bCs/>
                <w:i/>
                <w:iCs/>
                <w:sz w:val="18"/>
                <w:szCs w:val="18"/>
              </w:rPr>
            </w:pPr>
            <w:r w:rsidRPr="003E7116">
              <w:rPr>
                <w:b/>
                <w:bCs/>
                <w:i/>
                <w:iCs/>
                <w:sz w:val="18"/>
                <w:szCs w:val="18"/>
              </w:rPr>
              <w:t xml:space="preserve">                   начисления  </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644 470,93</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290 776,54</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290 776,54</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45,1</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20,1</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6,15</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0102</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i/>
                <w:iCs/>
                <w:sz w:val="18"/>
                <w:szCs w:val="18"/>
              </w:rPr>
            </w:pPr>
            <w:r w:rsidRPr="003E7116">
              <w:rPr>
                <w:i/>
                <w:iCs/>
                <w:sz w:val="18"/>
                <w:szCs w:val="18"/>
              </w:rPr>
              <w:t>Глава администрации поселения</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855 193,30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451 663,89</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451 663,89</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52,8</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31,2</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9,56</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 xml:space="preserve">зарплата с начислениями </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855 193,30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451 663,89</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451 663,89</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52,8</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sz w:val="16"/>
                <w:szCs w:val="16"/>
              </w:rPr>
            </w:pPr>
            <w:r w:rsidRPr="003E7116">
              <w:rPr>
                <w:sz w:val="16"/>
                <w:szCs w:val="16"/>
              </w:rPr>
              <w:t>31,2</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9,56</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в том числе  зарплата</w:t>
            </w:r>
          </w:p>
        </w:tc>
        <w:tc>
          <w:tcPr>
            <w:tcW w:w="62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662 193,30</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348 915,74</w:t>
            </w:r>
          </w:p>
        </w:tc>
        <w:tc>
          <w:tcPr>
            <w:tcW w:w="470"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348 915,74</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52,7</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sz w:val="16"/>
                <w:szCs w:val="16"/>
              </w:rPr>
            </w:pPr>
            <w:r w:rsidRPr="003E7116">
              <w:rPr>
                <w:sz w:val="16"/>
                <w:szCs w:val="16"/>
              </w:rPr>
              <w:t>24,1</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7,38</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 xml:space="preserve">                     начисления  </w:t>
            </w:r>
          </w:p>
        </w:tc>
        <w:tc>
          <w:tcPr>
            <w:tcW w:w="62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193 000,00</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102 748,15</w:t>
            </w:r>
          </w:p>
        </w:tc>
        <w:tc>
          <w:tcPr>
            <w:tcW w:w="470"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102 748,15</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53,2</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sz w:val="16"/>
                <w:szCs w:val="16"/>
              </w:rPr>
            </w:pPr>
            <w:r w:rsidRPr="003E7116">
              <w:rPr>
                <w:sz w:val="16"/>
                <w:szCs w:val="16"/>
              </w:rPr>
              <w:t>7,1</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2,17</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0104</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i/>
                <w:iCs/>
                <w:sz w:val="18"/>
                <w:szCs w:val="18"/>
              </w:rPr>
            </w:pPr>
            <w:r w:rsidRPr="003E7116">
              <w:rPr>
                <w:i/>
                <w:iCs/>
                <w:sz w:val="18"/>
                <w:szCs w:val="18"/>
              </w:rPr>
              <w:t>Центральный аппарат</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1 929 388,03</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995 431,24</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995 431,24</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51,6</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68,8</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21,07</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зарплата с начислениями</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1 750 810,63</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918 170,46</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918 170,46</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52,4</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sz w:val="16"/>
                <w:szCs w:val="16"/>
              </w:rPr>
            </w:pPr>
            <w:r w:rsidRPr="003E7116">
              <w:rPr>
                <w:sz w:val="16"/>
                <w:szCs w:val="16"/>
              </w:rPr>
              <w:t>63,4</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19,43</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в том числе зарплата</w:t>
            </w:r>
          </w:p>
        </w:tc>
        <w:tc>
          <w:tcPr>
            <w:tcW w:w="62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1 299 339,70</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730 142,07</w:t>
            </w:r>
          </w:p>
        </w:tc>
        <w:tc>
          <w:tcPr>
            <w:tcW w:w="470"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730 142,07</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56,2</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sz w:val="16"/>
                <w:szCs w:val="16"/>
              </w:rPr>
            </w:pPr>
            <w:r w:rsidRPr="003E7116">
              <w:rPr>
                <w:sz w:val="16"/>
                <w:szCs w:val="16"/>
              </w:rPr>
              <w:t>50,5</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15,45</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 xml:space="preserve">                    начисления</w:t>
            </w:r>
          </w:p>
        </w:tc>
        <w:tc>
          <w:tcPr>
            <w:tcW w:w="62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451 470,93</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188 028,39</w:t>
            </w:r>
          </w:p>
        </w:tc>
        <w:tc>
          <w:tcPr>
            <w:tcW w:w="470"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188 028,39</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41,6</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sz w:val="16"/>
                <w:szCs w:val="16"/>
              </w:rPr>
            </w:pPr>
            <w:r w:rsidRPr="003E7116">
              <w:rPr>
                <w:sz w:val="16"/>
                <w:szCs w:val="16"/>
              </w:rPr>
              <w:t>13,0</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3,98</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0111</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i/>
                <w:iCs/>
                <w:sz w:val="18"/>
                <w:szCs w:val="18"/>
              </w:rPr>
            </w:pPr>
            <w:r w:rsidRPr="003E7116">
              <w:rPr>
                <w:i/>
                <w:iCs/>
                <w:sz w:val="18"/>
                <w:szCs w:val="18"/>
              </w:rPr>
              <w:t>Резервный фонд</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20 000,00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0113</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Другие общегосударственные вопросы</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2 700,00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402" w:type="pct"/>
            <w:gridSpan w:val="2"/>
            <w:tcBorders>
              <w:top w:val="nil"/>
              <w:left w:val="nil"/>
              <w:bottom w:val="single" w:sz="4" w:space="0" w:color="auto"/>
              <w:right w:val="nil"/>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336" w:type="pct"/>
            <w:gridSpan w:val="2"/>
            <w:tcBorders>
              <w:top w:val="nil"/>
              <w:left w:val="single" w:sz="4" w:space="0" w:color="auto"/>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0200</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b/>
                <w:bCs/>
                <w:sz w:val="18"/>
                <w:szCs w:val="18"/>
              </w:rPr>
            </w:pPr>
            <w:r w:rsidRPr="003E7116">
              <w:rPr>
                <w:b/>
                <w:bCs/>
                <w:sz w:val="18"/>
                <w:szCs w:val="18"/>
              </w:rPr>
              <w:t>Национальная оборона</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125 600,00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50 500,00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50 500,00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40,2</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1,07</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0203</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Мобилизационная и вневойсковая подготовка</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125 600,00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50 500,00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50 500,00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40,2</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1,07</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Зарплата с начислениями - всего</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121 300,00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50 065,00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50 065,00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41,3</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99,1</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1,06</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 xml:space="preserve">           в том числе зарплата</w:t>
            </w:r>
          </w:p>
        </w:tc>
        <w:tc>
          <w:tcPr>
            <w:tcW w:w="62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93 164,00</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39 557,90</w:t>
            </w:r>
          </w:p>
        </w:tc>
        <w:tc>
          <w:tcPr>
            <w:tcW w:w="470"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39 557,90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42,5</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78,3</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0,84</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 xml:space="preserve">                       начисления на </w:t>
            </w:r>
            <w:proofErr w:type="spellStart"/>
            <w:r w:rsidRPr="003E7116">
              <w:rPr>
                <w:sz w:val="18"/>
                <w:szCs w:val="18"/>
              </w:rPr>
              <w:t>опл</w:t>
            </w:r>
            <w:proofErr w:type="spellEnd"/>
            <w:r w:rsidRPr="003E7116">
              <w:rPr>
                <w:sz w:val="18"/>
                <w:szCs w:val="18"/>
              </w:rPr>
              <w:t>. труда</w:t>
            </w:r>
          </w:p>
        </w:tc>
        <w:tc>
          <w:tcPr>
            <w:tcW w:w="62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28 136,00</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10 507,10</w:t>
            </w:r>
          </w:p>
        </w:tc>
        <w:tc>
          <w:tcPr>
            <w:tcW w:w="470"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10 507,10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37,3</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20,8</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0,22</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450"/>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0300</w:t>
            </w:r>
          </w:p>
        </w:tc>
        <w:tc>
          <w:tcPr>
            <w:tcW w:w="1140" w:type="pct"/>
            <w:gridSpan w:val="2"/>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rPr>
                <w:b/>
                <w:bCs/>
                <w:sz w:val="18"/>
                <w:szCs w:val="18"/>
              </w:rPr>
            </w:pPr>
            <w:r w:rsidRPr="003E7116">
              <w:rPr>
                <w:b/>
                <w:bCs/>
                <w:sz w:val="18"/>
                <w:szCs w:val="18"/>
              </w:rPr>
              <w:t>Национальная безопасность и правоохранительная деятельность</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90 500,00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0314</w:t>
            </w:r>
          </w:p>
        </w:tc>
        <w:tc>
          <w:tcPr>
            <w:tcW w:w="1140" w:type="pct"/>
            <w:gridSpan w:val="2"/>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rPr>
                <w:sz w:val="18"/>
                <w:szCs w:val="18"/>
              </w:rPr>
            </w:pPr>
            <w:r w:rsidRPr="003E7116">
              <w:rPr>
                <w:sz w:val="18"/>
                <w:szCs w:val="18"/>
              </w:rPr>
              <w:t>Обеспечение пожарной безопасности</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90 500,00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40"/>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0400</w:t>
            </w:r>
          </w:p>
        </w:tc>
        <w:tc>
          <w:tcPr>
            <w:tcW w:w="1140" w:type="pct"/>
            <w:gridSpan w:val="2"/>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rPr>
                <w:b/>
                <w:bCs/>
                <w:sz w:val="18"/>
                <w:szCs w:val="18"/>
              </w:rPr>
            </w:pPr>
            <w:r w:rsidRPr="003E7116">
              <w:rPr>
                <w:b/>
                <w:bCs/>
                <w:sz w:val="18"/>
                <w:szCs w:val="18"/>
              </w:rPr>
              <w:t>Национальная экономика</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2 280 533,75</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75 356,84</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75 356,84</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3,3</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1,59</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0409</w:t>
            </w:r>
          </w:p>
        </w:tc>
        <w:tc>
          <w:tcPr>
            <w:tcW w:w="1140" w:type="pct"/>
            <w:gridSpan w:val="2"/>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rPr>
                <w:sz w:val="18"/>
                <w:szCs w:val="18"/>
              </w:rPr>
            </w:pPr>
            <w:r w:rsidRPr="003E7116">
              <w:rPr>
                <w:sz w:val="18"/>
                <w:szCs w:val="18"/>
              </w:rPr>
              <w:t>Дорожное хозяйств</w:t>
            </w:r>
            <w:proofErr w:type="gramStart"/>
            <w:r w:rsidRPr="003E7116">
              <w:rPr>
                <w:sz w:val="18"/>
                <w:szCs w:val="18"/>
              </w:rPr>
              <w:t>о(</w:t>
            </w:r>
            <w:proofErr w:type="gramEnd"/>
            <w:r w:rsidRPr="003E7116">
              <w:rPr>
                <w:sz w:val="18"/>
                <w:szCs w:val="18"/>
              </w:rPr>
              <w:t>дорожные фонды)</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2 269 833,75</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75 356,84</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75 356,84</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3,3</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1,59</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435"/>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0412</w:t>
            </w:r>
          </w:p>
        </w:tc>
        <w:tc>
          <w:tcPr>
            <w:tcW w:w="1140" w:type="pct"/>
            <w:gridSpan w:val="2"/>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rPr>
                <w:sz w:val="18"/>
                <w:szCs w:val="18"/>
              </w:rPr>
            </w:pPr>
            <w:r w:rsidRPr="003E7116">
              <w:rPr>
                <w:sz w:val="18"/>
                <w:szCs w:val="18"/>
              </w:rPr>
              <w:t>Другие вопросы в области национальной экономики</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10 700,00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55"/>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0500</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b/>
                <w:bCs/>
                <w:sz w:val="18"/>
                <w:szCs w:val="18"/>
              </w:rPr>
            </w:pPr>
            <w:r w:rsidRPr="003E7116">
              <w:rPr>
                <w:b/>
                <w:bCs/>
                <w:sz w:val="18"/>
                <w:szCs w:val="18"/>
              </w:rPr>
              <w:t>Жилищно-коммунальное хозяйство</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1 120 600,00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114 775,95</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114 775,95</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10,2</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2,43</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55"/>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0502</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i/>
                <w:iCs/>
                <w:sz w:val="18"/>
                <w:szCs w:val="18"/>
              </w:rPr>
            </w:pPr>
            <w:r w:rsidRPr="003E7116">
              <w:rPr>
                <w:i/>
                <w:iCs/>
                <w:sz w:val="18"/>
                <w:szCs w:val="18"/>
              </w:rPr>
              <w:t>Коммунальное хозяйство</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149 100,00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100 000,00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100 000,00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67,1</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87,1</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2,12</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55"/>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0503</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i/>
                <w:iCs/>
                <w:sz w:val="18"/>
                <w:szCs w:val="18"/>
              </w:rPr>
            </w:pPr>
            <w:r w:rsidRPr="003E7116">
              <w:rPr>
                <w:i/>
                <w:iCs/>
                <w:sz w:val="18"/>
                <w:szCs w:val="18"/>
              </w:rPr>
              <w:t>Благоустройство</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971 500,00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14 775,95</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14 775,95</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1,5</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12,9</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0,31</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300"/>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0700</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b/>
                <w:bCs/>
                <w:i/>
                <w:iCs/>
                <w:sz w:val="18"/>
                <w:szCs w:val="18"/>
              </w:rPr>
            </w:pPr>
            <w:r w:rsidRPr="003E7116">
              <w:rPr>
                <w:b/>
                <w:bCs/>
                <w:i/>
                <w:iCs/>
                <w:sz w:val="18"/>
                <w:szCs w:val="18"/>
              </w:rPr>
              <w:t>Образование</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22 000,00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16 500,00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16 500,00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75,0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0,35</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495"/>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0705</w:t>
            </w:r>
          </w:p>
        </w:tc>
        <w:tc>
          <w:tcPr>
            <w:tcW w:w="1140" w:type="pct"/>
            <w:gridSpan w:val="2"/>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rPr>
                <w:i/>
                <w:iCs/>
                <w:sz w:val="18"/>
                <w:szCs w:val="18"/>
              </w:rPr>
            </w:pPr>
            <w:r w:rsidRPr="003E7116">
              <w:rPr>
                <w:i/>
                <w:iCs/>
                <w:sz w:val="18"/>
                <w:szCs w:val="18"/>
              </w:rPr>
              <w:t>Профессиональная подготовка, переподготовка и повышение квалификации</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22 000,00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16 500,00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16 500,00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75,0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0,35</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lastRenderedPageBreak/>
              <w:t>0800</w:t>
            </w:r>
          </w:p>
        </w:tc>
        <w:tc>
          <w:tcPr>
            <w:tcW w:w="1140" w:type="pct"/>
            <w:gridSpan w:val="2"/>
            <w:tcBorders>
              <w:top w:val="nil"/>
              <w:left w:val="nil"/>
              <w:bottom w:val="single" w:sz="4" w:space="0" w:color="auto"/>
              <w:right w:val="single" w:sz="4" w:space="0" w:color="auto"/>
            </w:tcBorders>
            <w:shd w:val="clear" w:color="000000" w:fill="FFFFFF"/>
            <w:noWrap/>
            <w:vAlign w:val="bottom"/>
            <w:hideMark/>
          </w:tcPr>
          <w:p w:rsidR="003E7116" w:rsidRPr="003E7116" w:rsidRDefault="003E7116" w:rsidP="003E7116">
            <w:pPr>
              <w:rPr>
                <w:b/>
                <w:bCs/>
                <w:sz w:val="18"/>
                <w:szCs w:val="18"/>
              </w:rPr>
            </w:pPr>
            <w:r w:rsidRPr="003E7116">
              <w:rPr>
                <w:b/>
                <w:bCs/>
                <w:sz w:val="18"/>
                <w:szCs w:val="18"/>
              </w:rPr>
              <w:t>Культура, кинематография</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3 625 800,00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2 054 988,00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2 054 988,00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56,7</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43,49</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0801</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i/>
                <w:iCs/>
                <w:sz w:val="18"/>
                <w:szCs w:val="18"/>
              </w:rPr>
            </w:pPr>
            <w:r w:rsidRPr="003E7116">
              <w:rPr>
                <w:i/>
                <w:iCs/>
                <w:sz w:val="18"/>
                <w:szCs w:val="18"/>
              </w:rPr>
              <w:t>Культура</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3 625 800,00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2 054 988,00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2 054 988,00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56,7</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43,49</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i/>
                <w:iCs/>
                <w:sz w:val="18"/>
                <w:szCs w:val="18"/>
              </w:rPr>
            </w:pPr>
            <w:r w:rsidRPr="003E7116">
              <w:rPr>
                <w:i/>
                <w:iCs/>
                <w:sz w:val="18"/>
                <w:szCs w:val="18"/>
              </w:rPr>
              <w:t>Зарплата с начислениями - всего</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1 965 791,00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1 437 431,81</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1 437 431,81</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73,1</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69,9</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30,42</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 xml:space="preserve">           в том числе зарплата</w:t>
            </w:r>
          </w:p>
        </w:tc>
        <w:tc>
          <w:tcPr>
            <w:tcW w:w="62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1 499 791,00</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1 110 441,32</w:t>
            </w:r>
          </w:p>
        </w:tc>
        <w:tc>
          <w:tcPr>
            <w:tcW w:w="470"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1 110 441,32</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74,0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54,0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23,50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8"/>
                <w:szCs w:val="18"/>
              </w:rPr>
            </w:pPr>
            <w:r w:rsidRPr="003E7116">
              <w:rPr>
                <w:sz w:val="18"/>
                <w:szCs w:val="18"/>
              </w:rPr>
              <w:t xml:space="preserve">                       начисления на </w:t>
            </w:r>
            <w:proofErr w:type="spellStart"/>
            <w:r w:rsidRPr="003E7116">
              <w:rPr>
                <w:sz w:val="18"/>
                <w:szCs w:val="18"/>
              </w:rPr>
              <w:t>опл</w:t>
            </w:r>
            <w:proofErr w:type="spellEnd"/>
            <w:r w:rsidRPr="003E7116">
              <w:rPr>
                <w:sz w:val="18"/>
                <w:szCs w:val="18"/>
              </w:rPr>
              <w:t>. труда</w:t>
            </w:r>
          </w:p>
        </w:tc>
        <w:tc>
          <w:tcPr>
            <w:tcW w:w="625"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466 000,00</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326 990,49</w:t>
            </w:r>
          </w:p>
        </w:tc>
        <w:tc>
          <w:tcPr>
            <w:tcW w:w="470"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sz w:val="16"/>
                <w:szCs w:val="16"/>
              </w:rPr>
            </w:pPr>
            <w:r w:rsidRPr="003E7116">
              <w:rPr>
                <w:sz w:val="16"/>
                <w:szCs w:val="16"/>
              </w:rPr>
              <w:t>326 990,49</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70,2</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15,9</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6,92</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1000</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b/>
                <w:bCs/>
                <w:sz w:val="18"/>
                <w:szCs w:val="18"/>
              </w:rPr>
            </w:pPr>
            <w:r w:rsidRPr="003E7116">
              <w:rPr>
                <w:b/>
                <w:bCs/>
                <w:sz w:val="18"/>
                <w:szCs w:val="18"/>
              </w:rPr>
              <w:t>Социальная политика</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452 309,40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226 486,50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226 486,50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50,1</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4,79</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25"/>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1001</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i/>
                <w:iCs/>
                <w:sz w:val="18"/>
                <w:szCs w:val="18"/>
              </w:rPr>
            </w:pPr>
            <w:r w:rsidRPr="003E7116">
              <w:rPr>
                <w:i/>
                <w:iCs/>
                <w:sz w:val="18"/>
                <w:szCs w:val="18"/>
              </w:rPr>
              <w:t>Пенсионное обеспечение</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452 309,40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226 486,50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226 486,50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50,1</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4,79</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1100</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b/>
                <w:bCs/>
                <w:i/>
                <w:iCs/>
                <w:sz w:val="18"/>
                <w:szCs w:val="18"/>
              </w:rPr>
            </w:pPr>
            <w:r w:rsidRPr="003E7116">
              <w:rPr>
                <w:b/>
                <w:bCs/>
                <w:i/>
                <w:iCs/>
                <w:sz w:val="18"/>
                <w:szCs w:val="18"/>
              </w:rPr>
              <w:t>Физическая культура и спорт</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133 500,00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1101</w:t>
            </w:r>
          </w:p>
        </w:tc>
        <w:tc>
          <w:tcPr>
            <w:tcW w:w="1140"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i/>
                <w:iCs/>
                <w:sz w:val="18"/>
                <w:szCs w:val="18"/>
              </w:rPr>
            </w:pPr>
            <w:r w:rsidRPr="003E7116">
              <w:rPr>
                <w:i/>
                <w:iCs/>
                <w:sz w:val="18"/>
                <w:szCs w:val="18"/>
              </w:rPr>
              <w:t xml:space="preserve">Физическая культура </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133 500,00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480"/>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1300</w:t>
            </w:r>
          </w:p>
        </w:tc>
        <w:tc>
          <w:tcPr>
            <w:tcW w:w="1140" w:type="pct"/>
            <w:gridSpan w:val="2"/>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i/>
                <w:iCs/>
                <w:sz w:val="18"/>
                <w:szCs w:val="18"/>
              </w:rPr>
            </w:pPr>
            <w:r w:rsidRPr="003E7116">
              <w:rPr>
                <w:b/>
                <w:bCs/>
                <w:i/>
                <w:iCs/>
                <w:sz w:val="18"/>
                <w:szCs w:val="18"/>
              </w:rPr>
              <w:t>Обслуживание государственного и муниципального долга</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2 000,00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480"/>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1301</w:t>
            </w:r>
          </w:p>
        </w:tc>
        <w:tc>
          <w:tcPr>
            <w:tcW w:w="1140" w:type="pct"/>
            <w:gridSpan w:val="2"/>
            <w:tcBorders>
              <w:top w:val="nil"/>
              <w:left w:val="nil"/>
              <w:bottom w:val="single" w:sz="4" w:space="0" w:color="auto"/>
              <w:right w:val="single" w:sz="4" w:space="0" w:color="auto"/>
            </w:tcBorders>
            <w:shd w:val="clear" w:color="auto" w:fill="auto"/>
            <w:vAlign w:val="bottom"/>
            <w:hideMark/>
          </w:tcPr>
          <w:p w:rsidR="003E7116" w:rsidRPr="003E7116" w:rsidRDefault="003E7116" w:rsidP="003E7116">
            <w:pPr>
              <w:rPr>
                <w:i/>
                <w:iCs/>
                <w:sz w:val="18"/>
                <w:szCs w:val="18"/>
              </w:rPr>
            </w:pPr>
            <w:r w:rsidRPr="003E7116">
              <w:rPr>
                <w:i/>
                <w:iCs/>
                <w:sz w:val="18"/>
                <w:szCs w:val="18"/>
              </w:rPr>
              <w:t>Обслуживание государственного внутреннего и муниципального долга</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2 000,00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720"/>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1400</w:t>
            </w:r>
          </w:p>
        </w:tc>
        <w:tc>
          <w:tcPr>
            <w:tcW w:w="1140" w:type="pct"/>
            <w:gridSpan w:val="2"/>
            <w:tcBorders>
              <w:top w:val="nil"/>
              <w:left w:val="nil"/>
              <w:bottom w:val="single" w:sz="4" w:space="0" w:color="auto"/>
              <w:right w:val="single" w:sz="4" w:space="0" w:color="auto"/>
            </w:tcBorders>
            <w:shd w:val="clear" w:color="auto" w:fill="auto"/>
            <w:vAlign w:val="bottom"/>
            <w:hideMark/>
          </w:tcPr>
          <w:p w:rsidR="003E7116" w:rsidRPr="003E7116" w:rsidRDefault="003E7116" w:rsidP="003E7116">
            <w:pPr>
              <w:rPr>
                <w:b/>
                <w:bCs/>
                <w:sz w:val="18"/>
                <w:szCs w:val="18"/>
              </w:rPr>
            </w:pPr>
            <w:r w:rsidRPr="003E7116">
              <w:rPr>
                <w:b/>
                <w:bCs/>
                <w:sz w:val="18"/>
                <w:szCs w:val="18"/>
              </w:rPr>
              <w:t>Межбюджетные трансферты общего характера бюджетам бюджетной системы Российской Федерации</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1 607 169,20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739 647,10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739 647,10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46,0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15,65</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480"/>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8"/>
                <w:szCs w:val="18"/>
              </w:rPr>
            </w:pPr>
            <w:r w:rsidRPr="003E7116">
              <w:rPr>
                <w:sz w:val="18"/>
                <w:szCs w:val="18"/>
              </w:rPr>
              <w:t>1403</w:t>
            </w:r>
          </w:p>
        </w:tc>
        <w:tc>
          <w:tcPr>
            <w:tcW w:w="1140" w:type="pct"/>
            <w:gridSpan w:val="2"/>
            <w:tcBorders>
              <w:top w:val="nil"/>
              <w:left w:val="nil"/>
              <w:bottom w:val="single" w:sz="4" w:space="0" w:color="auto"/>
              <w:right w:val="single" w:sz="4" w:space="0" w:color="auto"/>
            </w:tcBorders>
            <w:shd w:val="clear" w:color="auto" w:fill="auto"/>
            <w:vAlign w:val="bottom"/>
            <w:hideMark/>
          </w:tcPr>
          <w:p w:rsidR="003E7116" w:rsidRPr="003E7116" w:rsidRDefault="003E7116" w:rsidP="003E7116">
            <w:pPr>
              <w:rPr>
                <w:i/>
                <w:iCs/>
                <w:sz w:val="18"/>
                <w:szCs w:val="18"/>
              </w:rPr>
            </w:pPr>
            <w:r w:rsidRPr="003E7116">
              <w:rPr>
                <w:i/>
                <w:iCs/>
                <w:sz w:val="18"/>
                <w:szCs w:val="18"/>
              </w:rPr>
              <w:t>Прочие межбюджетные трансферты общего характера</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1 607 169,20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739 647,10</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739 647,10</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46,0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15,65</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 </w:t>
            </w:r>
          </w:p>
        </w:tc>
        <w:tc>
          <w:tcPr>
            <w:tcW w:w="1140"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rPr>
                <w:b/>
                <w:bCs/>
                <w:sz w:val="18"/>
                <w:szCs w:val="18"/>
              </w:rPr>
            </w:pPr>
            <w:r w:rsidRPr="003E7116">
              <w:rPr>
                <w:b/>
                <w:bCs/>
                <w:sz w:val="18"/>
                <w:szCs w:val="18"/>
              </w:rPr>
              <w:t>ИТОГО РАСХОДЫ</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12 267 293,68</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4 725 349,52</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4 725 349,52</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38,5</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8"/>
                <w:szCs w:val="18"/>
              </w:rPr>
            </w:pPr>
            <w:r w:rsidRPr="003E7116">
              <w:rPr>
                <w:b/>
                <w:bCs/>
                <w:sz w:val="18"/>
                <w:szCs w:val="18"/>
              </w:rPr>
              <w:t> </w:t>
            </w:r>
          </w:p>
        </w:tc>
        <w:tc>
          <w:tcPr>
            <w:tcW w:w="1140"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rPr>
                <w:b/>
                <w:bCs/>
                <w:i/>
                <w:iCs/>
                <w:sz w:val="18"/>
                <w:szCs w:val="18"/>
              </w:rPr>
            </w:pPr>
            <w:r w:rsidRPr="003E7116">
              <w:rPr>
                <w:b/>
                <w:bCs/>
                <w:i/>
                <w:iCs/>
                <w:sz w:val="18"/>
                <w:szCs w:val="18"/>
              </w:rPr>
              <w:t>ЗАРПЛАТА С НАЧИСЛЕНИЯМИ, ИТОГО</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4 693 094,93</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2 857 331,16</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i/>
                <w:iCs/>
                <w:sz w:val="16"/>
                <w:szCs w:val="16"/>
              </w:rPr>
            </w:pPr>
            <w:r w:rsidRPr="003E7116">
              <w:rPr>
                <w:b/>
                <w:bCs/>
                <w:i/>
                <w:iCs/>
                <w:sz w:val="16"/>
                <w:szCs w:val="16"/>
              </w:rPr>
              <w:t>2 857 331,16</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60,9</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 </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60,47</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b/>
                <w:bCs/>
                <w:sz w:val="16"/>
                <w:szCs w:val="16"/>
              </w:rPr>
            </w:pPr>
            <w:r w:rsidRPr="003E7116">
              <w:rPr>
                <w:b/>
                <w:b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auto" w:fill="auto"/>
            <w:noWrap/>
            <w:vAlign w:val="bottom"/>
            <w:hideMark/>
          </w:tcPr>
          <w:p w:rsidR="003E7116" w:rsidRPr="003E7116" w:rsidRDefault="003E7116" w:rsidP="003E7116">
            <w:pPr>
              <w:rPr>
                <w:i/>
                <w:iCs/>
                <w:sz w:val="18"/>
                <w:szCs w:val="18"/>
              </w:rPr>
            </w:pPr>
            <w:r w:rsidRPr="003E7116">
              <w:rPr>
                <w:i/>
                <w:iCs/>
                <w:sz w:val="18"/>
                <w:szCs w:val="18"/>
              </w:rPr>
              <w:t xml:space="preserve">           в том числе зарплата</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3 554 488,00</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2 229 057,03</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2 229 057,03</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62,7</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47,17</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auto" w:fill="auto"/>
            <w:noWrap/>
            <w:vAlign w:val="bottom"/>
            <w:hideMark/>
          </w:tcPr>
          <w:p w:rsidR="003E7116" w:rsidRPr="003E7116" w:rsidRDefault="003E7116" w:rsidP="003E7116">
            <w:pPr>
              <w:rPr>
                <w:i/>
                <w:iCs/>
                <w:sz w:val="18"/>
                <w:szCs w:val="18"/>
              </w:rPr>
            </w:pPr>
            <w:r w:rsidRPr="003E7116">
              <w:rPr>
                <w:i/>
                <w:iCs/>
                <w:sz w:val="18"/>
                <w:szCs w:val="18"/>
              </w:rPr>
              <w:t xml:space="preserve">                       начисления на </w:t>
            </w:r>
            <w:proofErr w:type="spellStart"/>
            <w:r w:rsidRPr="003E7116">
              <w:rPr>
                <w:i/>
                <w:iCs/>
                <w:sz w:val="18"/>
                <w:szCs w:val="18"/>
              </w:rPr>
              <w:t>опл</w:t>
            </w:r>
            <w:proofErr w:type="spellEnd"/>
            <w:r w:rsidRPr="003E7116">
              <w:rPr>
                <w:i/>
                <w:iCs/>
                <w:sz w:val="18"/>
                <w:szCs w:val="18"/>
              </w:rPr>
              <w:t>. труда</w:t>
            </w:r>
          </w:p>
        </w:tc>
        <w:tc>
          <w:tcPr>
            <w:tcW w:w="625"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1 138 606,93</w:t>
            </w:r>
          </w:p>
        </w:tc>
        <w:tc>
          <w:tcPr>
            <w:tcW w:w="449"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628 274,13</w:t>
            </w:r>
          </w:p>
        </w:tc>
        <w:tc>
          <w:tcPr>
            <w:tcW w:w="470"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i/>
                <w:iCs/>
                <w:sz w:val="16"/>
                <w:szCs w:val="16"/>
              </w:rPr>
            </w:pPr>
            <w:r w:rsidRPr="003E7116">
              <w:rPr>
                <w:i/>
                <w:iCs/>
                <w:sz w:val="16"/>
                <w:szCs w:val="16"/>
              </w:rPr>
              <w:t>628 274,13</w:t>
            </w:r>
          </w:p>
        </w:tc>
        <w:tc>
          <w:tcPr>
            <w:tcW w:w="336" w:type="pct"/>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55,2</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100,0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13,30</w:t>
            </w:r>
          </w:p>
        </w:tc>
        <w:tc>
          <w:tcPr>
            <w:tcW w:w="537" w:type="pct"/>
            <w:gridSpan w:val="2"/>
            <w:tcBorders>
              <w:top w:val="nil"/>
              <w:left w:val="nil"/>
              <w:bottom w:val="single" w:sz="4" w:space="0" w:color="auto"/>
              <w:right w:val="single" w:sz="4" w:space="0" w:color="auto"/>
            </w:tcBorders>
            <w:shd w:val="clear" w:color="auto" w:fill="auto"/>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bottom"/>
            <w:hideMark/>
          </w:tcPr>
          <w:p w:rsidR="003E7116" w:rsidRPr="003E7116" w:rsidRDefault="003E7116" w:rsidP="003E7116">
            <w:pPr>
              <w:rPr>
                <w:i/>
                <w:iCs/>
                <w:sz w:val="18"/>
                <w:szCs w:val="18"/>
              </w:rPr>
            </w:pPr>
            <w:r w:rsidRPr="003E7116">
              <w:rPr>
                <w:i/>
                <w:iCs/>
                <w:sz w:val="18"/>
                <w:szCs w:val="18"/>
              </w:rPr>
              <w:t>Коммунальные услуги</w:t>
            </w:r>
          </w:p>
        </w:tc>
        <w:tc>
          <w:tcPr>
            <w:tcW w:w="625" w:type="pct"/>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i/>
                <w:iCs/>
                <w:sz w:val="16"/>
                <w:szCs w:val="16"/>
              </w:rPr>
            </w:pPr>
            <w:r w:rsidRPr="003E7116">
              <w:rPr>
                <w:i/>
                <w:iCs/>
                <w:sz w:val="16"/>
                <w:szCs w:val="16"/>
              </w:rPr>
              <w:t>977 457,32</w:t>
            </w:r>
          </w:p>
        </w:tc>
        <w:tc>
          <w:tcPr>
            <w:tcW w:w="449"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i/>
                <w:iCs/>
                <w:sz w:val="16"/>
                <w:szCs w:val="16"/>
              </w:rPr>
            </w:pPr>
            <w:r w:rsidRPr="003E7116">
              <w:rPr>
                <w:i/>
                <w:iCs/>
                <w:sz w:val="16"/>
                <w:szCs w:val="16"/>
              </w:rPr>
              <w:t>593 965,08</w:t>
            </w:r>
          </w:p>
        </w:tc>
        <w:tc>
          <w:tcPr>
            <w:tcW w:w="470" w:type="pct"/>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right"/>
              <w:rPr>
                <w:i/>
                <w:iCs/>
                <w:sz w:val="16"/>
                <w:szCs w:val="16"/>
              </w:rPr>
            </w:pPr>
            <w:r w:rsidRPr="003E7116">
              <w:rPr>
                <w:i/>
                <w:iCs/>
                <w:sz w:val="16"/>
                <w:szCs w:val="16"/>
              </w:rPr>
              <w:t>593 965,08</w:t>
            </w:r>
          </w:p>
        </w:tc>
        <w:tc>
          <w:tcPr>
            <w:tcW w:w="336"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i/>
                <w:iCs/>
                <w:sz w:val="16"/>
                <w:szCs w:val="16"/>
              </w:rPr>
            </w:pPr>
            <w:r w:rsidRPr="003E7116">
              <w:rPr>
                <w:i/>
                <w:iCs/>
                <w:sz w:val="16"/>
                <w:szCs w:val="16"/>
              </w:rPr>
              <w:t>60,8</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i/>
                <w:iCs/>
                <w:sz w:val="16"/>
                <w:szCs w:val="16"/>
              </w:rPr>
            </w:pPr>
            <w:r w:rsidRPr="003E7116">
              <w:rPr>
                <w:i/>
                <w:iCs/>
                <w:sz w:val="16"/>
                <w:szCs w:val="16"/>
              </w:rPr>
              <w:t>100,0</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i/>
                <w:iCs/>
                <w:sz w:val="16"/>
                <w:szCs w:val="16"/>
              </w:rPr>
            </w:pPr>
            <w:r w:rsidRPr="003E7116">
              <w:rPr>
                <w:i/>
                <w:iCs/>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i/>
                <w:iCs/>
                <w:sz w:val="16"/>
                <w:szCs w:val="16"/>
              </w:rPr>
            </w:pPr>
            <w:r w:rsidRPr="003E7116">
              <w:rPr>
                <w:i/>
                <w:iCs/>
                <w:sz w:val="16"/>
                <w:szCs w:val="16"/>
              </w:rPr>
              <w:t>12,57</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i/>
                <w:iCs/>
                <w:sz w:val="16"/>
                <w:szCs w:val="16"/>
              </w:rPr>
            </w:pPr>
            <w:r w:rsidRPr="003E7116">
              <w:rPr>
                <w:i/>
                <w:iCs/>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nil"/>
              <w:left w:val="nil"/>
              <w:bottom w:val="nil"/>
              <w:right w:val="nil"/>
            </w:tcBorders>
            <w:shd w:val="clear" w:color="000000" w:fill="FFFFFF"/>
            <w:noWrap/>
            <w:vAlign w:val="bottom"/>
            <w:hideMark/>
          </w:tcPr>
          <w:p w:rsidR="003E7116" w:rsidRPr="003E7116" w:rsidRDefault="003E7116" w:rsidP="003E7116">
            <w:pPr>
              <w:rPr>
                <w:i/>
                <w:iCs/>
                <w:sz w:val="18"/>
                <w:szCs w:val="18"/>
              </w:rPr>
            </w:pPr>
            <w:r w:rsidRPr="003E7116">
              <w:rPr>
                <w:i/>
                <w:iCs/>
                <w:sz w:val="18"/>
                <w:szCs w:val="18"/>
              </w:rPr>
              <w:t>Приобретение</w:t>
            </w:r>
          </w:p>
        </w:tc>
        <w:tc>
          <w:tcPr>
            <w:tcW w:w="625" w:type="pct"/>
            <w:tcBorders>
              <w:top w:val="nil"/>
              <w:left w:val="single" w:sz="4" w:space="0" w:color="auto"/>
              <w:bottom w:val="single" w:sz="4" w:space="0" w:color="auto"/>
              <w:right w:val="single" w:sz="4" w:space="0" w:color="auto"/>
            </w:tcBorders>
            <w:shd w:val="clear" w:color="000000" w:fill="FFFFFF"/>
            <w:vAlign w:val="center"/>
            <w:hideMark/>
          </w:tcPr>
          <w:p w:rsidR="003E7116" w:rsidRPr="003E7116" w:rsidRDefault="003E7116" w:rsidP="003E7116">
            <w:pPr>
              <w:jc w:val="center"/>
              <w:rPr>
                <w:i/>
                <w:iCs/>
                <w:sz w:val="16"/>
                <w:szCs w:val="16"/>
              </w:rPr>
            </w:pPr>
            <w:r w:rsidRPr="003E7116">
              <w:rPr>
                <w:i/>
                <w:iCs/>
                <w:sz w:val="16"/>
                <w:szCs w:val="16"/>
              </w:rPr>
              <w:t>510 380,00</w:t>
            </w:r>
          </w:p>
        </w:tc>
        <w:tc>
          <w:tcPr>
            <w:tcW w:w="449" w:type="pct"/>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i/>
                <w:iCs/>
                <w:sz w:val="16"/>
                <w:szCs w:val="16"/>
              </w:rPr>
            </w:pPr>
            <w:r w:rsidRPr="003E7116">
              <w:rPr>
                <w:i/>
                <w:iCs/>
                <w:sz w:val="16"/>
                <w:szCs w:val="16"/>
              </w:rPr>
              <w:t>104 999,00</w:t>
            </w:r>
          </w:p>
        </w:tc>
        <w:tc>
          <w:tcPr>
            <w:tcW w:w="470" w:type="pct"/>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i/>
                <w:iCs/>
                <w:sz w:val="16"/>
                <w:szCs w:val="16"/>
              </w:rPr>
            </w:pPr>
            <w:r w:rsidRPr="003E7116">
              <w:rPr>
                <w:i/>
                <w:iCs/>
                <w:sz w:val="16"/>
                <w:szCs w:val="16"/>
              </w:rPr>
              <w:t>104 999,00</w:t>
            </w:r>
          </w:p>
        </w:tc>
        <w:tc>
          <w:tcPr>
            <w:tcW w:w="336"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20,6</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0,0</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2,22</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0,00</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Превышение доходов над расходами</w:t>
            </w:r>
          </w:p>
        </w:tc>
        <w:tc>
          <w:tcPr>
            <w:tcW w:w="625"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-1 327 660,04</w:t>
            </w:r>
          </w:p>
        </w:tc>
        <w:tc>
          <w:tcPr>
            <w:tcW w:w="449"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144 617,93</w:t>
            </w:r>
          </w:p>
        </w:tc>
        <w:tc>
          <w:tcPr>
            <w:tcW w:w="470"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145 024,11</w:t>
            </w:r>
          </w:p>
        </w:tc>
        <w:tc>
          <w:tcPr>
            <w:tcW w:w="336"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6"/>
                <w:szCs w:val="16"/>
              </w:rPr>
            </w:pPr>
            <w:r w:rsidRPr="003E7116">
              <w:rPr>
                <w:b/>
                <w:bCs/>
                <w:sz w:val="16"/>
                <w:szCs w:val="16"/>
              </w:rPr>
              <w:t> </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Бюджетный кредит</w:t>
            </w:r>
          </w:p>
        </w:tc>
        <w:tc>
          <w:tcPr>
            <w:tcW w:w="625"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0,00</w:t>
            </w:r>
          </w:p>
        </w:tc>
        <w:tc>
          <w:tcPr>
            <w:tcW w:w="449"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0,00</w:t>
            </w:r>
          </w:p>
        </w:tc>
        <w:tc>
          <w:tcPr>
            <w:tcW w:w="470"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6"/>
                <w:szCs w:val="16"/>
              </w:rPr>
            </w:pPr>
            <w:r w:rsidRPr="003E7116">
              <w:rPr>
                <w:b/>
                <w:bCs/>
                <w:sz w:val="16"/>
                <w:szCs w:val="16"/>
              </w:rPr>
              <w:t> </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b/>
                <w:bCs/>
                <w:sz w:val="16"/>
                <w:szCs w:val="16"/>
              </w:rPr>
            </w:pPr>
            <w:r w:rsidRPr="003E7116">
              <w:rPr>
                <w:b/>
                <w:bCs/>
                <w:sz w:val="16"/>
                <w:szCs w:val="16"/>
              </w:rPr>
              <w:t> </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xml:space="preserve">Прочие источники </w:t>
            </w:r>
            <w:proofErr w:type="spellStart"/>
            <w:r w:rsidRPr="003E7116">
              <w:rPr>
                <w:sz w:val="18"/>
                <w:szCs w:val="18"/>
              </w:rPr>
              <w:t>внутр</w:t>
            </w:r>
            <w:proofErr w:type="gramStart"/>
            <w:r w:rsidRPr="003E7116">
              <w:rPr>
                <w:sz w:val="18"/>
                <w:szCs w:val="18"/>
              </w:rPr>
              <w:t>.ф</w:t>
            </w:r>
            <w:proofErr w:type="gramEnd"/>
            <w:r w:rsidRPr="003E7116">
              <w:rPr>
                <w:sz w:val="18"/>
                <w:szCs w:val="18"/>
              </w:rPr>
              <w:t>инансир</w:t>
            </w:r>
            <w:proofErr w:type="spellEnd"/>
            <w:r w:rsidRPr="003E7116">
              <w:rPr>
                <w:sz w:val="18"/>
                <w:szCs w:val="18"/>
              </w:rPr>
              <w:t>.</w:t>
            </w:r>
          </w:p>
        </w:tc>
        <w:tc>
          <w:tcPr>
            <w:tcW w:w="625"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72 000,00</w:t>
            </w:r>
          </w:p>
        </w:tc>
        <w:tc>
          <w:tcPr>
            <w:tcW w:w="449"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0,00</w:t>
            </w:r>
          </w:p>
        </w:tc>
        <w:tc>
          <w:tcPr>
            <w:tcW w:w="470"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color w:val="FF0000"/>
                <w:sz w:val="16"/>
                <w:szCs w:val="16"/>
              </w:rPr>
            </w:pPr>
            <w:r w:rsidRPr="003E7116">
              <w:rPr>
                <w:b/>
                <w:bCs/>
                <w:color w:val="FF0000"/>
                <w:sz w:val="16"/>
                <w:szCs w:val="16"/>
              </w:rPr>
              <w:t> </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Изменение ост-ка средств на счетах</w:t>
            </w:r>
          </w:p>
        </w:tc>
        <w:tc>
          <w:tcPr>
            <w:tcW w:w="625"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1 255 660,04</w:t>
            </w:r>
          </w:p>
        </w:tc>
        <w:tc>
          <w:tcPr>
            <w:tcW w:w="449"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-144 617,93</w:t>
            </w:r>
          </w:p>
        </w:tc>
        <w:tc>
          <w:tcPr>
            <w:tcW w:w="470"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-145 024,11</w:t>
            </w:r>
          </w:p>
        </w:tc>
        <w:tc>
          <w:tcPr>
            <w:tcW w:w="336"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color w:val="FF0000"/>
                <w:sz w:val="16"/>
                <w:szCs w:val="16"/>
              </w:rPr>
            </w:pPr>
            <w:r w:rsidRPr="003E7116">
              <w:rPr>
                <w:b/>
                <w:bCs/>
                <w:color w:val="FF0000"/>
                <w:sz w:val="16"/>
                <w:szCs w:val="16"/>
              </w:rPr>
              <w:t> </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bottom"/>
            <w:hideMark/>
          </w:tcPr>
          <w:p w:rsidR="003E7116" w:rsidRPr="003E7116" w:rsidRDefault="003E7116" w:rsidP="003E7116">
            <w:pPr>
              <w:rPr>
                <w:i/>
                <w:iCs/>
                <w:sz w:val="18"/>
                <w:szCs w:val="18"/>
              </w:rPr>
            </w:pPr>
            <w:r w:rsidRPr="003E7116">
              <w:rPr>
                <w:i/>
                <w:iCs/>
                <w:sz w:val="18"/>
                <w:szCs w:val="18"/>
              </w:rPr>
              <w:t>Увеличение остатков бюджетных средств</w:t>
            </w:r>
          </w:p>
        </w:tc>
        <w:tc>
          <w:tcPr>
            <w:tcW w:w="625"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-11 011 633,64</w:t>
            </w:r>
          </w:p>
        </w:tc>
        <w:tc>
          <w:tcPr>
            <w:tcW w:w="449"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-4 869 967,45</w:t>
            </w:r>
          </w:p>
        </w:tc>
        <w:tc>
          <w:tcPr>
            <w:tcW w:w="470"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-4 897 277,38</w:t>
            </w:r>
          </w:p>
        </w:tc>
        <w:tc>
          <w:tcPr>
            <w:tcW w:w="336"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color w:val="FF0000"/>
                <w:sz w:val="16"/>
                <w:szCs w:val="16"/>
              </w:rPr>
            </w:pPr>
            <w:r w:rsidRPr="003E7116">
              <w:rPr>
                <w:b/>
                <w:bCs/>
                <w:color w:val="FF0000"/>
                <w:sz w:val="16"/>
                <w:szCs w:val="16"/>
              </w:rPr>
              <w:t> </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r>
      <w:tr w:rsidR="003E7116" w:rsidRPr="003E7116" w:rsidTr="003E7116">
        <w:trPr>
          <w:gridAfter w:val="1"/>
          <w:wAfter w:w="94" w:type="pct"/>
          <w:trHeight w:val="263"/>
        </w:trPr>
        <w:tc>
          <w:tcPr>
            <w:tcW w:w="209" w:type="pct"/>
            <w:tcBorders>
              <w:top w:val="nil"/>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noWrap/>
            <w:vAlign w:val="bottom"/>
            <w:hideMark/>
          </w:tcPr>
          <w:p w:rsidR="003E7116" w:rsidRPr="003E7116" w:rsidRDefault="003E7116" w:rsidP="003E7116">
            <w:pPr>
              <w:rPr>
                <w:i/>
                <w:iCs/>
                <w:sz w:val="18"/>
                <w:szCs w:val="18"/>
              </w:rPr>
            </w:pPr>
            <w:r w:rsidRPr="003E7116">
              <w:rPr>
                <w:i/>
                <w:iCs/>
                <w:sz w:val="18"/>
                <w:szCs w:val="18"/>
              </w:rPr>
              <w:t>Уменьшение остатков бюджетных средств</w:t>
            </w:r>
          </w:p>
        </w:tc>
        <w:tc>
          <w:tcPr>
            <w:tcW w:w="625"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12 267 293,68</w:t>
            </w:r>
          </w:p>
        </w:tc>
        <w:tc>
          <w:tcPr>
            <w:tcW w:w="449"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4 725 349,52</w:t>
            </w:r>
          </w:p>
        </w:tc>
        <w:tc>
          <w:tcPr>
            <w:tcW w:w="470"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4 752 253,27</w:t>
            </w:r>
          </w:p>
        </w:tc>
        <w:tc>
          <w:tcPr>
            <w:tcW w:w="336"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color w:val="FF0000"/>
                <w:sz w:val="16"/>
                <w:szCs w:val="16"/>
              </w:rPr>
            </w:pPr>
            <w:r w:rsidRPr="003E7116">
              <w:rPr>
                <w:b/>
                <w:bCs/>
                <w:color w:val="FF0000"/>
                <w:sz w:val="16"/>
                <w:szCs w:val="16"/>
              </w:rPr>
              <w:t> </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r>
      <w:tr w:rsidR="003E7116" w:rsidRPr="003E7116" w:rsidTr="003E7116">
        <w:trPr>
          <w:gridAfter w:val="1"/>
          <w:wAfter w:w="94" w:type="pct"/>
          <w:trHeight w:val="263"/>
        </w:trPr>
        <w:tc>
          <w:tcPr>
            <w:tcW w:w="209" w:type="pct"/>
            <w:tcBorders>
              <w:top w:val="nil"/>
              <w:left w:val="single" w:sz="4" w:space="0" w:color="auto"/>
              <w:bottom w:val="nil"/>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nil"/>
              <w:left w:val="nil"/>
              <w:bottom w:val="nil"/>
              <w:right w:val="single" w:sz="4" w:space="0" w:color="auto"/>
            </w:tcBorders>
            <w:shd w:val="clear" w:color="000000" w:fill="FFFFFF"/>
            <w:noWrap/>
            <w:vAlign w:val="bottom"/>
            <w:hideMark/>
          </w:tcPr>
          <w:p w:rsidR="003E7116" w:rsidRPr="003E7116" w:rsidRDefault="003E7116" w:rsidP="003E7116">
            <w:pPr>
              <w:rPr>
                <w:b/>
                <w:bCs/>
                <w:sz w:val="18"/>
                <w:szCs w:val="18"/>
              </w:rPr>
            </w:pPr>
            <w:r w:rsidRPr="003E7116">
              <w:rPr>
                <w:b/>
                <w:bCs/>
                <w:sz w:val="18"/>
                <w:szCs w:val="18"/>
              </w:rPr>
              <w:t>ДОХОДЫ</w:t>
            </w:r>
          </w:p>
        </w:tc>
        <w:tc>
          <w:tcPr>
            <w:tcW w:w="625" w:type="pct"/>
            <w:tcBorders>
              <w:top w:val="nil"/>
              <w:left w:val="nil"/>
              <w:bottom w:val="nil"/>
              <w:right w:val="single" w:sz="4" w:space="0" w:color="auto"/>
            </w:tcBorders>
            <w:shd w:val="clear" w:color="000000" w:fill="FFFFFF"/>
            <w:noWrap/>
            <w:vAlign w:val="center"/>
            <w:hideMark/>
          </w:tcPr>
          <w:p w:rsidR="003E7116" w:rsidRPr="003E7116" w:rsidRDefault="003E7116" w:rsidP="003E7116">
            <w:pPr>
              <w:jc w:val="center"/>
              <w:rPr>
                <w:b/>
                <w:bCs/>
                <w:sz w:val="16"/>
                <w:szCs w:val="16"/>
              </w:rPr>
            </w:pPr>
            <w:r w:rsidRPr="003E7116">
              <w:rPr>
                <w:b/>
                <w:bCs/>
                <w:sz w:val="16"/>
                <w:szCs w:val="16"/>
              </w:rPr>
              <w:t>10 939 633,64</w:t>
            </w:r>
          </w:p>
        </w:tc>
        <w:tc>
          <w:tcPr>
            <w:tcW w:w="449"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6"/>
                <w:szCs w:val="16"/>
              </w:rPr>
            </w:pPr>
            <w:r w:rsidRPr="003E7116">
              <w:rPr>
                <w:b/>
                <w:bCs/>
                <w:sz w:val="16"/>
                <w:szCs w:val="16"/>
              </w:rPr>
              <w:t>4 869 967,45</w:t>
            </w:r>
          </w:p>
        </w:tc>
        <w:tc>
          <w:tcPr>
            <w:tcW w:w="470"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6"/>
                <w:szCs w:val="16"/>
              </w:rPr>
            </w:pPr>
            <w:r w:rsidRPr="003E7116">
              <w:rPr>
                <w:b/>
                <w:bCs/>
                <w:sz w:val="16"/>
                <w:szCs w:val="16"/>
              </w:rPr>
              <w:t>4 870 373,63</w:t>
            </w:r>
          </w:p>
        </w:tc>
        <w:tc>
          <w:tcPr>
            <w:tcW w:w="336"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color w:val="FF0000"/>
                <w:sz w:val="16"/>
                <w:szCs w:val="16"/>
              </w:rPr>
            </w:pPr>
            <w:r w:rsidRPr="003E7116">
              <w:rPr>
                <w:b/>
                <w:bCs/>
                <w:color w:val="FF0000"/>
                <w:sz w:val="16"/>
                <w:szCs w:val="16"/>
              </w:rPr>
              <w:t> </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6"/>
                <w:szCs w:val="16"/>
              </w:rPr>
            </w:pPr>
            <w:r w:rsidRPr="003E7116">
              <w:rPr>
                <w:b/>
                <w:bCs/>
                <w:sz w:val="16"/>
                <w:szCs w:val="16"/>
              </w:rPr>
              <w:t> </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r>
      <w:tr w:rsidR="003E7116" w:rsidRPr="003E7116" w:rsidTr="003E7116">
        <w:trPr>
          <w:gridAfter w:val="1"/>
          <w:wAfter w:w="94" w:type="pct"/>
          <w:trHeight w:val="263"/>
        </w:trPr>
        <w:tc>
          <w:tcPr>
            <w:tcW w:w="209" w:type="pct"/>
            <w:tcBorders>
              <w:top w:val="single" w:sz="4" w:space="0" w:color="auto"/>
              <w:left w:val="single" w:sz="4" w:space="0" w:color="auto"/>
              <w:bottom w:val="nil"/>
              <w:right w:val="nil"/>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в том числе внутренние обороты</w:t>
            </w:r>
          </w:p>
        </w:tc>
        <w:tc>
          <w:tcPr>
            <w:tcW w:w="625" w:type="pct"/>
            <w:tcBorders>
              <w:top w:val="single" w:sz="4" w:space="0" w:color="auto"/>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6 865 400,00</w:t>
            </w:r>
          </w:p>
        </w:tc>
        <w:tc>
          <w:tcPr>
            <w:tcW w:w="449"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3 536 495,56</w:t>
            </w:r>
          </w:p>
        </w:tc>
        <w:tc>
          <w:tcPr>
            <w:tcW w:w="470"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3 536 495,60</w:t>
            </w:r>
          </w:p>
        </w:tc>
        <w:tc>
          <w:tcPr>
            <w:tcW w:w="336"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color w:val="FF0000"/>
                <w:sz w:val="16"/>
                <w:szCs w:val="16"/>
              </w:rPr>
            </w:pPr>
            <w:r w:rsidRPr="003E7116">
              <w:rPr>
                <w:b/>
                <w:bCs/>
                <w:color w:val="FF0000"/>
                <w:sz w:val="16"/>
                <w:szCs w:val="16"/>
              </w:rPr>
              <w:t> </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6"/>
                <w:szCs w:val="16"/>
              </w:rPr>
            </w:pPr>
            <w:r w:rsidRPr="003E7116">
              <w:rPr>
                <w:b/>
                <w:bCs/>
                <w:sz w:val="16"/>
                <w:szCs w:val="16"/>
              </w:rPr>
              <w:t> </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r>
      <w:tr w:rsidR="003E7116" w:rsidRPr="003E7116" w:rsidTr="003E7116">
        <w:trPr>
          <w:gridAfter w:val="1"/>
          <w:wAfter w:w="94" w:type="pct"/>
          <w:trHeight w:val="263"/>
        </w:trPr>
        <w:tc>
          <w:tcPr>
            <w:tcW w:w="209" w:type="pct"/>
            <w:tcBorders>
              <w:top w:val="single" w:sz="4" w:space="0" w:color="auto"/>
              <w:left w:val="single" w:sz="4" w:space="0" w:color="auto"/>
              <w:bottom w:val="nil"/>
              <w:right w:val="nil"/>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доходы за минусом внутренних оборотов</w:t>
            </w:r>
          </w:p>
        </w:tc>
        <w:tc>
          <w:tcPr>
            <w:tcW w:w="625"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4 074 233,64</w:t>
            </w:r>
          </w:p>
        </w:tc>
        <w:tc>
          <w:tcPr>
            <w:tcW w:w="449"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1 333 471,89</w:t>
            </w:r>
          </w:p>
        </w:tc>
        <w:tc>
          <w:tcPr>
            <w:tcW w:w="470"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1 333 878,03</w:t>
            </w:r>
          </w:p>
        </w:tc>
        <w:tc>
          <w:tcPr>
            <w:tcW w:w="336"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color w:val="FF0000"/>
                <w:sz w:val="16"/>
                <w:szCs w:val="16"/>
              </w:rPr>
            </w:pPr>
            <w:r w:rsidRPr="003E7116">
              <w:rPr>
                <w:b/>
                <w:bCs/>
                <w:color w:val="FF0000"/>
                <w:sz w:val="16"/>
                <w:szCs w:val="16"/>
              </w:rPr>
              <w:t> </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6"/>
                <w:szCs w:val="16"/>
              </w:rPr>
            </w:pPr>
            <w:r w:rsidRPr="003E7116">
              <w:rPr>
                <w:b/>
                <w:bCs/>
                <w:sz w:val="16"/>
                <w:szCs w:val="16"/>
              </w:rPr>
              <w:t> </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r>
      <w:tr w:rsidR="003E7116" w:rsidRPr="003E7116" w:rsidTr="003E7116">
        <w:trPr>
          <w:gridAfter w:val="1"/>
          <w:wAfter w:w="94" w:type="pct"/>
          <w:trHeight w:val="263"/>
        </w:trPr>
        <w:tc>
          <w:tcPr>
            <w:tcW w:w="20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7116" w:rsidRPr="003E7116" w:rsidRDefault="003E7116" w:rsidP="003E7116">
            <w:pPr>
              <w:rPr>
                <w:sz w:val="18"/>
                <w:szCs w:val="18"/>
              </w:rPr>
            </w:pPr>
            <w:r w:rsidRPr="003E7116">
              <w:rPr>
                <w:sz w:val="18"/>
                <w:szCs w:val="18"/>
              </w:rPr>
              <w:t> </w:t>
            </w:r>
          </w:p>
        </w:tc>
        <w:tc>
          <w:tcPr>
            <w:tcW w:w="1140" w:type="pct"/>
            <w:gridSpan w:val="2"/>
            <w:tcBorders>
              <w:top w:val="nil"/>
              <w:left w:val="nil"/>
              <w:bottom w:val="single" w:sz="4" w:space="0" w:color="auto"/>
              <w:right w:val="single" w:sz="4" w:space="0" w:color="auto"/>
            </w:tcBorders>
            <w:shd w:val="clear" w:color="000000" w:fill="FFFFFF"/>
            <w:vAlign w:val="bottom"/>
            <w:hideMark/>
          </w:tcPr>
          <w:p w:rsidR="003E7116" w:rsidRPr="003E7116" w:rsidRDefault="003E7116" w:rsidP="003E7116">
            <w:pPr>
              <w:rPr>
                <w:sz w:val="18"/>
                <w:szCs w:val="18"/>
              </w:rPr>
            </w:pPr>
            <w:r w:rsidRPr="003E7116">
              <w:rPr>
                <w:sz w:val="18"/>
                <w:szCs w:val="18"/>
              </w:rPr>
              <w:t xml:space="preserve">% направления средств на выплату </w:t>
            </w:r>
            <w:proofErr w:type="spellStart"/>
            <w:r w:rsidRPr="003E7116">
              <w:rPr>
                <w:sz w:val="18"/>
                <w:szCs w:val="18"/>
              </w:rPr>
              <w:t>з</w:t>
            </w:r>
            <w:proofErr w:type="gramStart"/>
            <w:r w:rsidRPr="003E7116">
              <w:rPr>
                <w:sz w:val="18"/>
                <w:szCs w:val="18"/>
              </w:rPr>
              <w:t>.п</w:t>
            </w:r>
            <w:proofErr w:type="gramEnd"/>
            <w:r w:rsidRPr="003E7116">
              <w:rPr>
                <w:sz w:val="18"/>
                <w:szCs w:val="18"/>
              </w:rPr>
              <w:t>латы</w:t>
            </w:r>
            <w:proofErr w:type="spellEnd"/>
          </w:p>
        </w:tc>
        <w:tc>
          <w:tcPr>
            <w:tcW w:w="625" w:type="pct"/>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449" w:type="pct"/>
            <w:tcBorders>
              <w:top w:val="nil"/>
              <w:left w:val="nil"/>
              <w:bottom w:val="single" w:sz="4" w:space="0" w:color="auto"/>
              <w:right w:val="nil"/>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470" w:type="pct"/>
            <w:tcBorders>
              <w:top w:val="nil"/>
              <w:left w:val="single" w:sz="4" w:space="0" w:color="auto"/>
              <w:bottom w:val="single" w:sz="4" w:space="0" w:color="auto"/>
              <w:right w:val="nil"/>
            </w:tcBorders>
            <w:shd w:val="clear" w:color="000000" w:fill="FFFFFF"/>
            <w:noWrap/>
            <w:vAlign w:val="center"/>
            <w:hideMark/>
          </w:tcPr>
          <w:p w:rsidR="003E7116" w:rsidRPr="003E7116" w:rsidRDefault="003E7116" w:rsidP="003E7116">
            <w:pPr>
              <w:jc w:val="center"/>
              <w:rPr>
                <w:sz w:val="16"/>
                <w:szCs w:val="16"/>
              </w:rPr>
            </w:pPr>
            <w:r w:rsidRPr="003E7116">
              <w:rPr>
                <w:sz w:val="16"/>
                <w:szCs w:val="16"/>
              </w:rPr>
              <w:t>67,30</w:t>
            </w:r>
          </w:p>
        </w:tc>
        <w:tc>
          <w:tcPr>
            <w:tcW w:w="336" w:type="pct"/>
            <w:tcBorders>
              <w:top w:val="nil"/>
              <w:left w:val="single" w:sz="4" w:space="0" w:color="auto"/>
              <w:bottom w:val="single" w:sz="4" w:space="0" w:color="auto"/>
              <w:right w:val="single" w:sz="4" w:space="0" w:color="auto"/>
            </w:tcBorders>
            <w:shd w:val="clear" w:color="000000" w:fill="FFFFFF"/>
            <w:noWrap/>
            <w:vAlign w:val="center"/>
            <w:hideMark/>
          </w:tcPr>
          <w:p w:rsidR="003E7116" w:rsidRPr="003E7116" w:rsidRDefault="003E7116" w:rsidP="003E7116">
            <w:pPr>
              <w:jc w:val="center"/>
              <w:rPr>
                <w:b/>
                <w:bCs/>
                <w:sz w:val="16"/>
                <w:szCs w:val="16"/>
              </w:rPr>
            </w:pPr>
            <w:r w:rsidRPr="003E7116">
              <w:rPr>
                <w:b/>
                <w:bCs/>
                <w:sz w:val="16"/>
                <w:szCs w:val="16"/>
              </w:rPr>
              <w:t> </w:t>
            </w:r>
          </w:p>
        </w:tc>
        <w:tc>
          <w:tcPr>
            <w:tcW w:w="403"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c>
          <w:tcPr>
            <w:tcW w:w="537" w:type="pct"/>
            <w:gridSpan w:val="2"/>
            <w:tcBorders>
              <w:top w:val="nil"/>
              <w:left w:val="nil"/>
              <w:bottom w:val="single" w:sz="4" w:space="0" w:color="auto"/>
              <w:right w:val="single" w:sz="4" w:space="0" w:color="auto"/>
            </w:tcBorders>
            <w:shd w:val="clear" w:color="000000" w:fill="FFFFFF"/>
            <w:noWrap/>
            <w:vAlign w:val="center"/>
            <w:hideMark/>
          </w:tcPr>
          <w:p w:rsidR="003E7116" w:rsidRPr="003E7116" w:rsidRDefault="003E7116" w:rsidP="003E7116">
            <w:pPr>
              <w:rPr>
                <w:sz w:val="16"/>
                <w:szCs w:val="16"/>
              </w:rPr>
            </w:pPr>
            <w:r w:rsidRPr="003E7116">
              <w:rPr>
                <w:sz w:val="16"/>
                <w:szCs w:val="16"/>
              </w:rPr>
              <w:t> </w:t>
            </w:r>
          </w:p>
        </w:tc>
      </w:tr>
    </w:tbl>
    <w:p w:rsidR="003E7116" w:rsidRPr="003E7116" w:rsidRDefault="003E7116" w:rsidP="003E7116">
      <w:pPr>
        <w:outlineLvl w:val="0"/>
        <w:rPr>
          <w:sz w:val="28"/>
          <w:szCs w:val="28"/>
        </w:rPr>
      </w:pPr>
    </w:p>
    <w:p w:rsidR="003E7116" w:rsidRPr="003E7116" w:rsidRDefault="003E7116" w:rsidP="003E7116">
      <w:pPr>
        <w:outlineLvl w:val="0"/>
        <w:rPr>
          <w:sz w:val="28"/>
          <w:szCs w:val="28"/>
        </w:rPr>
      </w:pPr>
    </w:p>
    <w:p w:rsidR="003E7116" w:rsidRPr="003E7116" w:rsidRDefault="003E7116" w:rsidP="003E7116">
      <w:pPr>
        <w:outlineLvl w:val="0"/>
        <w:rPr>
          <w:sz w:val="28"/>
          <w:szCs w:val="28"/>
        </w:rPr>
      </w:pPr>
    </w:p>
    <w:p w:rsidR="003E7116" w:rsidRPr="003E7116" w:rsidRDefault="003E7116" w:rsidP="003E7116">
      <w:pPr>
        <w:outlineLvl w:val="0"/>
        <w:rPr>
          <w:sz w:val="28"/>
          <w:szCs w:val="28"/>
        </w:rPr>
      </w:pPr>
    </w:p>
    <w:p w:rsidR="003E7116" w:rsidRPr="003E7116" w:rsidRDefault="003E7116" w:rsidP="003E7116"/>
    <w:p w:rsidR="003E7116" w:rsidRPr="003E7116" w:rsidRDefault="003E7116" w:rsidP="003E7116">
      <w:pPr>
        <w:jc w:val="center"/>
        <w:rPr>
          <w:b/>
        </w:rPr>
      </w:pPr>
    </w:p>
    <w:p w:rsidR="003E7116" w:rsidRPr="003E7116" w:rsidRDefault="003E7116" w:rsidP="003E7116">
      <w:pPr>
        <w:jc w:val="center"/>
        <w:rPr>
          <w:b/>
        </w:rPr>
      </w:pPr>
    </w:p>
    <w:p w:rsidR="003E7116" w:rsidRPr="003E7116" w:rsidRDefault="003E7116" w:rsidP="003E7116">
      <w:pPr>
        <w:tabs>
          <w:tab w:val="left" w:pos="3400"/>
        </w:tabs>
        <w:jc w:val="center"/>
        <w:rPr>
          <w:b/>
          <w:sz w:val="28"/>
          <w:szCs w:val="28"/>
        </w:rPr>
      </w:pPr>
      <w:r w:rsidRPr="003E7116">
        <w:rPr>
          <w:b/>
          <w:sz w:val="28"/>
          <w:szCs w:val="28"/>
        </w:rPr>
        <w:t>Сведения</w:t>
      </w:r>
    </w:p>
    <w:p w:rsidR="003E7116" w:rsidRPr="003E7116" w:rsidRDefault="003E7116" w:rsidP="003E7116">
      <w:pPr>
        <w:tabs>
          <w:tab w:val="left" w:pos="3400"/>
        </w:tabs>
        <w:jc w:val="center"/>
        <w:rPr>
          <w:b/>
          <w:sz w:val="28"/>
          <w:szCs w:val="28"/>
        </w:rPr>
      </w:pPr>
      <w:r w:rsidRPr="003E7116">
        <w:rPr>
          <w:b/>
          <w:sz w:val="28"/>
          <w:szCs w:val="28"/>
        </w:rPr>
        <w:t>о численности муниципальных служащих органов местного самоуправления, работников муниципальных учреждений Афанасьевского сельского поселения и фактических расходах на оплату их труда за 1 полугодие 2020 года</w:t>
      </w:r>
    </w:p>
    <w:p w:rsidR="003E7116" w:rsidRPr="003E7116" w:rsidRDefault="003E7116" w:rsidP="003E7116">
      <w:pPr>
        <w:rPr>
          <w:sz w:val="28"/>
          <w:szCs w:val="28"/>
        </w:rPr>
      </w:pPr>
    </w:p>
    <w:p w:rsidR="003E7116" w:rsidRPr="003E7116" w:rsidRDefault="003E7116" w:rsidP="003E7116">
      <w:pPr>
        <w:rPr>
          <w:sz w:val="28"/>
          <w:szCs w:val="28"/>
        </w:rPr>
      </w:pPr>
    </w:p>
    <w:p w:rsidR="003E7116" w:rsidRPr="003E7116" w:rsidRDefault="003E7116" w:rsidP="003E7116">
      <w:pPr>
        <w:rPr>
          <w:sz w:val="28"/>
          <w:szCs w:val="28"/>
        </w:rPr>
      </w:pPr>
    </w:p>
    <w:p w:rsidR="003E7116" w:rsidRPr="003E7116" w:rsidRDefault="003E7116" w:rsidP="003E7116">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747"/>
        <w:gridCol w:w="2316"/>
        <w:gridCol w:w="2540"/>
      </w:tblGrid>
      <w:tr w:rsidR="003E7116" w:rsidRPr="003E7116" w:rsidTr="00E355E0">
        <w:tc>
          <w:tcPr>
            <w:tcW w:w="861" w:type="dxa"/>
            <w:vAlign w:val="center"/>
          </w:tcPr>
          <w:p w:rsidR="003E7116" w:rsidRPr="003E7116" w:rsidRDefault="003E7116" w:rsidP="003E7116">
            <w:pPr>
              <w:jc w:val="center"/>
              <w:rPr>
                <w:sz w:val="28"/>
                <w:szCs w:val="28"/>
              </w:rPr>
            </w:pPr>
            <w:r w:rsidRPr="003E7116">
              <w:rPr>
                <w:sz w:val="28"/>
                <w:szCs w:val="28"/>
              </w:rPr>
              <w:t>№</w:t>
            </w:r>
            <w:proofErr w:type="gramStart"/>
            <w:r w:rsidRPr="003E7116">
              <w:rPr>
                <w:sz w:val="28"/>
                <w:szCs w:val="28"/>
              </w:rPr>
              <w:t>п</w:t>
            </w:r>
            <w:proofErr w:type="gramEnd"/>
            <w:r w:rsidRPr="003E7116">
              <w:rPr>
                <w:sz w:val="28"/>
                <w:szCs w:val="28"/>
              </w:rPr>
              <w:t>/п</w:t>
            </w:r>
          </w:p>
        </w:tc>
        <w:tc>
          <w:tcPr>
            <w:tcW w:w="3747" w:type="dxa"/>
            <w:vAlign w:val="center"/>
          </w:tcPr>
          <w:p w:rsidR="003E7116" w:rsidRPr="003E7116" w:rsidRDefault="003E7116" w:rsidP="003E7116">
            <w:pPr>
              <w:jc w:val="center"/>
              <w:rPr>
                <w:sz w:val="28"/>
                <w:szCs w:val="28"/>
              </w:rPr>
            </w:pPr>
            <w:r w:rsidRPr="003E7116">
              <w:rPr>
                <w:sz w:val="28"/>
                <w:szCs w:val="28"/>
              </w:rPr>
              <w:t>Наименование</w:t>
            </w:r>
          </w:p>
        </w:tc>
        <w:tc>
          <w:tcPr>
            <w:tcW w:w="2316" w:type="dxa"/>
            <w:vAlign w:val="center"/>
          </w:tcPr>
          <w:p w:rsidR="003E7116" w:rsidRPr="003E7116" w:rsidRDefault="003E7116" w:rsidP="003E7116">
            <w:pPr>
              <w:jc w:val="center"/>
              <w:rPr>
                <w:sz w:val="28"/>
                <w:szCs w:val="28"/>
              </w:rPr>
            </w:pPr>
            <w:r w:rsidRPr="003E7116">
              <w:rPr>
                <w:sz w:val="28"/>
                <w:szCs w:val="28"/>
              </w:rPr>
              <w:t>Среднесписочная численность, чел.</w:t>
            </w:r>
          </w:p>
        </w:tc>
        <w:tc>
          <w:tcPr>
            <w:tcW w:w="2540" w:type="dxa"/>
            <w:vAlign w:val="center"/>
          </w:tcPr>
          <w:p w:rsidR="003E7116" w:rsidRPr="003E7116" w:rsidRDefault="003E7116" w:rsidP="003E7116">
            <w:pPr>
              <w:jc w:val="center"/>
              <w:rPr>
                <w:sz w:val="28"/>
                <w:szCs w:val="28"/>
              </w:rPr>
            </w:pPr>
            <w:r w:rsidRPr="003E7116">
              <w:rPr>
                <w:sz w:val="28"/>
                <w:szCs w:val="28"/>
              </w:rPr>
              <w:t>Фактические расходы за 1 полугодие 2020 года на оплату труда, тыс. руб.</w:t>
            </w:r>
          </w:p>
        </w:tc>
      </w:tr>
      <w:tr w:rsidR="003E7116" w:rsidRPr="003E7116" w:rsidTr="00E355E0">
        <w:tc>
          <w:tcPr>
            <w:tcW w:w="861" w:type="dxa"/>
          </w:tcPr>
          <w:p w:rsidR="003E7116" w:rsidRPr="003E7116" w:rsidRDefault="003E7116" w:rsidP="003E7116">
            <w:pPr>
              <w:rPr>
                <w:sz w:val="28"/>
                <w:szCs w:val="28"/>
              </w:rPr>
            </w:pPr>
            <w:r w:rsidRPr="003E7116">
              <w:rPr>
                <w:sz w:val="28"/>
                <w:szCs w:val="28"/>
              </w:rPr>
              <w:t>1.</w:t>
            </w:r>
          </w:p>
        </w:tc>
        <w:tc>
          <w:tcPr>
            <w:tcW w:w="3747" w:type="dxa"/>
          </w:tcPr>
          <w:p w:rsidR="003E7116" w:rsidRPr="003E7116" w:rsidRDefault="003E7116" w:rsidP="003E7116">
            <w:pPr>
              <w:rPr>
                <w:sz w:val="28"/>
                <w:szCs w:val="28"/>
              </w:rPr>
            </w:pPr>
            <w:r w:rsidRPr="003E7116">
              <w:rPr>
                <w:sz w:val="28"/>
                <w:szCs w:val="28"/>
              </w:rPr>
              <w:t>Муниципальные служащие, работники муниципальных учреждений</w:t>
            </w:r>
          </w:p>
        </w:tc>
        <w:tc>
          <w:tcPr>
            <w:tcW w:w="2316" w:type="dxa"/>
          </w:tcPr>
          <w:p w:rsidR="003E7116" w:rsidRPr="003E7116" w:rsidRDefault="003E7116" w:rsidP="003E7116">
            <w:pPr>
              <w:jc w:val="center"/>
              <w:rPr>
                <w:sz w:val="28"/>
                <w:szCs w:val="28"/>
              </w:rPr>
            </w:pPr>
          </w:p>
          <w:p w:rsidR="003E7116" w:rsidRPr="003E7116" w:rsidRDefault="003E7116" w:rsidP="003E7116">
            <w:pPr>
              <w:jc w:val="center"/>
              <w:rPr>
                <w:sz w:val="28"/>
                <w:szCs w:val="28"/>
              </w:rPr>
            </w:pPr>
            <w:r w:rsidRPr="003E7116">
              <w:rPr>
                <w:sz w:val="28"/>
                <w:szCs w:val="28"/>
              </w:rPr>
              <w:t>10</w:t>
            </w:r>
          </w:p>
        </w:tc>
        <w:tc>
          <w:tcPr>
            <w:tcW w:w="2540" w:type="dxa"/>
          </w:tcPr>
          <w:p w:rsidR="003E7116" w:rsidRPr="003E7116" w:rsidRDefault="003E7116" w:rsidP="003E7116">
            <w:pPr>
              <w:rPr>
                <w:sz w:val="28"/>
                <w:szCs w:val="28"/>
              </w:rPr>
            </w:pPr>
          </w:p>
          <w:p w:rsidR="003E7116" w:rsidRPr="003E7116" w:rsidRDefault="003E7116" w:rsidP="003E7116">
            <w:pPr>
              <w:jc w:val="center"/>
              <w:rPr>
                <w:sz w:val="28"/>
                <w:szCs w:val="28"/>
              </w:rPr>
            </w:pPr>
            <w:r w:rsidRPr="003E7116">
              <w:rPr>
                <w:sz w:val="28"/>
                <w:szCs w:val="28"/>
              </w:rPr>
              <w:t>1942,8</w:t>
            </w:r>
          </w:p>
          <w:p w:rsidR="003E7116" w:rsidRPr="003E7116" w:rsidRDefault="003E7116" w:rsidP="003E7116">
            <w:pPr>
              <w:jc w:val="center"/>
              <w:rPr>
                <w:sz w:val="28"/>
                <w:szCs w:val="28"/>
              </w:rPr>
            </w:pPr>
          </w:p>
        </w:tc>
      </w:tr>
    </w:tbl>
    <w:p w:rsidR="003E7116" w:rsidRPr="003E7116" w:rsidRDefault="003E7116" w:rsidP="003E7116">
      <w:pPr>
        <w:rPr>
          <w:sz w:val="28"/>
          <w:szCs w:val="28"/>
        </w:rPr>
      </w:pPr>
    </w:p>
    <w:p w:rsidR="003E7116" w:rsidRPr="003E7116" w:rsidRDefault="003E7116" w:rsidP="003E7116">
      <w:pPr>
        <w:rPr>
          <w:sz w:val="28"/>
          <w:szCs w:val="28"/>
        </w:rPr>
      </w:pPr>
    </w:p>
    <w:p w:rsidR="003E7116" w:rsidRPr="003E7116" w:rsidRDefault="003E7116" w:rsidP="003E7116">
      <w:pPr>
        <w:rPr>
          <w:sz w:val="28"/>
          <w:szCs w:val="28"/>
        </w:rPr>
      </w:pPr>
    </w:p>
    <w:p w:rsidR="003E7116" w:rsidRPr="003E7116" w:rsidRDefault="003E7116" w:rsidP="003E7116">
      <w:pPr>
        <w:rPr>
          <w:sz w:val="28"/>
          <w:szCs w:val="28"/>
        </w:rPr>
      </w:pPr>
    </w:p>
    <w:p w:rsidR="003E7116" w:rsidRPr="003E7116" w:rsidRDefault="003E7116" w:rsidP="003E7116">
      <w:pPr>
        <w:rPr>
          <w:sz w:val="28"/>
          <w:szCs w:val="28"/>
        </w:rPr>
      </w:pPr>
    </w:p>
    <w:p w:rsidR="003E7116" w:rsidRPr="003E7116" w:rsidRDefault="003E7116" w:rsidP="003E7116">
      <w:pPr>
        <w:rPr>
          <w:sz w:val="28"/>
        </w:rPr>
      </w:pPr>
      <w:r w:rsidRPr="003E7116">
        <w:rPr>
          <w:sz w:val="28"/>
        </w:rPr>
        <w:t>Председатель Комитета</w:t>
      </w:r>
    </w:p>
    <w:p w:rsidR="003E7116" w:rsidRPr="003E7116" w:rsidRDefault="003E7116" w:rsidP="003E7116">
      <w:pPr>
        <w:rPr>
          <w:sz w:val="28"/>
          <w:szCs w:val="28"/>
        </w:rPr>
      </w:pPr>
      <w:r w:rsidRPr="003E7116">
        <w:rPr>
          <w:sz w:val="28"/>
        </w:rPr>
        <w:t>по финансам Тулунского района                                          Г.Э. Романчук</w:t>
      </w:r>
    </w:p>
    <w:p w:rsidR="003E7116" w:rsidRPr="003E7116" w:rsidRDefault="003E7116" w:rsidP="003E7116">
      <w:pPr>
        <w:outlineLvl w:val="0"/>
        <w:rPr>
          <w:sz w:val="28"/>
          <w:szCs w:val="28"/>
        </w:rPr>
      </w:pPr>
    </w:p>
    <w:p w:rsidR="003E7116" w:rsidRPr="003E7116" w:rsidRDefault="003E7116" w:rsidP="003E7116">
      <w:pPr>
        <w:outlineLvl w:val="0"/>
        <w:rPr>
          <w:sz w:val="28"/>
          <w:szCs w:val="28"/>
        </w:rPr>
      </w:pPr>
    </w:p>
    <w:tbl>
      <w:tblPr>
        <w:tblW w:w="9420" w:type="dxa"/>
        <w:tblInd w:w="93" w:type="dxa"/>
        <w:tblLook w:val="04A0" w:firstRow="1" w:lastRow="0" w:firstColumn="1" w:lastColumn="0" w:noHBand="0" w:noVBand="1"/>
      </w:tblPr>
      <w:tblGrid>
        <w:gridCol w:w="545"/>
        <w:gridCol w:w="4913"/>
        <w:gridCol w:w="1294"/>
        <w:gridCol w:w="1373"/>
        <w:gridCol w:w="1353"/>
      </w:tblGrid>
      <w:tr w:rsidR="003E7116" w:rsidRPr="003E7116" w:rsidTr="00E355E0">
        <w:trPr>
          <w:trHeight w:val="1050"/>
        </w:trPr>
        <w:tc>
          <w:tcPr>
            <w:tcW w:w="9420" w:type="dxa"/>
            <w:gridSpan w:val="5"/>
            <w:tcBorders>
              <w:top w:val="nil"/>
              <w:left w:val="nil"/>
              <w:bottom w:val="nil"/>
              <w:right w:val="nil"/>
            </w:tcBorders>
            <w:shd w:val="clear" w:color="auto" w:fill="auto"/>
            <w:vAlign w:val="bottom"/>
            <w:hideMark/>
          </w:tcPr>
          <w:p w:rsidR="003E7116" w:rsidRPr="003E7116" w:rsidRDefault="003E7116" w:rsidP="003E7116">
            <w:pPr>
              <w:jc w:val="center"/>
              <w:rPr>
                <w:b/>
                <w:bCs/>
                <w:color w:val="000000"/>
              </w:rPr>
            </w:pPr>
            <w:r w:rsidRPr="003E7116">
              <w:rPr>
                <w:b/>
                <w:bCs/>
                <w:color w:val="000000"/>
              </w:rPr>
              <w:t xml:space="preserve">ОТЧЕТ ОБ ИСПОЛЬЗОВАНИИ СРЕДСТВ ДОРОЖНОГО ФОНДА АФАНАСЬЕВСКОГО МУНИЦИПАЛЬНОГО ОБРАЗОВАНИЯ ЗА 1 полугодие 2020 ГОДА                                                                 </w:t>
            </w:r>
          </w:p>
        </w:tc>
      </w:tr>
      <w:tr w:rsidR="003E7116" w:rsidRPr="003E7116" w:rsidTr="00E355E0">
        <w:trPr>
          <w:trHeight w:val="300"/>
        </w:trPr>
        <w:tc>
          <w:tcPr>
            <w:tcW w:w="440" w:type="dxa"/>
            <w:tcBorders>
              <w:top w:val="nil"/>
              <w:left w:val="nil"/>
              <w:bottom w:val="nil"/>
              <w:right w:val="nil"/>
            </w:tcBorders>
            <w:shd w:val="clear" w:color="auto" w:fill="auto"/>
            <w:noWrap/>
            <w:vAlign w:val="bottom"/>
            <w:hideMark/>
          </w:tcPr>
          <w:p w:rsidR="003E7116" w:rsidRPr="003E7116" w:rsidRDefault="003E7116" w:rsidP="003E7116">
            <w:pPr>
              <w:rPr>
                <w:color w:val="000000"/>
                <w:sz w:val="20"/>
                <w:szCs w:val="20"/>
              </w:rPr>
            </w:pPr>
          </w:p>
        </w:tc>
        <w:tc>
          <w:tcPr>
            <w:tcW w:w="4940" w:type="dxa"/>
            <w:tcBorders>
              <w:top w:val="nil"/>
              <w:left w:val="nil"/>
              <w:bottom w:val="nil"/>
              <w:right w:val="nil"/>
            </w:tcBorders>
            <w:shd w:val="clear" w:color="auto" w:fill="auto"/>
            <w:noWrap/>
            <w:vAlign w:val="bottom"/>
            <w:hideMark/>
          </w:tcPr>
          <w:p w:rsidR="003E7116" w:rsidRPr="003E7116" w:rsidRDefault="003E7116" w:rsidP="003E7116">
            <w:pPr>
              <w:rPr>
                <w:color w:val="000000"/>
                <w:sz w:val="20"/>
                <w:szCs w:val="20"/>
              </w:rPr>
            </w:pPr>
          </w:p>
        </w:tc>
        <w:tc>
          <w:tcPr>
            <w:tcW w:w="1300" w:type="dxa"/>
            <w:tcBorders>
              <w:top w:val="nil"/>
              <w:left w:val="nil"/>
              <w:bottom w:val="nil"/>
              <w:right w:val="nil"/>
            </w:tcBorders>
            <w:shd w:val="clear" w:color="auto" w:fill="auto"/>
            <w:noWrap/>
            <w:vAlign w:val="bottom"/>
            <w:hideMark/>
          </w:tcPr>
          <w:p w:rsidR="003E7116" w:rsidRPr="003E7116" w:rsidRDefault="003E7116" w:rsidP="003E7116">
            <w:pPr>
              <w:rPr>
                <w:color w:val="000000"/>
                <w:sz w:val="20"/>
                <w:szCs w:val="20"/>
              </w:rPr>
            </w:pPr>
          </w:p>
        </w:tc>
        <w:tc>
          <w:tcPr>
            <w:tcW w:w="1380" w:type="dxa"/>
            <w:tcBorders>
              <w:top w:val="nil"/>
              <w:left w:val="nil"/>
              <w:bottom w:val="nil"/>
              <w:right w:val="nil"/>
            </w:tcBorders>
            <w:shd w:val="clear" w:color="auto" w:fill="auto"/>
            <w:noWrap/>
            <w:vAlign w:val="bottom"/>
            <w:hideMark/>
          </w:tcPr>
          <w:p w:rsidR="003E7116" w:rsidRPr="003E7116" w:rsidRDefault="003E7116" w:rsidP="003E7116">
            <w:pPr>
              <w:rPr>
                <w:color w:val="000000"/>
                <w:sz w:val="20"/>
                <w:szCs w:val="20"/>
              </w:rPr>
            </w:pPr>
          </w:p>
        </w:tc>
        <w:tc>
          <w:tcPr>
            <w:tcW w:w="1360" w:type="dxa"/>
            <w:tcBorders>
              <w:top w:val="nil"/>
              <w:left w:val="nil"/>
              <w:bottom w:val="nil"/>
              <w:right w:val="nil"/>
            </w:tcBorders>
            <w:shd w:val="clear" w:color="auto" w:fill="auto"/>
            <w:noWrap/>
            <w:vAlign w:val="bottom"/>
            <w:hideMark/>
          </w:tcPr>
          <w:p w:rsidR="003E7116" w:rsidRPr="003E7116" w:rsidRDefault="003E7116" w:rsidP="003E7116">
            <w:pPr>
              <w:rPr>
                <w:color w:val="000000"/>
                <w:sz w:val="20"/>
                <w:szCs w:val="20"/>
              </w:rPr>
            </w:pPr>
          </w:p>
        </w:tc>
      </w:tr>
      <w:tr w:rsidR="003E7116" w:rsidRPr="003E7116" w:rsidTr="00E355E0">
        <w:trPr>
          <w:trHeight w:val="84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 xml:space="preserve">№ </w:t>
            </w:r>
            <w:proofErr w:type="gramStart"/>
            <w:r w:rsidRPr="003E7116">
              <w:rPr>
                <w:color w:val="000000"/>
                <w:sz w:val="20"/>
                <w:szCs w:val="20"/>
              </w:rPr>
              <w:t>п</w:t>
            </w:r>
            <w:proofErr w:type="gramEnd"/>
            <w:r w:rsidRPr="003E7116">
              <w:rPr>
                <w:color w:val="000000"/>
                <w:sz w:val="20"/>
                <w:szCs w:val="20"/>
              </w:rPr>
              <w:t>/п</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Наименование</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Утверждено на отчетную дату</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Фактически исполнено на отчетную дату</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 исполнения</w:t>
            </w:r>
          </w:p>
        </w:tc>
      </w:tr>
      <w:tr w:rsidR="003E7116" w:rsidRPr="003E7116" w:rsidTr="00E355E0">
        <w:trPr>
          <w:trHeight w:val="5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 </w:t>
            </w:r>
          </w:p>
        </w:tc>
        <w:tc>
          <w:tcPr>
            <w:tcW w:w="494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color w:val="000000"/>
                <w:sz w:val="20"/>
                <w:szCs w:val="20"/>
              </w:rPr>
            </w:pPr>
            <w:r w:rsidRPr="003E7116">
              <w:rPr>
                <w:color w:val="000000"/>
                <w:sz w:val="20"/>
                <w:szCs w:val="20"/>
              </w:rPr>
              <w:t xml:space="preserve">Остаток бюджетных ассигнований дорожного фонда по состоянию на 1 января текущего года </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922,33</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922,33</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 </w:t>
            </w:r>
          </w:p>
        </w:tc>
      </w:tr>
      <w:tr w:rsidR="003E7116" w:rsidRPr="003E7116" w:rsidTr="00E355E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E7116" w:rsidRPr="003E7116" w:rsidRDefault="003E7116" w:rsidP="003E7116">
            <w:pPr>
              <w:jc w:val="center"/>
              <w:rPr>
                <w:b/>
                <w:bCs/>
                <w:color w:val="000000"/>
                <w:sz w:val="22"/>
                <w:szCs w:val="22"/>
              </w:rPr>
            </w:pPr>
            <w:r w:rsidRPr="003E7116">
              <w:rPr>
                <w:b/>
                <w:bCs/>
                <w:color w:val="000000"/>
                <w:sz w:val="22"/>
                <w:szCs w:val="22"/>
              </w:rPr>
              <w:t>1.</w:t>
            </w:r>
          </w:p>
        </w:tc>
        <w:tc>
          <w:tcPr>
            <w:tcW w:w="4940" w:type="dxa"/>
            <w:tcBorders>
              <w:top w:val="nil"/>
              <w:left w:val="nil"/>
              <w:bottom w:val="single" w:sz="4" w:space="0" w:color="auto"/>
              <w:right w:val="single" w:sz="4" w:space="0" w:color="auto"/>
            </w:tcBorders>
            <w:shd w:val="clear" w:color="auto" w:fill="auto"/>
            <w:hideMark/>
          </w:tcPr>
          <w:p w:rsidR="003E7116" w:rsidRPr="003E7116" w:rsidRDefault="003E7116" w:rsidP="003E7116">
            <w:pPr>
              <w:rPr>
                <w:b/>
                <w:bCs/>
                <w:color w:val="000000"/>
                <w:sz w:val="22"/>
                <w:szCs w:val="22"/>
              </w:rPr>
            </w:pPr>
            <w:r w:rsidRPr="003E7116">
              <w:rPr>
                <w:b/>
                <w:bCs/>
                <w:color w:val="000000"/>
                <w:sz w:val="22"/>
                <w:szCs w:val="22"/>
              </w:rPr>
              <w:t>ДОХОДЫ ВСЕГО</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b/>
                <w:bCs/>
                <w:color w:val="000000"/>
                <w:sz w:val="20"/>
                <w:szCs w:val="20"/>
              </w:rPr>
            </w:pPr>
            <w:r w:rsidRPr="003E7116">
              <w:rPr>
                <w:b/>
                <w:bCs/>
                <w:color w:val="000000"/>
                <w:sz w:val="20"/>
                <w:szCs w:val="20"/>
              </w:rPr>
              <w:t>1347,50</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b/>
                <w:bCs/>
                <w:color w:val="000000"/>
                <w:sz w:val="20"/>
                <w:szCs w:val="20"/>
              </w:rPr>
            </w:pPr>
            <w:r w:rsidRPr="003E7116">
              <w:rPr>
                <w:b/>
                <w:bCs/>
                <w:color w:val="000000"/>
                <w:sz w:val="20"/>
                <w:szCs w:val="20"/>
              </w:rPr>
              <w:t>547,99</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b/>
                <w:bCs/>
                <w:color w:val="000000"/>
                <w:sz w:val="20"/>
                <w:szCs w:val="20"/>
              </w:rPr>
            </w:pPr>
            <w:r w:rsidRPr="003E7116">
              <w:rPr>
                <w:b/>
                <w:bCs/>
                <w:color w:val="000000"/>
                <w:sz w:val="20"/>
                <w:szCs w:val="20"/>
              </w:rPr>
              <w:t>40,7</w:t>
            </w:r>
          </w:p>
        </w:tc>
      </w:tr>
      <w:tr w:rsidR="003E7116" w:rsidRPr="003E7116" w:rsidTr="00E355E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E7116" w:rsidRPr="003E7116" w:rsidRDefault="003E7116" w:rsidP="003E7116">
            <w:pPr>
              <w:jc w:val="center"/>
              <w:rPr>
                <w:color w:val="000000"/>
                <w:sz w:val="22"/>
                <w:szCs w:val="22"/>
              </w:rPr>
            </w:pPr>
            <w:r w:rsidRPr="003E7116">
              <w:rPr>
                <w:color w:val="000000"/>
                <w:sz w:val="22"/>
                <w:szCs w:val="22"/>
              </w:rPr>
              <w:t> </w:t>
            </w:r>
          </w:p>
        </w:tc>
        <w:tc>
          <w:tcPr>
            <w:tcW w:w="4940" w:type="dxa"/>
            <w:tcBorders>
              <w:top w:val="nil"/>
              <w:left w:val="nil"/>
              <w:bottom w:val="single" w:sz="4" w:space="0" w:color="auto"/>
              <w:right w:val="single" w:sz="4" w:space="0" w:color="auto"/>
            </w:tcBorders>
            <w:shd w:val="clear" w:color="auto" w:fill="auto"/>
            <w:hideMark/>
          </w:tcPr>
          <w:p w:rsidR="003E7116" w:rsidRPr="003E7116" w:rsidRDefault="003E7116" w:rsidP="003E7116">
            <w:pPr>
              <w:rPr>
                <w:color w:val="000000"/>
                <w:sz w:val="22"/>
                <w:szCs w:val="22"/>
              </w:rPr>
            </w:pPr>
            <w:r w:rsidRPr="003E7116">
              <w:rPr>
                <w:color w:val="000000"/>
                <w:sz w:val="22"/>
                <w:szCs w:val="22"/>
              </w:rPr>
              <w:t>в том числе по источникам:</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b/>
                <w:bCs/>
                <w:color w:val="000000"/>
                <w:sz w:val="20"/>
                <w:szCs w:val="20"/>
              </w:rPr>
            </w:pPr>
            <w:r w:rsidRPr="003E7116">
              <w:rPr>
                <w:b/>
                <w:bCs/>
                <w:color w:val="000000"/>
                <w:sz w:val="20"/>
                <w:szCs w:val="20"/>
              </w:rPr>
              <w:t> </w:t>
            </w:r>
          </w:p>
        </w:tc>
      </w:tr>
      <w:tr w:rsidR="003E7116" w:rsidRPr="003E7116" w:rsidTr="00E355E0">
        <w:trPr>
          <w:trHeight w:val="18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2"/>
                <w:szCs w:val="22"/>
              </w:rPr>
            </w:pPr>
            <w:r w:rsidRPr="003E7116">
              <w:rPr>
                <w:color w:val="000000"/>
                <w:sz w:val="22"/>
                <w:szCs w:val="22"/>
              </w:rPr>
              <w:lastRenderedPageBreak/>
              <w:t>1.1.</w:t>
            </w:r>
          </w:p>
        </w:tc>
        <w:tc>
          <w:tcPr>
            <w:tcW w:w="4940" w:type="dxa"/>
            <w:tcBorders>
              <w:top w:val="nil"/>
              <w:left w:val="nil"/>
              <w:bottom w:val="single" w:sz="4" w:space="0" w:color="auto"/>
              <w:right w:val="single" w:sz="4" w:space="0" w:color="auto"/>
            </w:tcBorders>
            <w:shd w:val="clear" w:color="000000" w:fill="FFFFFF"/>
            <w:hideMark/>
          </w:tcPr>
          <w:p w:rsidR="003E7116" w:rsidRPr="003E7116" w:rsidRDefault="003E7116" w:rsidP="003E7116">
            <w:pPr>
              <w:rPr>
                <w:color w:val="000000"/>
                <w:sz w:val="22"/>
                <w:szCs w:val="22"/>
              </w:rPr>
            </w:pPr>
            <w:r w:rsidRPr="003E7116">
              <w:rPr>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sidRPr="003E7116">
              <w:rPr>
                <w:color w:val="000000"/>
                <w:sz w:val="22"/>
                <w:szCs w:val="22"/>
              </w:rPr>
              <w:t>инжекторных</w:t>
            </w:r>
            <w:proofErr w:type="spellEnd"/>
            <w:r w:rsidRPr="003E7116">
              <w:rPr>
                <w:color w:val="000000"/>
                <w:sz w:val="22"/>
                <w:szCs w:val="22"/>
              </w:rPr>
              <w:t>) двигателей, производимые на территории Российской Федерации, подлежащие зачислению в бюджет</w:t>
            </w:r>
          </w:p>
        </w:tc>
        <w:tc>
          <w:tcPr>
            <w:tcW w:w="1300" w:type="dxa"/>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color w:val="000000"/>
                <w:sz w:val="20"/>
                <w:szCs w:val="20"/>
              </w:rPr>
            </w:pPr>
            <w:r w:rsidRPr="003E7116">
              <w:rPr>
                <w:color w:val="000000"/>
                <w:sz w:val="20"/>
                <w:szCs w:val="20"/>
              </w:rPr>
              <w:t>1347,50</w:t>
            </w:r>
          </w:p>
        </w:tc>
        <w:tc>
          <w:tcPr>
            <w:tcW w:w="1380" w:type="dxa"/>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color w:val="000000"/>
                <w:sz w:val="20"/>
                <w:szCs w:val="20"/>
              </w:rPr>
            </w:pPr>
            <w:r w:rsidRPr="003E7116">
              <w:rPr>
                <w:color w:val="000000"/>
                <w:sz w:val="20"/>
                <w:szCs w:val="20"/>
              </w:rPr>
              <w:t>547,99</w:t>
            </w:r>
          </w:p>
        </w:tc>
        <w:tc>
          <w:tcPr>
            <w:tcW w:w="1360" w:type="dxa"/>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color w:val="000000"/>
                <w:sz w:val="20"/>
                <w:szCs w:val="20"/>
              </w:rPr>
            </w:pPr>
            <w:r w:rsidRPr="003E7116">
              <w:rPr>
                <w:color w:val="000000"/>
                <w:sz w:val="20"/>
                <w:szCs w:val="20"/>
              </w:rPr>
              <w:t>40,7</w:t>
            </w:r>
          </w:p>
        </w:tc>
      </w:tr>
      <w:tr w:rsidR="003E7116" w:rsidRPr="003E7116" w:rsidTr="00E355E0">
        <w:trPr>
          <w:trHeight w:val="11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2"/>
                <w:szCs w:val="22"/>
              </w:rPr>
            </w:pPr>
            <w:r w:rsidRPr="003E7116">
              <w:rPr>
                <w:color w:val="000000"/>
                <w:sz w:val="22"/>
                <w:szCs w:val="22"/>
              </w:rPr>
              <w:t>1.2.</w:t>
            </w:r>
          </w:p>
        </w:tc>
        <w:tc>
          <w:tcPr>
            <w:tcW w:w="4940" w:type="dxa"/>
            <w:tcBorders>
              <w:top w:val="nil"/>
              <w:left w:val="nil"/>
              <w:bottom w:val="single" w:sz="4" w:space="0" w:color="auto"/>
              <w:right w:val="single" w:sz="4" w:space="0" w:color="auto"/>
            </w:tcBorders>
            <w:shd w:val="clear" w:color="000000" w:fill="FFFFFF"/>
            <w:hideMark/>
          </w:tcPr>
          <w:p w:rsidR="003E7116" w:rsidRPr="003E7116" w:rsidRDefault="003E7116" w:rsidP="003E7116">
            <w:pPr>
              <w:rPr>
                <w:color w:val="000000"/>
                <w:sz w:val="22"/>
                <w:szCs w:val="22"/>
              </w:rPr>
            </w:pPr>
            <w:r w:rsidRPr="003E7116">
              <w:rPr>
                <w:color w:val="000000"/>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1300" w:type="dxa"/>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80" w:type="dxa"/>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60" w:type="dxa"/>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color w:val="000000"/>
                <w:sz w:val="20"/>
                <w:szCs w:val="20"/>
              </w:rPr>
            </w:pPr>
            <w:r w:rsidRPr="003E7116">
              <w:rPr>
                <w:color w:val="000000"/>
                <w:sz w:val="20"/>
                <w:szCs w:val="20"/>
              </w:rPr>
              <w:t>0,0</w:t>
            </w:r>
          </w:p>
        </w:tc>
      </w:tr>
      <w:tr w:rsidR="003E7116" w:rsidRPr="003E7116" w:rsidTr="00E355E0">
        <w:trPr>
          <w:trHeight w:val="66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2"/>
                <w:szCs w:val="22"/>
              </w:rPr>
            </w:pPr>
            <w:r w:rsidRPr="003E7116">
              <w:rPr>
                <w:color w:val="000000"/>
                <w:sz w:val="22"/>
                <w:szCs w:val="22"/>
              </w:rPr>
              <w:t>1.3.</w:t>
            </w:r>
          </w:p>
        </w:tc>
        <w:tc>
          <w:tcPr>
            <w:tcW w:w="4940" w:type="dxa"/>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rPr>
                <w:color w:val="000000"/>
                <w:sz w:val="22"/>
                <w:szCs w:val="22"/>
              </w:rPr>
            </w:pPr>
            <w:r w:rsidRPr="003E7116">
              <w:rPr>
                <w:color w:val="000000"/>
                <w:sz w:val="22"/>
                <w:szCs w:val="22"/>
              </w:rPr>
              <w:t>Прочие денежные взыскания (штрафы) за правонарушения в области дорожного движения</w:t>
            </w:r>
          </w:p>
        </w:tc>
        <w:tc>
          <w:tcPr>
            <w:tcW w:w="1300" w:type="dxa"/>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80" w:type="dxa"/>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60" w:type="dxa"/>
            <w:tcBorders>
              <w:top w:val="nil"/>
              <w:left w:val="nil"/>
              <w:bottom w:val="single" w:sz="4" w:space="0" w:color="auto"/>
              <w:right w:val="single" w:sz="4" w:space="0" w:color="auto"/>
            </w:tcBorders>
            <w:shd w:val="clear" w:color="000000" w:fill="FFFFFF"/>
            <w:vAlign w:val="center"/>
            <w:hideMark/>
          </w:tcPr>
          <w:p w:rsidR="003E7116" w:rsidRPr="003E7116" w:rsidRDefault="003E7116" w:rsidP="003E7116">
            <w:pPr>
              <w:jc w:val="center"/>
              <w:rPr>
                <w:color w:val="000000"/>
                <w:sz w:val="20"/>
                <w:szCs w:val="20"/>
              </w:rPr>
            </w:pPr>
            <w:r w:rsidRPr="003E7116">
              <w:rPr>
                <w:color w:val="000000"/>
                <w:sz w:val="20"/>
                <w:szCs w:val="20"/>
              </w:rPr>
              <w:t>0,0</w:t>
            </w:r>
          </w:p>
        </w:tc>
      </w:tr>
      <w:tr w:rsidR="003E7116" w:rsidRPr="003E7116" w:rsidTr="00E355E0">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2"/>
                <w:szCs w:val="22"/>
              </w:rPr>
            </w:pPr>
            <w:r w:rsidRPr="003E7116">
              <w:rPr>
                <w:color w:val="000000"/>
                <w:sz w:val="22"/>
                <w:szCs w:val="22"/>
              </w:rPr>
              <w:t>1.4.</w:t>
            </w:r>
          </w:p>
        </w:tc>
        <w:tc>
          <w:tcPr>
            <w:tcW w:w="494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color w:val="000000"/>
                <w:sz w:val="22"/>
                <w:szCs w:val="22"/>
              </w:rPr>
            </w:pPr>
            <w:r w:rsidRPr="003E7116">
              <w:rPr>
                <w:color w:val="000000"/>
                <w:sz w:val="22"/>
                <w:szCs w:val="22"/>
              </w:rPr>
              <w:t xml:space="preserve">Прочие поступления </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w:t>
            </w:r>
          </w:p>
        </w:tc>
      </w:tr>
      <w:tr w:rsidR="003E7116" w:rsidRPr="003E7116" w:rsidTr="00E355E0">
        <w:trPr>
          <w:trHeight w:val="8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2"/>
                <w:szCs w:val="22"/>
              </w:rPr>
            </w:pPr>
            <w:r w:rsidRPr="003E7116">
              <w:rPr>
                <w:color w:val="000000"/>
                <w:sz w:val="22"/>
                <w:szCs w:val="22"/>
              </w:rPr>
              <w:t>1.5.</w:t>
            </w:r>
          </w:p>
        </w:tc>
        <w:tc>
          <w:tcPr>
            <w:tcW w:w="494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color w:val="000000"/>
                <w:sz w:val="22"/>
                <w:szCs w:val="22"/>
              </w:rPr>
            </w:pPr>
            <w:r w:rsidRPr="003E7116">
              <w:rPr>
                <w:color w:val="000000"/>
                <w:sz w:val="22"/>
                <w:szCs w:val="22"/>
              </w:rPr>
              <w:t xml:space="preserve">Межбюджетные трансферты из бюджетов бюджетной системы Российской Федерации </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w:t>
            </w:r>
          </w:p>
        </w:tc>
      </w:tr>
      <w:tr w:rsidR="003E7116" w:rsidRPr="003E7116" w:rsidTr="00E355E0">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b/>
                <w:bCs/>
                <w:color w:val="000000"/>
                <w:sz w:val="22"/>
                <w:szCs w:val="22"/>
              </w:rPr>
            </w:pPr>
            <w:r w:rsidRPr="003E7116">
              <w:rPr>
                <w:b/>
                <w:bCs/>
                <w:color w:val="000000"/>
                <w:sz w:val="22"/>
                <w:szCs w:val="22"/>
              </w:rPr>
              <w:t>2</w:t>
            </w:r>
          </w:p>
        </w:tc>
        <w:tc>
          <w:tcPr>
            <w:tcW w:w="494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b/>
                <w:bCs/>
                <w:color w:val="000000"/>
                <w:sz w:val="22"/>
                <w:szCs w:val="22"/>
              </w:rPr>
            </w:pPr>
            <w:r w:rsidRPr="003E7116">
              <w:rPr>
                <w:b/>
                <w:bCs/>
                <w:color w:val="000000"/>
                <w:sz w:val="22"/>
                <w:szCs w:val="22"/>
              </w:rPr>
              <w:t>РАСХОДЫ ВСЕГО</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b/>
                <w:bCs/>
                <w:color w:val="000000"/>
                <w:sz w:val="20"/>
                <w:szCs w:val="20"/>
              </w:rPr>
            </w:pPr>
            <w:r w:rsidRPr="003E7116">
              <w:rPr>
                <w:b/>
                <w:bCs/>
                <w:color w:val="000000"/>
                <w:sz w:val="20"/>
                <w:szCs w:val="20"/>
              </w:rPr>
              <w:t>2269,83</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b/>
                <w:bCs/>
                <w:color w:val="000000"/>
                <w:sz w:val="20"/>
                <w:szCs w:val="20"/>
              </w:rPr>
            </w:pPr>
            <w:r w:rsidRPr="003E7116">
              <w:rPr>
                <w:b/>
                <w:bCs/>
                <w:color w:val="000000"/>
                <w:sz w:val="20"/>
                <w:szCs w:val="20"/>
              </w:rPr>
              <w:t>75,36</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b/>
                <w:bCs/>
                <w:color w:val="000000"/>
                <w:sz w:val="20"/>
                <w:szCs w:val="20"/>
              </w:rPr>
            </w:pPr>
            <w:r w:rsidRPr="003E7116">
              <w:rPr>
                <w:b/>
                <w:bCs/>
                <w:color w:val="000000"/>
                <w:sz w:val="20"/>
                <w:szCs w:val="20"/>
              </w:rPr>
              <w:t>3,3</w:t>
            </w:r>
          </w:p>
        </w:tc>
      </w:tr>
      <w:tr w:rsidR="003E7116" w:rsidRPr="003E7116" w:rsidTr="00E355E0">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2"/>
                <w:szCs w:val="22"/>
              </w:rPr>
            </w:pPr>
            <w:r w:rsidRPr="003E7116">
              <w:rPr>
                <w:color w:val="000000"/>
                <w:sz w:val="22"/>
                <w:szCs w:val="22"/>
              </w:rPr>
              <w:t> </w:t>
            </w:r>
          </w:p>
        </w:tc>
        <w:tc>
          <w:tcPr>
            <w:tcW w:w="494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color w:val="000000"/>
                <w:sz w:val="22"/>
                <w:szCs w:val="22"/>
              </w:rPr>
            </w:pPr>
            <w:r w:rsidRPr="003E7116">
              <w:rPr>
                <w:color w:val="000000"/>
                <w:sz w:val="22"/>
                <w:szCs w:val="22"/>
              </w:rPr>
              <w:t>в том числе по направлениям:</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b/>
                <w:bCs/>
                <w:color w:val="000000"/>
                <w:sz w:val="20"/>
                <w:szCs w:val="20"/>
              </w:rPr>
            </w:pPr>
            <w:r w:rsidRPr="003E7116">
              <w:rPr>
                <w:b/>
                <w:bCs/>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b/>
                <w:bCs/>
                <w:color w:val="000000"/>
                <w:sz w:val="20"/>
                <w:szCs w:val="20"/>
              </w:rPr>
            </w:pPr>
            <w:r w:rsidRPr="003E7116">
              <w:rPr>
                <w:b/>
                <w:bCs/>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 </w:t>
            </w:r>
          </w:p>
        </w:tc>
      </w:tr>
      <w:tr w:rsidR="003E7116" w:rsidRPr="003E7116" w:rsidTr="00E355E0">
        <w:trPr>
          <w:trHeight w:val="10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2"/>
                <w:szCs w:val="22"/>
              </w:rPr>
            </w:pPr>
            <w:r w:rsidRPr="003E7116">
              <w:rPr>
                <w:color w:val="000000"/>
                <w:sz w:val="22"/>
                <w:szCs w:val="22"/>
              </w:rPr>
              <w:t>2.1.</w:t>
            </w:r>
          </w:p>
        </w:tc>
        <w:tc>
          <w:tcPr>
            <w:tcW w:w="494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color w:val="000000"/>
                <w:sz w:val="22"/>
                <w:szCs w:val="22"/>
              </w:rPr>
            </w:pPr>
            <w:r w:rsidRPr="003E7116">
              <w:rPr>
                <w:color w:val="000000"/>
                <w:sz w:val="22"/>
                <w:szCs w:val="22"/>
              </w:rPr>
              <w:t>Содержание, капитальный ремонт, ремонт автомобильных дорог и искусственных сооружений на них</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2269,83</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75,36</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3,3</w:t>
            </w:r>
          </w:p>
        </w:tc>
      </w:tr>
      <w:tr w:rsidR="003E7116" w:rsidRPr="003E7116" w:rsidTr="00E355E0">
        <w:trPr>
          <w:trHeight w:val="105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2"/>
                <w:szCs w:val="22"/>
              </w:rPr>
            </w:pPr>
            <w:r w:rsidRPr="003E7116">
              <w:rPr>
                <w:color w:val="000000"/>
                <w:sz w:val="22"/>
                <w:szCs w:val="22"/>
              </w:rPr>
              <w:t>2.2.</w:t>
            </w:r>
          </w:p>
        </w:tc>
        <w:tc>
          <w:tcPr>
            <w:tcW w:w="494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color w:val="000000"/>
                <w:sz w:val="22"/>
                <w:szCs w:val="22"/>
              </w:rPr>
            </w:pPr>
            <w:r w:rsidRPr="003E7116">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w:t>
            </w:r>
          </w:p>
        </w:tc>
      </w:tr>
      <w:tr w:rsidR="003E7116" w:rsidRPr="003E7116" w:rsidTr="00E355E0">
        <w:trPr>
          <w:trHeight w:val="7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2"/>
                <w:szCs w:val="22"/>
              </w:rPr>
            </w:pPr>
            <w:r w:rsidRPr="003E7116">
              <w:rPr>
                <w:color w:val="000000"/>
                <w:sz w:val="22"/>
                <w:szCs w:val="22"/>
              </w:rPr>
              <w:t>2.3.</w:t>
            </w:r>
          </w:p>
        </w:tc>
        <w:tc>
          <w:tcPr>
            <w:tcW w:w="494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color w:val="000000"/>
                <w:sz w:val="22"/>
                <w:szCs w:val="22"/>
              </w:rPr>
            </w:pPr>
            <w:r w:rsidRPr="003E7116">
              <w:rPr>
                <w:color w:val="000000"/>
                <w:sz w:val="22"/>
                <w:szCs w:val="22"/>
              </w:rPr>
              <w:t>Строительство и реконструкция автомобильных дорог и искусственных сооружений на них</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w:t>
            </w:r>
          </w:p>
        </w:tc>
      </w:tr>
      <w:tr w:rsidR="003E7116" w:rsidRPr="003E7116" w:rsidTr="00E355E0">
        <w:trPr>
          <w:trHeight w:val="9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2"/>
                <w:szCs w:val="22"/>
              </w:rPr>
            </w:pPr>
            <w:r w:rsidRPr="003E7116">
              <w:rPr>
                <w:color w:val="000000"/>
                <w:sz w:val="22"/>
                <w:szCs w:val="22"/>
              </w:rPr>
              <w:t>2.4.</w:t>
            </w:r>
          </w:p>
        </w:tc>
        <w:tc>
          <w:tcPr>
            <w:tcW w:w="494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color w:val="000000"/>
                <w:sz w:val="22"/>
                <w:szCs w:val="22"/>
              </w:rPr>
            </w:pPr>
            <w:r w:rsidRPr="003E7116">
              <w:rPr>
                <w:color w:val="000000"/>
                <w:sz w:val="22"/>
                <w:szCs w:val="22"/>
              </w:rPr>
              <w:t>Оформление прав собственности на автомобильные дороги и земельные участки по ним</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0,00</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w:t>
            </w:r>
          </w:p>
        </w:tc>
      </w:tr>
      <w:tr w:rsidR="003E7116" w:rsidRPr="003E7116" w:rsidTr="00E355E0">
        <w:trPr>
          <w:trHeight w:val="3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2"/>
                <w:szCs w:val="22"/>
              </w:rPr>
            </w:pPr>
            <w:r w:rsidRPr="003E7116">
              <w:rPr>
                <w:color w:val="000000"/>
                <w:sz w:val="22"/>
                <w:szCs w:val="22"/>
              </w:rPr>
              <w:t>2.5.</w:t>
            </w:r>
          </w:p>
        </w:tc>
        <w:tc>
          <w:tcPr>
            <w:tcW w:w="494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rPr>
                <w:color w:val="000000"/>
                <w:sz w:val="22"/>
                <w:szCs w:val="22"/>
              </w:rPr>
            </w:pPr>
            <w:r w:rsidRPr="003E7116">
              <w:rPr>
                <w:color w:val="000000"/>
                <w:sz w:val="22"/>
                <w:szCs w:val="22"/>
              </w:rPr>
              <w:t>Прочие направления</w:t>
            </w:r>
          </w:p>
        </w:tc>
        <w:tc>
          <w:tcPr>
            <w:tcW w:w="130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w:t>
            </w:r>
          </w:p>
        </w:tc>
        <w:tc>
          <w:tcPr>
            <w:tcW w:w="1360" w:type="dxa"/>
            <w:tcBorders>
              <w:top w:val="nil"/>
              <w:left w:val="nil"/>
              <w:bottom w:val="single" w:sz="4" w:space="0" w:color="auto"/>
              <w:right w:val="single" w:sz="4" w:space="0" w:color="auto"/>
            </w:tcBorders>
            <w:shd w:val="clear" w:color="auto" w:fill="auto"/>
            <w:vAlign w:val="center"/>
            <w:hideMark/>
          </w:tcPr>
          <w:p w:rsidR="003E7116" w:rsidRPr="003E7116" w:rsidRDefault="003E7116" w:rsidP="003E7116">
            <w:pPr>
              <w:jc w:val="center"/>
              <w:rPr>
                <w:color w:val="000000"/>
                <w:sz w:val="20"/>
                <w:szCs w:val="20"/>
              </w:rPr>
            </w:pPr>
            <w:r w:rsidRPr="003E7116">
              <w:rPr>
                <w:color w:val="000000"/>
                <w:sz w:val="20"/>
                <w:szCs w:val="20"/>
              </w:rPr>
              <w:t>0,0</w:t>
            </w:r>
          </w:p>
        </w:tc>
      </w:tr>
    </w:tbl>
    <w:p w:rsidR="003E7116" w:rsidRPr="003E7116" w:rsidRDefault="003E7116" w:rsidP="003E7116">
      <w:pPr>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
    <w:p w:rsidR="003E7116" w:rsidRPr="003E7116" w:rsidRDefault="003E7116" w:rsidP="003E7116">
      <w:pPr>
        <w:ind w:firstLine="709"/>
        <w:jc w:val="right"/>
        <w:rPr>
          <w:sz w:val="28"/>
          <w:szCs w:val="22"/>
        </w:rPr>
      </w:pPr>
      <w:r w:rsidRPr="003E7116">
        <w:rPr>
          <w:sz w:val="28"/>
          <w:szCs w:val="22"/>
        </w:rPr>
        <w:t>Приложение</w:t>
      </w:r>
    </w:p>
    <w:p w:rsidR="003E7116" w:rsidRPr="003E7116" w:rsidRDefault="003E7116" w:rsidP="003E7116">
      <w:pPr>
        <w:ind w:firstLine="709"/>
        <w:jc w:val="right"/>
        <w:rPr>
          <w:sz w:val="28"/>
          <w:szCs w:val="22"/>
        </w:rPr>
      </w:pPr>
      <w:r w:rsidRPr="003E7116">
        <w:rPr>
          <w:sz w:val="28"/>
          <w:szCs w:val="22"/>
        </w:rPr>
        <w:t>к постановлению администрации</w:t>
      </w:r>
    </w:p>
    <w:p w:rsidR="003E7116" w:rsidRPr="003E7116" w:rsidRDefault="003E7116" w:rsidP="003E7116">
      <w:pPr>
        <w:ind w:firstLine="709"/>
        <w:jc w:val="right"/>
        <w:rPr>
          <w:sz w:val="28"/>
          <w:szCs w:val="22"/>
        </w:rPr>
      </w:pPr>
      <w:r w:rsidRPr="003E7116">
        <w:rPr>
          <w:sz w:val="28"/>
          <w:szCs w:val="22"/>
        </w:rPr>
        <w:t xml:space="preserve">Афанасьевского сельского поселения </w:t>
      </w:r>
    </w:p>
    <w:p w:rsidR="003E7116" w:rsidRPr="003E7116" w:rsidRDefault="003E7116" w:rsidP="003E7116">
      <w:pPr>
        <w:ind w:firstLine="709"/>
        <w:jc w:val="right"/>
        <w:rPr>
          <w:sz w:val="28"/>
          <w:szCs w:val="22"/>
        </w:rPr>
      </w:pPr>
      <w:r w:rsidRPr="003E7116">
        <w:rPr>
          <w:sz w:val="28"/>
          <w:szCs w:val="22"/>
        </w:rPr>
        <w:t>от 28.08.2020г. № 29-ПГ</w:t>
      </w:r>
    </w:p>
    <w:p w:rsidR="003E7116" w:rsidRPr="003E7116" w:rsidRDefault="003E7116" w:rsidP="003E7116">
      <w:pPr>
        <w:ind w:firstLine="709"/>
        <w:jc w:val="both"/>
        <w:rPr>
          <w:sz w:val="28"/>
          <w:szCs w:val="22"/>
        </w:rPr>
      </w:pPr>
    </w:p>
    <w:p w:rsidR="003E7116" w:rsidRPr="003E7116" w:rsidRDefault="003E7116" w:rsidP="003E7116">
      <w:pPr>
        <w:ind w:firstLine="709"/>
        <w:jc w:val="center"/>
        <w:rPr>
          <w:b/>
          <w:sz w:val="28"/>
          <w:szCs w:val="22"/>
        </w:rPr>
      </w:pPr>
      <w:r w:rsidRPr="003E7116">
        <w:rPr>
          <w:b/>
          <w:sz w:val="28"/>
          <w:szCs w:val="22"/>
        </w:rPr>
        <w:t>Состав комиссии по проведению проверки готовности</w:t>
      </w:r>
    </w:p>
    <w:p w:rsidR="003E7116" w:rsidRPr="003E7116" w:rsidRDefault="003E7116" w:rsidP="003E7116">
      <w:pPr>
        <w:ind w:firstLine="709"/>
        <w:jc w:val="center"/>
        <w:rPr>
          <w:b/>
          <w:sz w:val="28"/>
          <w:szCs w:val="22"/>
        </w:rPr>
      </w:pPr>
      <w:r w:rsidRPr="003E7116">
        <w:rPr>
          <w:b/>
          <w:sz w:val="28"/>
          <w:szCs w:val="22"/>
        </w:rPr>
        <w:t>к отопительному периоду</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r w:rsidRPr="003E7116">
        <w:rPr>
          <w:sz w:val="28"/>
          <w:szCs w:val="22"/>
        </w:rPr>
        <w:lastRenderedPageBreak/>
        <w:t xml:space="preserve">Председатель комиссии: Лобанов Вадим Юрьевич – глава Афанасьевского сельского поселения </w:t>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r w:rsidRPr="003E7116">
        <w:rPr>
          <w:sz w:val="28"/>
          <w:szCs w:val="22"/>
        </w:rPr>
        <w:t xml:space="preserve">Члены комиссии: </w:t>
      </w:r>
      <w:r w:rsidRPr="003E7116">
        <w:rPr>
          <w:sz w:val="28"/>
          <w:szCs w:val="22"/>
        </w:rPr>
        <w:tab/>
      </w:r>
    </w:p>
    <w:p w:rsidR="003E7116" w:rsidRPr="003E7116" w:rsidRDefault="003E7116" w:rsidP="003E7116">
      <w:pPr>
        <w:ind w:firstLine="709"/>
        <w:jc w:val="both"/>
        <w:rPr>
          <w:sz w:val="28"/>
          <w:szCs w:val="22"/>
        </w:rPr>
      </w:pPr>
    </w:p>
    <w:p w:rsidR="003E7116" w:rsidRPr="003E7116" w:rsidRDefault="003E7116" w:rsidP="003E7116">
      <w:pPr>
        <w:ind w:firstLine="709"/>
        <w:jc w:val="both"/>
        <w:rPr>
          <w:sz w:val="28"/>
          <w:szCs w:val="22"/>
        </w:rPr>
      </w:pPr>
      <w:proofErr w:type="spellStart"/>
      <w:r w:rsidRPr="003E7116">
        <w:rPr>
          <w:sz w:val="28"/>
          <w:szCs w:val="22"/>
        </w:rPr>
        <w:t>Автушко</w:t>
      </w:r>
      <w:proofErr w:type="spellEnd"/>
      <w:r w:rsidRPr="003E7116">
        <w:rPr>
          <w:sz w:val="28"/>
          <w:szCs w:val="22"/>
        </w:rPr>
        <w:t xml:space="preserve"> М.В.– ведущий специалист администрации; </w:t>
      </w:r>
    </w:p>
    <w:p w:rsidR="003E7116" w:rsidRPr="003E7116" w:rsidRDefault="003E7116" w:rsidP="003E7116">
      <w:pPr>
        <w:ind w:firstLine="709"/>
        <w:jc w:val="both"/>
        <w:rPr>
          <w:sz w:val="28"/>
          <w:szCs w:val="22"/>
        </w:rPr>
      </w:pPr>
      <w:r w:rsidRPr="003E7116">
        <w:rPr>
          <w:sz w:val="28"/>
          <w:szCs w:val="22"/>
        </w:rPr>
        <w:t>Казакевич Н.В. – директор МКУК КДЦ д. Афанасьева</w:t>
      </w:r>
    </w:p>
    <w:p w:rsidR="003E7116" w:rsidRPr="003E7116" w:rsidRDefault="003E7116" w:rsidP="003E7116">
      <w:pPr>
        <w:ind w:firstLine="709"/>
        <w:jc w:val="both"/>
        <w:rPr>
          <w:sz w:val="28"/>
          <w:szCs w:val="22"/>
        </w:rPr>
      </w:pPr>
      <w:r w:rsidRPr="003E7116">
        <w:rPr>
          <w:sz w:val="28"/>
          <w:szCs w:val="22"/>
        </w:rPr>
        <w:t xml:space="preserve">Карасаева Л.П.- директор МОУ </w:t>
      </w:r>
      <w:proofErr w:type="spellStart"/>
      <w:r w:rsidRPr="003E7116">
        <w:rPr>
          <w:sz w:val="28"/>
          <w:szCs w:val="22"/>
        </w:rPr>
        <w:t>Афанасьевская</w:t>
      </w:r>
      <w:proofErr w:type="spellEnd"/>
      <w:r w:rsidRPr="003E7116">
        <w:rPr>
          <w:sz w:val="28"/>
          <w:szCs w:val="22"/>
        </w:rPr>
        <w:t xml:space="preserve"> СОШ</w:t>
      </w:r>
    </w:p>
    <w:p w:rsidR="003E7116" w:rsidRPr="003E7116" w:rsidRDefault="003E7116" w:rsidP="003E7116">
      <w:pPr>
        <w:ind w:firstLine="709"/>
        <w:jc w:val="both"/>
        <w:rPr>
          <w:sz w:val="28"/>
          <w:szCs w:val="22"/>
        </w:rPr>
      </w:pPr>
      <w:r w:rsidRPr="003E7116">
        <w:rPr>
          <w:sz w:val="28"/>
          <w:szCs w:val="22"/>
        </w:rPr>
        <w:t>Иванова О.Н.- заведующая ФАП д. Афанасьева</w:t>
      </w:r>
    </w:p>
    <w:p w:rsidR="003E7116" w:rsidRPr="003E7116" w:rsidRDefault="003E7116" w:rsidP="003E7116">
      <w:pPr>
        <w:ind w:firstLine="709"/>
        <w:jc w:val="both"/>
        <w:rPr>
          <w:sz w:val="28"/>
          <w:szCs w:val="22"/>
        </w:rPr>
      </w:pPr>
      <w:r w:rsidRPr="003E7116">
        <w:rPr>
          <w:sz w:val="28"/>
          <w:szCs w:val="22"/>
        </w:rPr>
        <w:t>Михайлова Г.А.- заведующая МДОУ «Солнышко»</w:t>
      </w:r>
    </w:p>
    <w:p w:rsidR="003E7116" w:rsidRPr="003E7116" w:rsidRDefault="003E7116" w:rsidP="003E7116">
      <w:pPr>
        <w:ind w:firstLine="709"/>
        <w:jc w:val="both"/>
        <w:rPr>
          <w:sz w:val="28"/>
          <w:szCs w:val="22"/>
        </w:rPr>
      </w:pPr>
      <w:r w:rsidRPr="003E7116">
        <w:rPr>
          <w:sz w:val="28"/>
          <w:szCs w:val="22"/>
        </w:rPr>
        <w:t>Куцый А.В.- директор МУП «Афанасьевское»</w:t>
      </w:r>
    </w:p>
    <w:p w:rsidR="003E7116" w:rsidRPr="003E7116" w:rsidRDefault="003E7116" w:rsidP="003E7116">
      <w:pPr>
        <w:ind w:firstLine="709"/>
        <w:jc w:val="both"/>
        <w:rPr>
          <w:sz w:val="28"/>
          <w:szCs w:val="22"/>
        </w:rPr>
      </w:pPr>
      <w:r w:rsidRPr="003E7116">
        <w:rPr>
          <w:sz w:val="28"/>
          <w:szCs w:val="22"/>
        </w:rPr>
        <w:t xml:space="preserve">Брюханова Е.Н.- главный врач ОГБУЗ « Тулунский ОПНД» </w:t>
      </w:r>
    </w:p>
    <w:p w:rsidR="003E7116" w:rsidRPr="003E7116" w:rsidRDefault="003E7116" w:rsidP="003E7116">
      <w:pPr>
        <w:ind w:firstLine="709"/>
        <w:jc w:val="both"/>
        <w:rPr>
          <w:sz w:val="28"/>
          <w:szCs w:val="22"/>
        </w:rPr>
      </w:pPr>
      <w:r w:rsidRPr="003E7116">
        <w:rPr>
          <w:sz w:val="28"/>
          <w:szCs w:val="22"/>
        </w:rPr>
        <w:t>(по согласованию).</w:t>
      </w:r>
    </w:p>
    <w:p w:rsidR="003E7116" w:rsidRPr="003E7116" w:rsidRDefault="003E7116" w:rsidP="003E7116">
      <w:pPr>
        <w:ind w:firstLine="709"/>
        <w:jc w:val="both"/>
        <w:rPr>
          <w:sz w:val="28"/>
          <w:szCs w:val="22"/>
        </w:rPr>
      </w:pPr>
      <w:r w:rsidRPr="003E7116">
        <w:rPr>
          <w:sz w:val="28"/>
          <w:szCs w:val="22"/>
        </w:rPr>
        <w:t xml:space="preserve">Федотов И.В. – специалист Федеральной службы по экологическому, технологическому и атомному надзору Енисейское управление (по согласованию). </w:t>
      </w:r>
    </w:p>
    <w:p w:rsidR="003E7116" w:rsidRPr="003E7116" w:rsidRDefault="003E7116" w:rsidP="003E7116">
      <w:pPr>
        <w:ind w:firstLine="709"/>
        <w:jc w:val="both"/>
        <w:rPr>
          <w:sz w:val="28"/>
          <w:szCs w:val="22"/>
        </w:rPr>
      </w:pPr>
    </w:p>
    <w:p w:rsidR="003E7116" w:rsidRDefault="003E7116" w:rsidP="00406F6B">
      <w:pPr>
        <w:jc w:val="center"/>
      </w:pPr>
    </w:p>
    <w:p w:rsidR="003E7116" w:rsidRDefault="003E7116" w:rsidP="00406F6B">
      <w:pPr>
        <w:jc w:val="center"/>
      </w:pPr>
    </w:p>
    <w:p w:rsidR="003E7116" w:rsidRDefault="003E7116" w:rsidP="00406F6B">
      <w:pPr>
        <w:jc w:val="center"/>
      </w:pPr>
    </w:p>
    <w:p w:rsidR="003E7116" w:rsidRDefault="003E7116" w:rsidP="00406F6B">
      <w:pPr>
        <w:jc w:val="center"/>
      </w:pPr>
    </w:p>
    <w:p w:rsidR="00406F6B" w:rsidRDefault="00406F6B" w:rsidP="00406F6B">
      <w:pPr>
        <w:jc w:val="center"/>
      </w:pPr>
      <w:r w:rsidRPr="006911AB">
        <w:rPr>
          <w:noProof/>
          <w:sz w:val="27"/>
          <w:szCs w:val="27"/>
        </w:rPr>
        <mc:AlternateContent>
          <mc:Choice Requires="wps">
            <w:drawing>
              <wp:anchor distT="0" distB="0" distL="114300" distR="114300" simplePos="0" relativeHeight="251659264" behindDoc="0" locked="0" layoutInCell="1" allowOverlap="1" wp14:anchorId="64237585" wp14:editId="3F60664E">
                <wp:simplePos x="0" y="0"/>
                <wp:positionH relativeFrom="column">
                  <wp:posOffset>-515620</wp:posOffset>
                </wp:positionH>
                <wp:positionV relativeFrom="paragraph">
                  <wp:posOffset>137160</wp:posOffset>
                </wp:positionV>
                <wp:extent cx="6638290" cy="1885950"/>
                <wp:effectExtent l="0" t="0" r="86360" b="95250"/>
                <wp:wrapNone/>
                <wp:docPr id="2" name="Блок-схема: карто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629C8" w:rsidRPr="00AC63DD" w:rsidRDefault="00C629C8" w:rsidP="00C629C8">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C629C8" w:rsidRPr="00AC63DD" w:rsidRDefault="00C629C8" w:rsidP="00C629C8">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C629C8" w:rsidRPr="00AC63DD" w:rsidRDefault="00C629C8" w:rsidP="00C629C8">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C629C8" w:rsidRPr="00D77691" w:rsidRDefault="00C629C8" w:rsidP="00C629C8">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 o:spid="_x0000_s1026" type="#_x0000_t121" style="position:absolute;left:0;text-align:left;margin-left:-40.6pt;margin-top:10.8pt;width:522.7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frQIAABw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">
                <v:shadow on="t" opacity=".5" offset="6pt,6pt"/>
                <v:textbox>
                  <w:txbxContent>
                    <w:p w:rsidR="00C629C8" w:rsidRPr="00AC63DD" w:rsidRDefault="00C629C8" w:rsidP="00C629C8">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C629C8" w:rsidRPr="00AC63DD" w:rsidRDefault="00C629C8" w:rsidP="00C629C8">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C629C8" w:rsidRPr="00AC63DD" w:rsidRDefault="00C629C8" w:rsidP="00C629C8">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C629C8" w:rsidRPr="00D77691" w:rsidRDefault="00C629C8" w:rsidP="00C629C8">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sectPr w:rsidR="00406F6B" w:rsidSect="00D4509F">
      <w:footerReference w:type="default" r:id="rId12"/>
      <w:footerReference w:type="first" r:id="rId13"/>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BD3" w:rsidRDefault="00BD1BD3" w:rsidP="00CA4C92">
      <w:r>
        <w:separator/>
      </w:r>
    </w:p>
  </w:endnote>
  <w:endnote w:type="continuationSeparator" w:id="0">
    <w:p w:rsidR="00BD1BD3" w:rsidRDefault="00BD1BD3" w:rsidP="00CA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412333"/>
      <w:docPartObj>
        <w:docPartGallery w:val="Page Numbers (Bottom of Page)"/>
        <w:docPartUnique/>
      </w:docPartObj>
    </w:sdtPr>
    <w:sdtEndPr/>
    <w:sdtContent>
      <w:p w:rsidR="00406F6B" w:rsidRDefault="00406F6B">
        <w:pPr>
          <w:pStyle w:val="a7"/>
          <w:jc w:val="center"/>
        </w:pPr>
        <w:r>
          <w:fldChar w:fldCharType="begin"/>
        </w:r>
        <w:r>
          <w:instrText>PAGE   \* MERGEFORMAT</w:instrText>
        </w:r>
        <w:r>
          <w:fldChar w:fldCharType="separate"/>
        </w:r>
        <w:r w:rsidR="007F391A">
          <w:rPr>
            <w:noProof/>
          </w:rPr>
          <w:t>2</w:t>
        </w:r>
        <w:r>
          <w:fldChar w:fldCharType="end"/>
        </w:r>
      </w:p>
    </w:sdtContent>
  </w:sdt>
  <w:p w:rsidR="00406F6B" w:rsidRDefault="00406F6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161579"/>
      <w:docPartObj>
        <w:docPartGallery w:val="Page Numbers (Bottom of Page)"/>
        <w:docPartUnique/>
      </w:docPartObj>
    </w:sdtPr>
    <w:sdtEndPr/>
    <w:sdtContent>
      <w:p w:rsidR="00406F6B" w:rsidRDefault="00406F6B">
        <w:pPr>
          <w:pStyle w:val="a7"/>
          <w:jc w:val="center"/>
        </w:pPr>
        <w:r>
          <w:fldChar w:fldCharType="begin"/>
        </w:r>
        <w:r>
          <w:instrText>PAGE   \* MERGEFORMAT</w:instrText>
        </w:r>
        <w:r>
          <w:fldChar w:fldCharType="separate"/>
        </w:r>
        <w:r w:rsidR="007F391A">
          <w:rPr>
            <w:noProof/>
          </w:rPr>
          <w:t>26</w:t>
        </w:r>
        <w:r>
          <w:fldChar w:fldCharType="end"/>
        </w:r>
      </w:p>
    </w:sdtContent>
  </w:sdt>
  <w:p w:rsidR="00CA4C92" w:rsidRDefault="00CA4C9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791954"/>
      <w:docPartObj>
        <w:docPartGallery w:val="Page Numbers (Bottom of Page)"/>
        <w:docPartUnique/>
      </w:docPartObj>
    </w:sdtPr>
    <w:sdtEndPr/>
    <w:sdtContent>
      <w:p w:rsidR="00CA4C92" w:rsidRDefault="00CA4C92">
        <w:pPr>
          <w:pStyle w:val="a7"/>
          <w:jc w:val="center"/>
        </w:pPr>
        <w:r>
          <w:fldChar w:fldCharType="begin"/>
        </w:r>
        <w:r>
          <w:instrText>PAGE   \* MERGEFORMAT</w:instrText>
        </w:r>
        <w:r>
          <w:fldChar w:fldCharType="separate"/>
        </w:r>
        <w:r w:rsidR="007F391A">
          <w:rPr>
            <w:noProof/>
          </w:rPr>
          <w:t>3</w:t>
        </w:r>
        <w:r>
          <w:fldChar w:fldCharType="end"/>
        </w:r>
      </w:p>
    </w:sdtContent>
  </w:sdt>
  <w:p w:rsidR="00CA4C92" w:rsidRDefault="00CA4C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BD3" w:rsidRDefault="00BD1BD3" w:rsidP="00CA4C92">
      <w:r>
        <w:separator/>
      </w:r>
    </w:p>
  </w:footnote>
  <w:footnote w:type="continuationSeparator" w:id="0">
    <w:p w:rsidR="00BD1BD3" w:rsidRDefault="00BD1BD3" w:rsidP="00CA4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707B"/>
    <w:multiLevelType w:val="hybridMultilevel"/>
    <w:tmpl w:val="B2E0B228"/>
    <w:lvl w:ilvl="0" w:tplc="FFFFFFFF">
      <w:start w:val="8"/>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
    <w:nsid w:val="03A86A8E"/>
    <w:multiLevelType w:val="hybridMultilevel"/>
    <w:tmpl w:val="3CFAA9C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4473C67"/>
    <w:multiLevelType w:val="hybridMultilevel"/>
    <w:tmpl w:val="8ED2A168"/>
    <w:lvl w:ilvl="0" w:tplc="95CAE404">
      <w:start w:val="29"/>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597BE5"/>
    <w:multiLevelType w:val="hybridMultilevel"/>
    <w:tmpl w:val="72FA82F8"/>
    <w:lvl w:ilvl="0" w:tplc="41AA6108">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96B7C28"/>
    <w:multiLevelType w:val="multilevel"/>
    <w:tmpl w:val="138AD5AE"/>
    <w:lvl w:ilvl="0">
      <w:start w:val="37"/>
      <w:numFmt w:val="decimal"/>
      <w:lvlText w:val="%1."/>
      <w:lvlJc w:val="left"/>
      <w:pPr>
        <w:tabs>
          <w:tab w:val="num" w:pos="735"/>
        </w:tabs>
        <w:ind w:left="735" w:hanging="360"/>
      </w:pPr>
      <w:rPr>
        <w:rFonts w:hint="default"/>
        <w:b w:val="0"/>
      </w:rPr>
    </w:lvl>
    <w:lvl w:ilvl="1">
      <w:start w:val="1"/>
      <w:numFmt w:val="lowerLetter"/>
      <w:lvlText w:val="%2."/>
      <w:lvlJc w:val="left"/>
      <w:pPr>
        <w:tabs>
          <w:tab w:val="num" w:pos="1455"/>
        </w:tabs>
        <w:ind w:left="1455" w:hanging="360"/>
      </w:pPr>
    </w:lvl>
    <w:lvl w:ilvl="2">
      <w:start w:val="1"/>
      <w:numFmt w:val="lowerRoman"/>
      <w:lvlText w:val="%3."/>
      <w:lvlJc w:val="right"/>
      <w:pPr>
        <w:tabs>
          <w:tab w:val="num" w:pos="2175"/>
        </w:tabs>
        <w:ind w:left="2175" w:hanging="180"/>
      </w:pPr>
    </w:lvl>
    <w:lvl w:ilvl="3">
      <w:start w:val="1"/>
      <w:numFmt w:val="decimal"/>
      <w:lvlText w:val="%4."/>
      <w:lvlJc w:val="left"/>
      <w:pPr>
        <w:tabs>
          <w:tab w:val="num" w:pos="2895"/>
        </w:tabs>
        <w:ind w:left="2895" w:hanging="360"/>
      </w:pPr>
    </w:lvl>
    <w:lvl w:ilvl="4">
      <w:start w:val="1"/>
      <w:numFmt w:val="lowerLetter"/>
      <w:lvlText w:val="%5."/>
      <w:lvlJc w:val="left"/>
      <w:pPr>
        <w:tabs>
          <w:tab w:val="num" w:pos="3615"/>
        </w:tabs>
        <w:ind w:left="3615" w:hanging="360"/>
      </w:pPr>
    </w:lvl>
    <w:lvl w:ilvl="5">
      <w:start w:val="1"/>
      <w:numFmt w:val="lowerRoman"/>
      <w:lvlText w:val="%6."/>
      <w:lvlJc w:val="right"/>
      <w:pPr>
        <w:tabs>
          <w:tab w:val="num" w:pos="4335"/>
        </w:tabs>
        <w:ind w:left="4335" w:hanging="180"/>
      </w:pPr>
    </w:lvl>
    <w:lvl w:ilvl="6">
      <w:start w:val="1"/>
      <w:numFmt w:val="decimal"/>
      <w:lvlText w:val="%7."/>
      <w:lvlJc w:val="left"/>
      <w:pPr>
        <w:tabs>
          <w:tab w:val="num" w:pos="5055"/>
        </w:tabs>
        <w:ind w:left="5055" w:hanging="360"/>
      </w:pPr>
    </w:lvl>
    <w:lvl w:ilvl="7">
      <w:start w:val="1"/>
      <w:numFmt w:val="lowerLetter"/>
      <w:lvlText w:val="%8."/>
      <w:lvlJc w:val="left"/>
      <w:pPr>
        <w:tabs>
          <w:tab w:val="num" w:pos="5775"/>
        </w:tabs>
        <w:ind w:left="5775" w:hanging="360"/>
      </w:pPr>
    </w:lvl>
    <w:lvl w:ilvl="8">
      <w:start w:val="1"/>
      <w:numFmt w:val="lowerRoman"/>
      <w:lvlText w:val="%9."/>
      <w:lvlJc w:val="right"/>
      <w:pPr>
        <w:tabs>
          <w:tab w:val="num" w:pos="6495"/>
        </w:tabs>
        <w:ind w:left="6495" w:hanging="180"/>
      </w:pPr>
    </w:lvl>
  </w:abstractNum>
  <w:abstractNum w:abstractNumId="5">
    <w:nsid w:val="0A0513F4"/>
    <w:multiLevelType w:val="multilevel"/>
    <w:tmpl w:val="2660860A"/>
    <w:lvl w:ilvl="0">
      <w:start w:val="3"/>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nsid w:val="0AA212F5"/>
    <w:multiLevelType w:val="hybridMultilevel"/>
    <w:tmpl w:val="A106FD68"/>
    <w:lvl w:ilvl="0" w:tplc="FFFFFFFF">
      <w:start w:val="12"/>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
    <w:nsid w:val="0F666A88"/>
    <w:multiLevelType w:val="hybridMultilevel"/>
    <w:tmpl w:val="0D5E23C6"/>
    <w:lvl w:ilvl="0" w:tplc="ACD013AE">
      <w:start w:val="33"/>
      <w:numFmt w:val="decimal"/>
      <w:lvlText w:val="%1."/>
      <w:lvlJc w:val="left"/>
      <w:pPr>
        <w:tabs>
          <w:tab w:val="num" w:pos="870"/>
        </w:tabs>
        <w:ind w:left="870" w:hanging="49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7E0520"/>
    <w:multiLevelType w:val="hybridMultilevel"/>
    <w:tmpl w:val="ACD63776"/>
    <w:lvl w:ilvl="0" w:tplc="099AC290">
      <w:start w:val="3"/>
      <w:numFmt w:val="decimal"/>
      <w:lvlText w:val="%1."/>
      <w:lvlJc w:val="left"/>
      <w:pPr>
        <w:tabs>
          <w:tab w:val="num" w:pos="360"/>
        </w:tabs>
        <w:ind w:left="360" w:hanging="360"/>
      </w:pPr>
      <w:rPr>
        <w:rFonts w:hint="default"/>
        <w:b/>
        <w:sz w:val="28"/>
        <w:szCs w:val="28"/>
      </w:rPr>
    </w:lvl>
    <w:lvl w:ilvl="1" w:tplc="0419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ABA030B"/>
    <w:multiLevelType w:val="hybridMultilevel"/>
    <w:tmpl w:val="862EFD46"/>
    <w:lvl w:ilvl="0" w:tplc="A3AEDF74">
      <w:start w:val="32"/>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5649BC"/>
    <w:multiLevelType w:val="hybridMultilevel"/>
    <w:tmpl w:val="D388B1CE"/>
    <w:lvl w:ilvl="0" w:tplc="A8C06EEA">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F6945F5"/>
    <w:multiLevelType w:val="hybridMultilevel"/>
    <w:tmpl w:val="AB4866E4"/>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12B1F31"/>
    <w:multiLevelType w:val="hybridMultilevel"/>
    <w:tmpl w:val="BD0ACA20"/>
    <w:lvl w:ilvl="0" w:tplc="75E07834">
      <w:start w:val="1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CD49CA"/>
    <w:multiLevelType w:val="hybridMultilevel"/>
    <w:tmpl w:val="2660860A"/>
    <w:lvl w:ilvl="0" w:tplc="781AEE8C">
      <w:start w:val="3"/>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27F068B9"/>
    <w:multiLevelType w:val="hybridMultilevel"/>
    <w:tmpl w:val="138AD5AE"/>
    <w:lvl w:ilvl="0" w:tplc="F5D81C6E">
      <w:start w:val="37"/>
      <w:numFmt w:val="decimal"/>
      <w:lvlText w:val="%1."/>
      <w:lvlJc w:val="left"/>
      <w:pPr>
        <w:tabs>
          <w:tab w:val="num" w:pos="735"/>
        </w:tabs>
        <w:ind w:left="735" w:hanging="360"/>
      </w:pPr>
      <w:rPr>
        <w:rFonts w:hint="default"/>
        <w:b w:val="0"/>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5">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F67342D"/>
    <w:multiLevelType w:val="hybridMultilevel"/>
    <w:tmpl w:val="B4E8959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30CA6F28"/>
    <w:multiLevelType w:val="hybridMultilevel"/>
    <w:tmpl w:val="4D3C7D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35A4593"/>
    <w:multiLevelType w:val="hybridMultilevel"/>
    <w:tmpl w:val="C06A3EB4"/>
    <w:lvl w:ilvl="0" w:tplc="A8C06EEA">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7FC057F"/>
    <w:multiLevelType w:val="multilevel"/>
    <w:tmpl w:val="FA8C567C"/>
    <w:lvl w:ilvl="0">
      <w:start w:val="1"/>
      <w:numFmt w:val="decimal"/>
      <w:lvlText w:val="%1."/>
      <w:lvlJc w:val="left"/>
      <w:pPr>
        <w:tabs>
          <w:tab w:val="num" w:pos="540"/>
        </w:tabs>
        <w:ind w:left="540" w:hanging="360"/>
      </w:pPr>
      <w:rPr>
        <w:rFonts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0">
    <w:nsid w:val="391345DC"/>
    <w:multiLevelType w:val="hybridMultilevel"/>
    <w:tmpl w:val="7C9CE454"/>
    <w:lvl w:ilvl="0" w:tplc="FF169156">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1C6B3A"/>
    <w:multiLevelType w:val="hybridMultilevel"/>
    <w:tmpl w:val="DA3E00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9076C5"/>
    <w:multiLevelType w:val="multilevel"/>
    <w:tmpl w:val="B2C6FF56"/>
    <w:lvl w:ilvl="0">
      <w:start w:val="3"/>
      <w:numFmt w:val="decimal"/>
      <w:lvlText w:val="%1."/>
      <w:lvlJc w:val="left"/>
      <w:pPr>
        <w:tabs>
          <w:tab w:val="num" w:pos="720"/>
        </w:tabs>
        <w:ind w:left="720" w:hanging="360"/>
      </w:pPr>
      <w:rPr>
        <w:rFonts w:hint="default"/>
        <w:b/>
        <w:sz w:val="28"/>
        <w:szCs w:val="28"/>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65C786A"/>
    <w:multiLevelType w:val="hybridMultilevel"/>
    <w:tmpl w:val="98209540"/>
    <w:lvl w:ilvl="0" w:tplc="FFFFFFFF">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AA31DFE"/>
    <w:multiLevelType w:val="multilevel"/>
    <w:tmpl w:val="393AAD98"/>
    <w:lvl w:ilvl="0">
      <w:start w:val="1"/>
      <w:numFmt w:val="decimal"/>
      <w:lvlText w:val="%1."/>
      <w:lvlJc w:val="left"/>
      <w:pPr>
        <w:tabs>
          <w:tab w:val="num" w:pos="540"/>
        </w:tabs>
        <w:ind w:left="540" w:hanging="360"/>
      </w:pPr>
      <w:rPr>
        <w:b/>
      </w:rPr>
    </w:lvl>
    <w:lvl w:ilvl="1">
      <w:start w:val="3"/>
      <w:numFmt w:val="decimal"/>
      <w:lvlText w:val="%2."/>
      <w:lvlJc w:val="left"/>
      <w:pPr>
        <w:tabs>
          <w:tab w:val="num" w:pos="540"/>
        </w:tabs>
        <w:ind w:left="5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211A21"/>
    <w:multiLevelType w:val="hybridMultilevel"/>
    <w:tmpl w:val="9FDC6B0E"/>
    <w:lvl w:ilvl="0" w:tplc="92928E5A">
      <w:start w:val="1"/>
      <w:numFmt w:val="decimal"/>
      <w:lvlText w:val="%1."/>
      <w:lvlJc w:val="left"/>
      <w:pPr>
        <w:ind w:left="2280" w:hanging="138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3CC74DE"/>
    <w:multiLevelType w:val="hybridMultilevel"/>
    <w:tmpl w:val="D72C36E4"/>
    <w:lvl w:ilvl="0" w:tplc="FFFFFFFF">
      <w:start w:val="16"/>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7">
    <w:nsid w:val="53EE0C55"/>
    <w:multiLevelType w:val="multilevel"/>
    <w:tmpl w:val="892CD45A"/>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1320"/>
        </w:tabs>
        <w:ind w:left="1320" w:hanging="4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42C5D9A"/>
    <w:multiLevelType w:val="hybridMultilevel"/>
    <w:tmpl w:val="AAA06E9E"/>
    <w:lvl w:ilvl="0" w:tplc="3B684E20">
      <w:start w:val="33"/>
      <w:numFmt w:val="decimal"/>
      <w:lvlText w:val="%1."/>
      <w:lvlJc w:val="left"/>
      <w:pPr>
        <w:tabs>
          <w:tab w:val="num" w:pos="870"/>
        </w:tabs>
        <w:ind w:left="870" w:hanging="495"/>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9">
    <w:nsid w:val="55735BF9"/>
    <w:multiLevelType w:val="hybridMultilevel"/>
    <w:tmpl w:val="328EF2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83B10B7"/>
    <w:multiLevelType w:val="multilevel"/>
    <w:tmpl w:val="B2C6FF56"/>
    <w:lvl w:ilvl="0">
      <w:start w:val="3"/>
      <w:numFmt w:val="decimal"/>
      <w:lvlText w:val="%1."/>
      <w:lvlJc w:val="left"/>
      <w:pPr>
        <w:tabs>
          <w:tab w:val="num" w:pos="720"/>
        </w:tabs>
        <w:ind w:left="720" w:hanging="360"/>
      </w:pPr>
      <w:rPr>
        <w:rFonts w:hint="default"/>
        <w:b/>
        <w:sz w:val="28"/>
        <w:szCs w:val="28"/>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9752523"/>
    <w:multiLevelType w:val="hybridMultilevel"/>
    <w:tmpl w:val="C270C6AA"/>
    <w:lvl w:ilvl="0" w:tplc="113457F0">
      <w:start w:val="1"/>
      <w:numFmt w:val="decimal"/>
      <w:lvlText w:val="%1)"/>
      <w:lvlJc w:val="left"/>
      <w:pPr>
        <w:tabs>
          <w:tab w:val="num" w:pos="1260"/>
        </w:tabs>
        <w:ind w:left="1260" w:hanging="360"/>
      </w:pPr>
      <w:rPr>
        <w:rFonts w:ascii="Times New Roman" w:eastAsia="Times New Roman" w:hAnsi="Times New Roman" w:cs="Times New Roman"/>
      </w:rPr>
    </w:lvl>
    <w:lvl w:ilvl="1" w:tplc="0419000F">
      <w:start w:val="1"/>
      <w:numFmt w:val="decimal"/>
      <w:lvlText w:val="%2."/>
      <w:lvlJc w:val="left"/>
      <w:pPr>
        <w:tabs>
          <w:tab w:val="num" w:pos="1260"/>
        </w:tabs>
        <w:ind w:left="126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5DFF4BD8"/>
    <w:multiLevelType w:val="multilevel"/>
    <w:tmpl w:val="E0A0DECC"/>
    <w:lvl w:ilvl="0">
      <w:start w:val="8"/>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3">
    <w:nsid w:val="5E7C068A"/>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5F424452"/>
    <w:multiLevelType w:val="hybridMultilevel"/>
    <w:tmpl w:val="BD0A9E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626B7A53"/>
    <w:multiLevelType w:val="hybridMultilevel"/>
    <w:tmpl w:val="237EDCEE"/>
    <w:lvl w:ilvl="0" w:tplc="A3AEDF74">
      <w:start w:val="33"/>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4B254A1"/>
    <w:multiLevelType w:val="hybridMultilevel"/>
    <w:tmpl w:val="7D20B24C"/>
    <w:lvl w:ilvl="0" w:tplc="1EDE6C5C">
      <w:start w:val="1"/>
      <w:numFmt w:val="bullet"/>
      <w:lvlText w:val="-"/>
      <w:lvlJc w:val="left"/>
      <w:pPr>
        <w:ind w:left="661"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653A304B"/>
    <w:multiLevelType w:val="hybridMultilevel"/>
    <w:tmpl w:val="F0D6E3F0"/>
    <w:lvl w:ilvl="0" w:tplc="FFFFFFFF">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59F58A8"/>
    <w:multiLevelType w:val="hybridMultilevel"/>
    <w:tmpl w:val="AA30986C"/>
    <w:lvl w:ilvl="0" w:tplc="0419000F">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8961717"/>
    <w:multiLevelType w:val="multilevel"/>
    <w:tmpl w:val="4D4CAE30"/>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C971B96"/>
    <w:multiLevelType w:val="multilevel"/>
    <w:tmpl w:val="FE943768"/>
    <w:lvl w:ilvl="0">
      <w:start w:val="1"/>
      <w:numFmt w:val="decimal"/>
      <w:lvlText w:val="%1."/>
      <w:lvlJc w:val="left"/>
      <w:pPr>
        <w:tabs>
          <w:tab w:val="num" w:pos="720"/>
        </w:tabs>
        <w:ind w:left="720" w:hanging="360"/>
      </w:pPr>
      <w:rPr>
        <w:rFonts w:hint="default"/>
      </w:rPr>
    </w:lvl>
    <w:lvl w:ilvl="1">
      <w:start w:val="1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1050A35"/>
    <w:multiLevelType w:val="hybridMultilevel"/>
    <w:tmpl w:val="FE943768"/>
    <w:lvl w:ilvl="0" w:tplc="FFFFFFFF">
      <w:start w:val="1"/>
      <w:numFmt w:val="decimal"/>
      <w:lvlText w:val="%1."/>
      <w:lvlJc w:val="left"/>
      <w:pPr>
        <w:tabs>
          <w:tab w:val="num" w:pos="720"/>
        </w:tabs>
        <w:ind w:left="720" w:hanging="360"/>
      </w:pPr>
      <w:rPr>
        <w:rFonts w:hint="default"/>
      </w:rPr>
    </w:lvl>
    <w:lvl w:ilvl="1" w:tplc="FFFFFFFF">
      <w:start w:val="1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3AB2844"/>
    <w:multiLevelType w:val="hybridMultilevel"/>
    <w:tmpl w:val="FA8C567C"/>
    <w:lvl w:ilvl="0" w:tplc="0419000F">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3">
    <w:nsid w:val="73B71178"/>
    <w:multiLevelType w:val="hybridMultilevel"/>
    <w:tmpl w:val="8E48E852"/>
    <w:lvl w:ilvl="0" w:tplc="FFFFFFFF">
      <w:start w:val="1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4">
    <w:nsid w:val="7493786F"/>
    <w:multiLevelType w:val="hybridMultilevel"/>
    <w:tmpl w:val="4DA06E84"/>
    <w:lvl w:ilvl="0" w:tplc="FFFFFFFF">
      <w:start w:val="1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6590EE0"/>
    <w:multiLevelType w:val="hybridMultilevel"/>
    <w:tmpl w:val="9A6491D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6">
    <w:nsid w:val="781F0F0B"/>
    <w:multiLevelType w:val="hybridMultilevel"/>
    <w:tmpl w:val="784C65A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8261B43"/>
    <w:multiLevelType w:val="multilevel"/>
    <w:tmpl w:val="53F41160"/>
    <w:lvl w:ilvl="0">
      <w:start w:val="8"/>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25"/>
  </w:num>
  <w:num w:numId="2">
    <w:abstractNumId w:val="38"/>
  </w:num>
  <w:num w:numId="3">
    <w:abstractNumId w:val="27"/>
  </w:num>
  <w:num w:numId="4">
    <w:abstractNumId w:val="33"/>
  </w:num>
  <w:num w:numId="5">
    <w:abstractNumId w:val="8"/>
  </w:num>
  <w:num w:numId="6">
    <w:abstractNumId w:val="0"/>
  </w:num>
  <w:num w:numId="7">
    <w:abstractNumId w:val="43"/>
  </w:num>
  <w:num w:numId="8">
    <w:abstractNumId w:val="6"/>
  </w:num>
  <w:num w:numId="9">
    <w:abstractNumId w:val="46"/>
  </w:num>
  <w:num w:numId="10">
    <w:abstractNumId w:val="44"/>
  </w:num>
  <w:num w:numId="11">
    <w:abstractNumId w:val="11"/>
  </w:num>
  <w:num w:numId="12">
    <w:abstractNumId w:val="41"/>
  </w:num>
  <w:num w:numId="13">
    <w:abstractNumId w:val="16"/>
  </w:num>
  <w:num w:numId="14">
    <w:abstractNumId w:val="40"/>
  </w:num>
  <w:num w:numId="15">
    <w:abstractNumId w:val="26"/>
  </w:num>
  <w:num w:numId="16">
    <w:abstractNumId w:val="39"/>
  </w:num>
  <w:num w:numId="17">
    <w:abstractNumId w:val="29"/>
  </w:num>
  <w:num w:numId="18">
    <w:abstractNumId w:val="28"/>
  </w:num>
  <w:num w:numId="19">
    <w:abstractNumId w:val="7"/>
  </w:num>
  <w:num w:numId="20">
    <w:abstractNumId w:val="14"/>
  </w:num>
  <w:num w:numId="21">
    <w:abstractNumId w:val="3"/>
  </w:num>
  <w:num w:numId="22">
    <w:abstractNumId w:val="32"/>
  </w:num>
  <w:num w:numId="23">
    <w:abstractNumId w:val="47"/>
  </w:num>
  <w:num w:numId="24">
    <w:abstractNumId w:val="12"/>
  </w:num>
  <w:num w:numId="25">
    <w:abstractNumId w:val="4"/>
  </w:num>
  <w:num w:numId="26">
    <w:abstractNumId w:val="35"/>
  </w:num>
  <w:num w:numId="27">
    <w:abstractNumId w:val="9"/>
  </w:num>
  <w:num w:numId="28">
    <w:abstractNumId w:val="2"/>
  </w:num>
  <w:num w:numId="29">
    <w:abstractNumId w:val="23"/>
  </w:num>
  <w:num w:numId="30">
    <w:abstractNumId w:val="37"/>
  </w:num>
  <w:num w:numId="31">
    <w:abstractNumId w:val="15"/>
  </w:num>
  <w:num w:numId="32">
    <w:abstractNumId w:val="18"/>
  </w:num>
  <w:num w:numId="33">
    <w:abstractNumId w:val="10"/>
  </w:num>
  <w:num w:numId="34">
    <w:abstractNumId w:val="31"/>
  </w:num>
  <w:num w:numId="35">
    <w:abstractNumId w:val="1"/>
  </w:num>
  <w:num w:numId="36">
    <w:abstractNumId w:val="22"/>
  </w:num>
  <w:num w:numId="37">
    <w:abstractNumId w:val="30"/>
  </w:num>
  <w:num w:numId="38">
    <w:abstractNumId w:val="34"/>
  </w:num>
  <w:num w:numId="39">
    <w:abstractNumId w:val="13"/>
  </w:num>
  <w:num w:numId="40">
    <w:abstractNumId w:val="5"/>
  </w:num>
  <w:num w:numId="41">
    <w:abstractNumId w:val="20"/>
  </w:num>
  <w:num w:numId="42">
    <w:abstractNumId w:val="21"/>
  </w:num>
  <w:num w:numId="43">
    <w:abstractNumId w:val="17"/>
  </w:num>
  <w:num w:numId="44">
    <w:abstractNumId w:val="42"/>
  </w:num>
  <w:num w:numId="45">
    <w:abstractNumId w:val="19"/>
  </w:num>
  <w:num w:numId="46">
    <w:abstractNumId w:val="45"/>
  </w:num>
  <w:num w:numId="47">
    <w:abstractNumId w:val="2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AE"/>
    <w:rsid w:val="0017341D"/>
    <w:rsid w:val="003A19C4"/>
    <w:rsid w:val="003E7116"/>
    <w:rsid w:val="00406F6B"/>
    <w:rsid w:val="004E63C5"/>
    <w:rsid w:val="006D6AA7"/>
    <w:rsid w:val="006F3F64"/>
    <w:rsid w:val="00786DAE"/>
    <w:rsid w:val="007F391A"/>
    <w:rsid w:val="00A673E8"/>
    <w:rsid w:val="00AF437D"/>
    <w:rsid w:val="00BD1BD3"/>
    <w:rsid w:val="00C629C8"/>
    <w:rsid w:val="00CA4C92"/>
    <w:rsid w:val="00D4509F"/>
    <w:rsid w:val="00E56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9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7116"/>
    <w:pPr>
      <w:keepNext/>
      <w:jc w:val="center"/>
      <w:outlineLvl w:val="0"/>
    </w:pPr>
    <w:rPr>
      <w:rFonts w:eastAsia="Arial Unicode MS"/>
      <w:b/>
      <w:bCs/>
      <w:sz w:val="26"/>
    </w:rPr>
  </w:style>
  <w:style w:type="paragraph" w:styleId="2">
    <w:name w:val="heading 2"/>
    <w:basedOn w:val="a"/>
    <w:next w:val="a"/>
    <w:link w:val="20"/>
    <w:qFormat/>
    <w:rsid w:val="003E7116"/>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629C8"/>
    <w:rPr>
      <w:rFonts w:ascii="Tahoma" w:hAnsi="Tahoma" w:cs="Tahoma"/>
      <w:sz w:val="16"/>
      <w:szCs w:val="16"/>
    </w:rPr>
  </w:style>
  <w:style w:type="character" w:customStyle="1" w:styleId="a4">
    <w:name w:val="Текст выноски Знак"/>
    <w:basedOn w:val="a0"/>
    <w:link w:val="a3"/>
    <w:semiHidden/>
    <w:rsid w:val="00C629C8"/>
    <w:rPr>
      <w:rFonts w:ascii="Tahoma" w:eastAsia="Times New Roman" w:hAnsi="Tahoma" w:cs="Tahoma"/>
      <w:sz w:val="16"/>
      <w:szCs w:val="16"/>
      <w:lang w:eastAsia="ru-RU"/>
    </w:rPr>
  </w:style>
  <w:style w:type="paragraph" w:styleId="a5">
    <w:name w:val="header"/>
    <w:basedOn w:val="a"/>
    <w:link w:val="a6"/>
    <w:uiPriority w:val="99"/>
    <w:unhideWhenUsed/>
    <w:rsid w:val="00CA4C92"/>
    <w:pPr>
      <w:tabs>
        <w:tab w:val="center" w:pos="4677"/>
        <w:tab w:val="right" w:pos="9355"/>
      </w:tabs>
    </w:pPr>
  </w:style>
  <w:style w:type="character" w:customStyle="1" w:styleId="a6">
    <w:name w:val="Верхний колонтитул Знак"/>
    <w:basedOn w:val="a0"/>
    <w:link w:val="a5"/>
    <w:uiPriority w:val="99"/>
    <w:rsid w:val="00CA4C92"/>
    <w:rPr>
      <w:rFonts w:ascii="Times New Roman" w:eastAsia="Times New Roman" w:hAnsi="Times New Roman" w:cs="Times New Roman"/>
      <w:sz w:val="24"/>
      <w:szCs w:val="24"/>
      <w:lang w:eastAsia="ru-RU"/>
    </w:rPr>
  </w:style>
  <w:style w:type="paragraph" w:styleId="a7">
    <w:name w:val="footer"/>
    <w:basedOn w:val="a"/>
    <w:link w:val="a8"/>
    <w:unhideWhenUsed/>
    <w:rsid w:val="00CA4C92"/>
    <w:pPr>
      <w:tabs>
        <w:tab w:val="center" w:pos="4677"/>
        <w:tab w:val="right" w:pos="9355"/>
      </w:tabs>
    </w:pPr>
  </w:style>
  <w:style w:type="character" w:customStyle="1" w:styleId="a8">
    <w:name w:val="Нижний колонтитул Знак"/>
    <w:basedOn w:val="a0"/>
    <w:link w:val="a7"/>
    <w:rsid w:val="00CA4C92"/>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06F6B"/>
  </w:style>
  <w:style w:type="paragraph" w:customStyle="1" w:styleId="a9">
    <w:name w:val="Шапка (герб)"/>
    <w:basedOn w:val="a"/>
    <w:rsid w:val="00406F6B"/>
    <w:pPr>
      <w:overflowPunct w:val="0"/>
      <w:autoSpaceDE w:val="0"/>
      <w:autoSpaceDN w:val="0"/>
      <w:adjustRightInd w:val="0"/>
      <w:jc w:val="right"/>
      <w:textAlignment w:val="baseline"/>
    </w:pPr>
    <w:rPr>
      <w:rFonts w:ascii="Century Schoolbook" w:hAnsi="Century Schoolbook"/>
      <w:szCs w:val="20"/>
    </w:rPr>
  </w:style>
  <w:style w:type="paragraph" w:customStyle="1" w:styleId="ConsPlusNormal">
    <w:name w:val="ConsPlusNormal"/>
    <w:rsid w:val="00406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rsid w:val="00406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w:basedOn w:val="a"/>
    <w:link w:val="ac"/>
    <w:rsid w:val="00406F6B"/>
    <w:rPr>
      <w:rFonts w:ascii="Verdana" w:hAnsi="Verdana" w:cs="Verdana"/>
      <w:sz w:val="20"/>
      <w:szCs w:val="20"/>
      <w:lang w:val="en-US" w:eastAsia="en-US"/>
    </w:rPr>
  </w:style>
  <w:style w:type="character" w:customStyle="1" w:styleId="ac">
    <w:name w:val="Знак Знак Знак Знак"/>
    <w:link w:val="ab"/>
    <w:rsid w:val="00406F6B"/>
    <w:rPr>
      <w:rFonts w:ascii="Verdana" w:eastAsia="Times New Roman" w:hAnsi="Verdana" w:cs="Verdana"/>
      <w:sz w:val="20"/>
      <w:szCs w:val="20"/>
      <w:lang w:val="en-US"/>
    </w:rPr>
  </w:style>
  <w:style w:type="character" w:styleId="ad">
    <w:name w:val="Hyperlink"/>
    <w:uiPriority w:val="99"/>
    <w:unhideWhenUsed/>
    <w:rsid w:val="00406F6B"/>
    <w:rPr>
      <w:color w:val="0000FF"/>
      <w:u w:val="single"/>
    </w:rPr>
  </w:style>
  <w:style w:type="character" w:styleId="ae">
    <w:name w:val="FollowedHyperlink"/>
    <w:uiPriority w:val="99"/>
    <w:unhideWhenUsed/>
    <w:rsid w:val="00406F6B"/>
    <w:rPr>
      <w:color w:val="800080"/>
      <w:u w:val="single"/>
    </w:rPr>
  </w:style>
  <w:style w:type="paragraph" w:customStyle="1" w:styleId="xl70">
    <w:name w:val="xl70"/>
    <w:basedOn w:val="a"/>
    <w:rsid w:val="00406F6B"/>
    <w:pPr>
      <w:spacing w:before="100" w:beforeAutospacing="1" w:after="100" w:afterAutospacing="1"/>
      <w:jc w:val="center"/>
    </w:pPr>
  </w:style>
  <w:style w:type="paragraph" w:customStyle="1" w:styleId="xl71">
    <w:name w:val="xl71"/>
    <w:basedOn w:val="a"/>
    <w:rsid w:val="00406F6B"/>
    <w:pPr>
      <w:spacing w:before="100" w:beforeAutospacing="1" w:after="100" w:afterAutospacing="1"/>
      <w:jc w:val="center"/>
      <w:textAlignment w:val="center"/>
    </w:pPr>
  </w:style>
  <w:style w:type="paragraph" w:customStyle="1" w:styleId="xl72">
    <w:name w:val="xl72"/>
    <w:basedOn w:val="a"/>
    <w:rsid w:val="00406F6B"/>
    <w:pPr>
      <w:spacing w:before="100" w:beforeAutospacing="1" w:after="100" w:afterAutospacing="1"/>
    </w:pPr>
  </w:style>
  <w:style w:type="paragraph" w:customStyle="1" w:styleId="xl73">
    <w:name w:val="xl73"/>
    <w:basedOn w:val="a"/>
    <w:rsid w:val="00406F6B"/>
    <w:pPr>
      <w:spacing w:before="100" w:beforeAutospacing="1" w:after="100" w:afterAutospacing="1"/>
      <w:textAlignment w:val="center"/>
    </w:pPr>
  </w:style>
  <w:style w:type="paragraph" w:customStyle="1" w:styleId="xl74">
    <w:name w:val="xl74"/>
    <w:basedOn w:val="a"/>
    <w:rsid w:val="00406F6B"/>
    <w:pPr>
      <w:spacing w:before="100" w:beforeAutospacing="1" w:after="100" w:afterAutospacing="1"/>
    </w:pPr>
  </w:style>
  <w:style w:type="paragraph" w:customStyle="1" w:styleId="xl75">
    <w:name w:val="xl75"/>
    <w:basedOn w:val="a"/>
    <w:rsid w:val="00406F6B"/>
    <w:pPr>
      <w:spacing w:before="100" w:beforeAutospacing="1" w:after="100" w:afterAutospacing="1"/>
    </w:pPr>
  </w:style>
  <w:style w:type="paragraph" w:customStyle="1" w:styleId="xl76">
    <w:name w:val="xl76"/>
    <w:basedOn w:val="a"/>
    <w:rsid w:val="00406F6B"/>
    <w:pPr>
      <w:spacing w:before="100" w:beforeAutospacing="1" w:after="100" w:afterAutospacing="1"/>
      <w:jc w:val="center"/>
    </w:pPr>
  </w:style>
  <w:style w:type="paragraph" w:customStyle="1" w:styleId="xl77">
    <w:name w:val="xl77"/>
    <w:basedOn w:val="a"/>
    <w:rsid w:val="00406F6B"/>
    <w:pPr>
      <w:spacing w:before="100" w:beforeAutospacing="1" w:after="100" w:afterAutospacing="1"/>
      <w:jc w:val="center"/>
      <w:textAlignment w:val="center"/>
    </w:pPr>
  </w:style>
  <w:style w:type="paragraph" w:customStyle="1" w:styleId="xl78">
    <w:name w:val="xl78"/>
    <w:basedOn w:val="a"/>
    <w:rsid w:val="00406F6B"/>
    <w:pPr>
      <w:spacing w:before="100" w:beforeAutospacing="1" w:after="100" w:afterAutospacing="1"/>
    </w:pPr>
  </w:style>
  <w:style w:type="paragraph" w:customStyle="1" w:styleId="xl79">
    <w:name w:val="xl79"/>
    <w:basedOn w:val="a"/>
    <w:rsid w:val="00406F6B"/>
    <w:pPr>
      <w:spacing w:before="100" w:beforeAutospacing="1" w:after="100" w:afterAutospacing="1"/>
      <w:jc w:val="center"/>
    </w:pPr>
  </w:style>
  <w:style w:type="paragraph" w:customStyle="1" w:styleId="xl80">
    <w:name w:val="xl80"/>
    <w:basedOn w:val="a"/>
    <w:rsid w:val="00406F6B"/>
    <w:pPr>
      <w:spacing w:before="100" w:beforeAutospacing="1" w:after="100" w:afterAutospacing="1"/>
    </w:pPr>
    <w:rPr>
      <w:rFonts w:ascii="Arial CYR" w:hAnsi="Arial CYR" w:cs="Arial CYR"/>
    </w:rPr>
  </w:style>
  <w:style w:type="paragraph" w:customStyle="1" w:styleId="xl81">
    <w:name w:val="xl81"/>
    <w:basedOn w:val="a"/>
    <w:rsid w:val="00406F6B"/>
    <w:pPr>
      <w:spacing w:before="100" w:beforeAutospacing="1" w:after="100" w:afterAutospacing="1"/>
      <w:jc w:val="center"/>
    </w:pPr>
    <w:rPr>
      <w:rFonts w:ascii="Arial CYR" w:hAnsi="Arial CYR" w:cs="Arial CYR"/>
    </w:rPr>
  </w:style>
  <w:style w:type="paragraph" w:customStyle="1" w:styleId="xl82">
    <w:name w:val="xl82"/>
    <w:basedOn w:val="a"/>
    <w:rsid w:val="00406F6B"/>
    <w:pPr>
      <w:spacing w:before="100" w:beforeAutospacing="1" w:after="100" w:afterAutospacing="1"/>
    </w:pPr>
    <w:rPr>
      <w:rFonts w:ascii="Arial CYR" w:hAnsi="Arial CYR" w:cs="Arial CYR"/>
    </w:rPr>
  </w:style>
  <w:style w:type="paragraph" w:customStyle="1" w:styleId="xl83">
    <w:name w:val="xl83"/>
    <w:basedOn w:val="a"/>
    <w:rsid w:val="00406F6B"/>
    <w:pPr>
      <w:spacing w:before="100" w:beforeAutospacing="1" w:after="100" w:afterAutospacing="1"/>
    </w:pPr>
    <w:rPr>
      <w:rFonts w:ascii="Arial CYR" w:hAnsi="Arial CYR" w:cs="Arial CYR"/>
    </w:rPr>
  </w:style>
  <w:style w:type="paragraph" w:customStyle="1" w:styleId="xl84">
    <w:name w:val="xl84"/>
    <w:basedOn w:val="a"/>
    <w:rsid w:val="00406F6B"/>
    <w:pPr>
      <w:pBdr>
        <w:bottom w:val="single" w:sz="4" w:space="0" w:color="auto"/>
      </w:pBdr>
      <w:spacing w:before="100" w:beforeAutospacing="1" w:after="100" w:afterAutospacing="1"/>
      <w:jc w:val="center"/>
    </w:pPr>
  </w:style>
  <w:style w:type="paragraph" w:customStyle="1" w:styleId="xl85">
    <w:name w:val="xl85"/>
    <w:basedOn w:val="a"/>
    <w:rsid w:val="00406F6B"/>
    <w:pPr>
      <w:spacing w:before="100" w:beforeAutospacing="1" w:after="100" w:afterAutospacing="1"/>
      <w:jc w:val="center"/>
    </w:pPr>
  </w:style>
  <w:style w:type="paragraph" w:customStyle="1" w:styleId="xl86">
    <w:name w:val="xl86"/>
    <w:basedOn w:val="a"/>
    <w:rsid w:val="00406F6B"/>
    <w:pPr>
      <w:spacing w:before="100" w:beforeAutospacing="1" w:after="100" w:afterAutospacing="1"/>
      <w:jc w:val="center"/>
    </w:pPr>
    <w:rPr>
      <w:rFonts w:ascii="Arial CYR" w:hAnsi="Arial CYR" w:cs="Arial CYR"/>
      <w:b/>
      <w:bCs/>
      <w:sz w:val="22"/>
      <w:szCs w:val="22"/>
    </w:rPr>
  </w:style>
  <w:style w:type="paragraph" w:customStyle="1" w:styleId="xl87">
    <w:name w:val="xl87"/>
    <w:basedOn w:val="a"/>
    <w:rsid w:val="00406F6B"/>
    <w:pPr>
      <w:spacing w:before="100" w:beforeAutospacing="1" w:after="100" w:afterAutospacing="1"/>
    </w:pPr>
    <w:rPr>
      <w:rFonts w:ascii="Arial CYR" w:hAnsi="Arial CYR" w:cs="Arial CYR"/>
      <w:sz w:val="16"/>
      <w:szCs w:val="16"/>
    </w:rPr>
  </w:style>
  <w:style w:type="paragraph" w:customStyle="1" w:styleId="xl88">
    <w:name w:val="xl88"/>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9">
    <w:name w:val="xl89"/>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1">
    <w:name w:val="xl91"/>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2">
    <w:name w:val="xl92"/>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3">
    <w:name w:val="xl93"/>
    <w:basedOn w:val="a"/>
    <w:rsid w:val="00406F6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4">
    <w:name w:val="xl94"/>
    <w:basedOn w:val="a"/>
    <w:rsid w:val="00406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5">
    <w:name w:val="xl95"/>
    <w:basedOn w:val="a"/>
    <w:rsid w:val="00406F6B"/>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06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06F6B"/>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06F6B"/>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06F6B"/>
    <w:pPr>
      <w:spacing w:before="100" w:beforeAutospacing="1" w:after="100" w:afterAutospacing="1"/>
      <w:jc w:val="right"/>
    </w:pPr>
    <w:rPr>
      <w:rFonts w:ascii="Arial CYR" w:hAnsi="Arial CYR" w:cs="Arial CYR"/>
      <w:sz w:val="16"/>
      <w:szCs w:val="16"/>
    </w:rPr>
  </w:style>
  <w:style w:type="paragraph" w:customStyle="1" w:styleId="xl100">
    <w:name w:val="xl100"/>
    <w:basedOn w:val="a"/>
    <w:rsid w:val="00406F6B"/>
    <w:pPr>
      <w:pBdr>
        <w:top w:val="single" w:sz="4" w:space="0" w:color="auto"/>
      </w:pBdr>
      <w:spacing w:before="100" w:beforeAutospacing="1" w:after="100" w:afterAutospacing="1"/>
    </w:pPr>
    <w:rPr>
      <w:rFonts w:ascii="Arial CYR" w:hAnsi="Arial CYR" w:cs="Arial CYR"/>
      <w:sz w:val="16"/>
      <w:szCs w:val="16"/>
    </w:rPr>
  </w:style>
  <w:style w:type="paragraph" w:customStyle="1" w:styleId="xl101">
    <w:name w:val="xl101"/>
    <w:basedOn w:val="a"/>
    <w:rsid w:val="00406F6B"/>
    <w:pPr>
      <w:pBdr>
        <w:top w:val="single" w:sz="4" w:space="0" w:color="auto"/>
      </w:pBdr>
      <w:spacing w:before="100" w:beforeAutospacing="1" w:after="100" w:afterAutospacing="1"/>
      <w:jc w:val="center"/>
    </w:pPr>
    <w:rPr>
      <w:rFonts w:ascii="Arial CYR" w:hAnsi="Arial CYR" w:cs="Arial CYR"/>
      <w:sz w:val="16"/>
      <w:szCs w:val="16"/>
    </w:rPr>
  </w:style>
  <w:style w:type="paragraph" w:customStyle="1" w:styleId="xl102">
    <w:name w:val="xl102"/>
    <w:basedOn w:val="a"/>
    <w:rsid w:val="00406F6B"/>
    <w:pPr>
      <w:pBdr>
        <w:top w:val="single" w:sz="4" w:space="0" w:color="auto"/>
      </w:pBdr>
      <w:spacing w:before="100" w:beforeAutospacing="1" w:after="100" w:afterAutospacing="1"/>
      <w:jc w:val="center"/>
    </w:pPr>
    <w:rPr>
      <w:rFonts w:ascii="Arial CYR" w:hAnsi="Arial CYR" w:cs="Arial CYR"/>
      <w:sz w:val="16"/>
      <w:szCs w:val="16"/>
    </w:rPr>
  </w:style>
  <w:style w:type="paragraph" w:customStyle="1" w:styleId="xl103">
    <w:name w:val="xl103"/>
    <w:basedOn w:val="a"/>
    <w:rsid w:val="00406F6B"/>
    <w:pPr>
      <w:pBdr>
        <w:top w:val="single" w:sz="4"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05">
    <w:name w:val="xl105"/>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8">
    <w:name w:val="xl108"/>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0">
    <w:name w:val="xl110"/>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1">
    <w:name w:val="xl111"/>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2">
    <w:name w:val="xl112"/>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13">
    <w:name w:val="xl113"/>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5">
    <w:name w:val="xl115"/>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16">
    <w:name w:val="xl116"/>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406F6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9">
    <w:name w:val="xl119"/>
    <w:basedOn w:val="a"/>
    <w:rsid w:val="00406F6B"/>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406F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1">
    <w:name w:val="xl121"/>
    <w:basedOn w:val="a"/>
    <w:rsid w:val="00406F6B"/>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2">
    <w:name w:val="xl122"/>
    <w:basedOn w:val="a"/>
    <w:rsid w:val="00406F6B"/>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3">
    <w:name w:val="xl123"/>
    <w:basedOn w:val="a"/>
    <w:rsid w:val="00406F6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4">
    <w:name w:val="xl124"/>
    <w:basedOn w:val="a"/>
    <w:rsid w:val="00406F6B"/>
    <w:pPr>
      <w:shd w:val="clear" w:color="000000" w:fill="FFFFFF"/>
      <w:spacing w:before="100" w:beforeAutospacing="1" w:after="100" w:afterAutospacing="1"/>
    </w:pPr>
  </w:style>
  <w:style w:type="paragraph" w:customStyle="1" w:styleId="xl125">
    <w:name w:val="xl125"/>
    <w:basedOn w:val="a"/>
    <w:rsid w:val="00406F6B"/>
    <w:pPr>
      <w:spacing w:before="100" w:beforeAutospacing="1" w:after="100" w:afterAutospacing="1"/>
      <w:jc w:val="center"/>
    </w:pPr>
    <w:rPr>
      <w:b/>
      <w:bCs/>
    </w:rPr>
  </w:style>
  <w:style w:type="paragraph" w:customStyle="1" w:styleId="xl126">
    <w:name w:val="xl126"/>
    <w:basedOn w:val="a"/>
    <w:rsid w:val="00406F6B"/>
    <w:pPr>
      <w:spacing w:before="100" w:beforeAutospacing="1" w:after="100" w:afterAutospacing="1"/>
      <w:jc w:val="center"/>
      <w:textAlignment w:val="center"/>
    </w:pPr>
    <w:rPr>
      <w:b/>
      <w:bCs/>
    </w:rPr>
  </w:style>
  <w:style w:type="paragraph" w:customStyle="1" w:styleId="xl127">
    <w:name w:val="xl127"/>
    <w:basedOn w:val="a"/>
    <w:rsid w:val="00406F6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8">
    <w:name w:val="xl128"/>
    <w:basedOn w:val="a"/>
    <w:rsid w:val="00406F6B"/>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9">
    <w:name w:val="xl129"/>
    <w:basedOn w:val="a"/>
    <w:rsid w:val="00406F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0">
    <w:name w:val="xl130"/>
    <w:basedOn w:val="a"/>
    <w:rsid w:val="00406F6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1">
    <w:name w:val="xl131"/>
    <w:basedOn w:val="a"/>
    <w:rsid w:val="00406F6B"/>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2">
    <w:name w:val="xl132"/>
    <w:basedOn w:val="a"/>
    <w:rsid w:val="00406F6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3">
    <w:name w:val="xl133"/>
    <w:basedOn w:val="a"/>
    <w:rsid w:val="00406F6B"/>
    <w:pPr>
      <w:pBdr>
        <w:top w:val="single" w:sz="4" w:space="0" w:color="auto"/>
      </w:pBdr>
      <w:spacing w:before="100" w:beforeAutospacing="1" w:after="100" w:afterAutospacing="1"/>
      <w:jc w:val="center"/>
    </w:pPr>
    <w:rPr>
      <w:rFonts w:ascii="Arial CYR" w:hAnsi="Arial CYR" w:cs="Arial CYR"/>
      <w:b/>
      <w:bCs/>
      <w:sz w:val="22"/>
      <w:szCs w:val="22"/>
    </w:rPr>
  </w:style>
  <w:style w:type="character" w:customStyle="1" w:styleId="10">
    <w:name w:val="Заголовок 1 Знак"/>
    <w:basedOn w:val="a0"/>
    <w:link w:val="1"/>
    <w:rsid w:val="003E7116"/>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3E7116"/>
    <w:rPr>
      <w:rFonts w:ascii="Times New Roman" w:eastAsia="Arial Unicode MS" w:hAnsi="Times New Roman" w:cs="Times New Roman"/>
      <w:b/>
      <w:bCs/>
      <w:sz w:val="32"/>
      <w:szCs w:val="24"/>
      <w:lang w:eastAsia="ru-RU"/>
    </w:rPr>
  </w:style>
  <w:style w:type="numbering" w:customStyle="1" w:styleId="21">
    <w:name w:val="Нет списка2"/>
    <w:next w:val="a2"/>
    <w:semiHidden/>
    <w:unhideWhenUsed/>
    <w:rsid w:val="003E7116"/>
  </w:style>
  <w:style w:type="paragraph" w:styleId="af">
    <w:name w:val="Body Text Indent"/>
    <w:basedOn w:val="a"/>
    <w:link w:val="af0"/>
    <w:rsid w:val="003E7116"/>
    <w:pPr>
      <w:ind w:left="720" w:hanging="360"/>
    </w:pPr>
  </w:style>
  <w:style w:type="character" w:customStyle="1" w:styleId="af0">
    <w:name w:val="Основной текст с отступом Знак"/>
    <w:basedOn w:val="a0"/>
    <w:link w:val="af"/>
    <w:rsid w:val="003E7116"/>
    <w:rPr>
      <w:rFonts w:ascii="Times New Roman" w:eastAsia="Times New Roman" w:hAnsi="Times New Roman" w:cs="Times New Roman"/>
      <w:sz w:val="24"/>
      <w:szCs w:val="24"/>
      <w:lang w:eastAsia="ru-RU"/>
    </w:rPr>
  </w:style>
  <w:style w:type="paragraph" w:styleId="22">
    <w:name w:val="Body Text Indent 2"/>
    <w:basedOn w:val="a"/>
    <w:link w:val="23"/>
    <w:rsid w:val="003E7116"/>
    <w:pPr>
      <w:ind w:left="720"/>
    </w:pPr>
  </w:style>
  <w:style w:type="character" w:customStyle="1" w:styleId="23">
    <w:name w:val="Основной текст с отступом 2 Знак"/>
    <w:basedOn w:val="a0"/>
    <w:link w:val="22"/>
    <w:rsid w:val="003E7116"/>
    <w:rPr>
      <w:rFonts w:ascii="Times New Roman" w:eastAsia="Times New Roman" w:hAnsi="Times New Roman" w:cs="Times New Roman"/>
      <w:sz w:val="24"/>
      <w:szCs w:val="24"/>
      <w:lang w:eastAsia="ru-RU"/>
    </w:rPr>
  </w:style>
  <w:style w:type="paragraph" w:styleId="3">
    <w:name w:val="Body Text Indent 3"/>
    <w:basedOn w:val="a"/>
    <w:link w:val="30"/>
    <w:rsid w:val="003E7116"/>
    <w:pPr>
      <w:ind w:left="900" w:hanging="480"/>
    </w:pPr>
  </w:style>
  <w:style w:type="character" w:customStyle="1" w:styleId="30">
    <w:name w:val="Основной текст с отступом 3 Знак"/>
    <w:basedOn w:val="a0"/>
    <w:link w:val="3"/>
    <w:rsid w:val="003E7116"/>
    <w:rPr>
      <w:rFonts w:ascii="Times New Roman" w:eastAsia="Times New Roman" w:hAnsi="Times New Roman" w:cs="Times New Roman"/>
      <w:sz w:val="24"/>
      <w:szCs w:val="24"/>
      <w:lang w:eastAsia="ru-RU"/>
    </w:rPr>
  </w:style>
  <w:style w:type="paragraph" w:styleId="af1">
    <w:name w:val="Document Map"/>
    <w:basedOn w:val="a"/>
    <w:link w:val="af2"/>
    <w:semiHidden/>
    <w:rsid w:val="003E7116"/>
    <w:pPr>
      <w:shd w:val="clear" w:color="auto" w:fill="000080"/>
    </w:pPr>
    <w:rPr>
      <w:rFonts w:ascii="Tahoma" w:hAnsi="Tahoma" w:cs="Tahoma"/>
    </w:rPr>
  </w:style>
  <w:style w:type="character" w:customStyle="1" w:styleId="af2">
    <w:name w:val="Схема документа Знак"/>
    <w:basedOn w:val="a0"/>
    <w:link w:val="af1"/>
    <w:semiHidden/>
    <w:rsid w:val="003E7116"/>
    <w:rPr>
      <w:rFonts w:ascii="Tahoma" w:eastAsia="Times New Roman" w:hAnsi="Tahoma" w:cs="Tahoma"/>
      <w:sz w:val="24"/>
      <w:szCs w:val="24"/>
      <w:shd w:val="clear" w:color="auto" w:fill="000080"/>
      <w:lang w:eastAsia="ru-RU"/>
    </w:rPr>
  </w:style>
  <w:style w:type="character" w:styleId="af3">
    <w:name w:val="page number"/>
    <w:basedOn w:val="a0"/>
    <w:rsid w:val="003E7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9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7116"/>
    <w:pPr>
      <w:keepNext/>
      <w:jc w:val="center"/>
      <w:outlineLvl w:val="0"/>
    </w:pPr>
    <w:rPr>
      <w:rFonts w:eastAsia="Arial Unicode MS"/>
      <w:b/>
      <w:bCs/>
      <w:sz w:val="26"/>
    </w:rPr>
  </w:style>
  <w:style w:type="paragraph" w:styleId="2">
    <w:name w:val="heading 2"/>
    <w:basedOn w:val="a"/>
    <w:next w:val="a"/>
    <w:link w:val="20"/>
    <w:qFormat/>
    <w:rsid w:val="003E7116"/>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629C8"/>
    <w:rPr>
      <w:rFonts w:ascii="Tahoma" w:hAnsi="Tahoma" w:cs="Tahoma"/>
      <w:sz w:val="16"/>
      <w:szCs w:val="16"/>
    </w:rPr>
  </w:style>
  <w:style w:type="character" w:customStyle="1" w:styleId="a4">
    <w:name w:val="Текст выноски Знак"/>
    <w:basedOn w:val="a0"/>
    <w:link w:val="a3"/>
    <w:semiHidden/>
    <w:rsid w:val="00C629C8"/>
    <w:rPr>
      <w:rFonts w:ascii="Tahoma" w:eastAsia="Times New Roman" w:hAnsi="Tahoma" w:cs="Tahoma"/>
      <w:sz w:val="16"/>
      <w:szCs w:val="16"/>
      <w:lang w:eastAsia="ru-RU"/>
    </w:rPr>
  </w:style>
  <w:style w:type="paragraph" w:styleId="a5">
    <w:name w:val="header"/>
    <w:basedOn w:val="a"/>
    <w:link w:val="a6"/>
    <w:uiPriority w:val="99"/>
    <w:unhideWhenUsed/>
    <w:rsid w:val="00CA4C92"/>
    <w:pPr>
      <w:tabs>
        <w:tab w:val="center" w:pos="4677"/>
        <w:tab w:val="right" w:pos="9355"/>
      </w:tabs>
    </w:pPr>
  </w:style>
  <w:style w:type="character" w:customStyle="1" w:styleId="a6">
    <w:name w:val="Верхний колонтитул Знак"/>
    <w:basedOn w:val="a0"/>
    <w:link w:val="a5"/>
    <w:uiPriority w:val="99"/>
    <w:rsid w:val="00CA4C92"/>
    <w:rPr>
      <w:rFonts w:ascii="Times New Roman" w:eastAsia="Times New Roman" w:hAnsi="Times New Roman" w:cs="Times New Roman"/>
      <w:sz w:val="24"/>
      <w:szCs w:val="24"/>
      <w:lang w:eastAsia="ru-RU"/>
    </w:rPr>
  </w:style>
  <w:style w:type="paragraph" w:styleId="a7">
    <w:name w:val="footer"/>
    <w:basedOn w:val="a"/>
    <w:link w:val="a8"/>
    <w:unhideWhenUsed/>
    <w:rsid w:val="00CA4C92"/>
    <w:pPr>
      <w:tabs>
        <w:tab w:val="center" w:pos="4677"/>
        <w:tab w:val="right" w:pos="9355"/>
      </w:tabs>
    </w:pPr>
  </w:style>
  <w:style w:type="character" w:customStyle="1" w:styleId="a8">
    <w:name w:val="Нижний колонтитул Знак"/>
    <w:basedOn w:val="a0"/>
    <w:link w:val="a7"/>
    <w:rsid w:val="00CA4C92"/>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06F6B"/>
  </w:style>
  <w:style w:type="paragraph" w:customStyle="1" w:styleId="a9">
    <w:name w:val="Шапка (герб)"/>
    <w:basedOn w:val="a"/>
    <w:rsid w:val="00406F6B"/>
    <w:pPr>
      <w:overflowPunct w:val="0"/>
      <w:autoSpaceDE w:val="0"/>
      <w:autoSpaceDN w:val="0"/>
      <w:adjustRightInd w:val="0"/>
      <w:jc w:val="right"/>
      <w:textAlignment w:val="baseline"/>
    </w:pPr>
    <w:rPr>
      <w:rFonts w:ascii="Century Schoolbook" w:hAnsi="Century Schoolbook"/>
      <w:szCs w:val="20"/>
    </w:rPr>
  </w:style>
  <w:style w:type="paragraph" w:customStyle="1" w:styleId="ConsPlusNormal">
    <w:name w:val="ConsPlusNormal"/>
    <w:rsid w:val="00406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rsid w:val="00406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w:basedOn w:val="a"/>
    <w:link w:val="ac"/>
    <w:rsid w:val="00406F6B"/>
    <w:rPr>
      <w:rFonts w:ascii="Verdana" w:hAnsi="Verdana" w:cs="Verdana"/>
      <w:sz w:val="20"/>
      <w:szCs w:val="20"/>
      <w:lang w:val="en-US" w:eastAsia="en-US"/>
    </w:rPr>
  </w:style>
  <w:style w:type="character" w:customStyle="1" w:styleId="ac">
    <w:name w:val="Знак Знак Знак Знак"/>
    <w:link w:val="ab"/>
    <w:rsid w:val="00406F6B"/>
    <w:rPr>
      <w:rFonts w:ascii="Verdana" w:eastAsia="Times New Roman" w:hAnsi="Verdana" w:cs="Verdana"/>
      <w:sz w:val="20"/>
      <w:szCs w:val="20"/>
      <w:lang w:val="en-US"/>
    </w:rPr>
  </w:style>
  <w:style w:type="character" w:styleId="ad">
    <w:name w:val="Hyperlink"/>
    <w:uiPriority w:val="99"/>
    <w:unhideWhenUsed/>
    <w:rsid w:val="00406F6B"/>
    <w:rPr>
      <w:color w:val="0000FF"/>
      <w:u w:val="single"/>
    </w:rPr>
  </w:style>
  <w:style w:type="character" w:styleId="ae">
    <w:name w:val="FollowedHyperlink"/>
    <w:uiPriority w:val="99"/>
    <w:unhideWhenUsed/>
    <w:rsid w:val="00406F6B"/>
    <w:rPr>
      <w:color w:val="800080"/>
      <w:u w:val="single"/>
    </w:rPr>
  </w:style>
  <w:style w:type="paragraph" w:customStyle="1" w:styleId="xl70">
    <w:name w:val="xl70"/>
    <w:basedOn w:val="a"/>
    <w:rsid w:val="00406F6B"/>
    <w:pPr>
      <w:spacing w:before="100" w:beforeAutospacing="1" w:after="100" w:afterAutospacing="1"/>
      <w:jc w:val="center"/>
    </w:pPr>
  </w:style>
  <w:style w:type="paragraph" w:customStyle="1" w:styleId="xl71">
    <w:name w:val="xl71"/>
    <w:basedOn w:val="a"/>
    <w:rsid w:val="00406F6B"/>
    <w:pPr>
      <w:spacing w:before="100" w:beforeAutospacing="1" w:after="100" w:afterAutospacing="1"/>
      <w:jc w:val="center"/>
      <w:textAlignment w:val="center"/>
    </w:pPr>
  </w:style>
  <w:style w:type="paragraph" w:customStyle="1" w:styleId="xl72">
    <w:name w:val="xl72"/>
    <w:basedOn w:val="a"/>
    <w:rsid w:val="00406F6B"/>
    <w:pPr>
      <w:spacing w:before="100" w:beforeAutospacing="1" w:after="100" w:afterAutospacing="1"/>
    </w:pPr>
  </w:style>
  <w:style w:type="paragraph" w:customStyle="1" w:styleId="xl73">
    <w:name w:val="xl73"/>
    <w:basedOn w:val="a"/>
    <w:rsid w:val="00406F6B"/>
    <w:pPr>
      <w:spacing w:before="100" w:beforeAutospacing="1" w:after="100" w:afterAutospacing="1"/>
      <w:textAlignment w:val="center"/>
    </w:pPr>
  </w:style>
  <w:style w:type="paragraph" w:customStyle="1" w:styleId="xl74">
    <w:name w:val="xl74"/>
    <w:basedOn w:val="a"/>
    <w:rsid w:val="00406F6B"/>
    <w:pPr>
      <w:spacing w:before="100" w:beforeAutospacing="1" w:after="100" w:afterAutospacing="1"/>
    </w:pPr>
  </w:style>
  <w:style w:type="paragraph" w:customStyle="1" w:styleId="xl75">
    <w:name w:val="xl75"/>
    <w:basedOn w:val="a"/>
    <w:rsid w:val="00406F6B"/>
    <w:pPr>
      <w:spacing w:before="100" w:beforeAutospacing="1" w:after="100" w:afterAutospacing="1"/>
    </w:pPr>
  </w:style>
  <w:style w:type="paragraph" w:customStyle="1" w:styleId="xl76">
    <w:name w:val="xl76"/>
    <w:basedOn w:val="a"/>
    <w:rsid w:val="00406F6B"/>
    <w:pPr>
      <w:spacing w:before="100" w:beforeAutospacing="1" w:after="100" w:afterAutospacing="1"/>
      <w:jc w:val="center"/>
    </w:pPr>
  </w:style>
  <w:style w:type="paragraph" w:customStyle="1" w:styleId="xl77">
    <w:name w:val="xl77"/>
    <w:basedOn w:val="a"/>
    <w:rsid w:val="00406F6B"/>
    <w:pPr>
      <w:spacing w:before="100" w:beforeAutospacing="1" w:after="100" w:afterAutospacing="1"/>
      <w:jc w:val="center"/>
      <w:textAlignment w:val="center"/>
    </w:pPr>
  </w:style>
  <w:style w:type="paragraph" w:customStyle="1" w:styleId="xl78">
    <w:name w:val="xl78"/>
    <w:basedOn w:val="a"/>
    <w:rsid w:val="00406F6B"/>
    <w:pPr>
      <w:spacing w:before="100" w:beforeAutospacing="1" w:after="100" w:afterAutospacing="1"/>
    </w:pPr>
  </w:style>
  <w:style w:type="paragraph" w:customStyle="1" w:styleId="xl79">
    <w:name w:val="xl79"/>
    <w:basedOn w:val="a"/>
    <w:rsid w:val="00406F6B"/>
    <w:pPr>
      <w:spacing w:before="100" w:beforeAutospacing="1" w:after="100" w:afterAutospacing="1"/>
      <w:jc w:val="center"/>
    </w:pPr>
  </w:style>
  <w:style w:type="paragraph" w:customStyle="1" w:styleId="xl80">
    <w:name w:val="xl80"/>
    <w:basedOn w:val="a"/>
    <w:rsid w:val="00406F6B"/>
    <w:pPr>
      <w:spacing w:before="100" w:beforeAutospacing="1" w:after="100" w:afterAutospacing="1"/>
    </w:pPr>
    <w:rPr>
      <w:rFonts w:ascii="Arial CYR" w:hAnsi="Arial CYR" w:cs="Arial CYR"/>
    </w:rPr>
  </w:style>
  <w:style w:type="paragraph" w:customStyle="1" w:styleId="xl81">
    <w:name w:val="xl81"/>
    <w:basedOn w:val="a"/>
    <w:rsid w:val="00406F6B"/>
    <w:pPr>
      <w:spacing w:before="100" w:beforeAutospacing="1" w:after="100" w:afterAutospacing="1"/>
      <w:jc w:val="center"/>
    </w:pPr>
    <w:rPr>
      <w:rFonts w:ascii="Arial CYR" w:hAnsi="Arial CYR" w:cs="Arial CYR"/>
    </w:rPr>
  </w:style>
  <w:style w:type="paragraph" w:customStyle="1" w:styleId="xl82">
    <w:name w:val="xl82"/>
    <w:basedOn w:val="a"/>
    <w:rsid w:val="00406F6B"/>
    <w:pPr>
      <w:spacing w:before="100" w:beforeAutospacing="1" w:after="100" w:afterAutospacing="1"/>
    </w:pPr>
    <w:rPr>
      <w:rFonts w:ascii="Arial CYR" w:hAnsi="Arial CYR" w:cs="Arial CYR"/>
    </w:rPr>
  </w:style>
  <w:style w:type="paragraph" w:customStyle="1" w:styleId="xl83">
    <w:name w:val="xl83"/>
    <w:basedOn w:val="a"/>
    <w:rsid w:val="00406F6B"/>
    <w:pPr>
      <w:spacing w:before="100" w:beforeAutospacing="1" w:after="100" w:afterAutospacing="1"/>
    </w:pPr>
    <w:rPr>
      <w:rFonts w:ascii="Arial CYR" w:hAnsi="Arial CYR" w:cs="Arial CYR"/>
    </w:rPr>
  </w:style>
  <w:style w:type="paragraph" w:customStyle="1" w:styleId="xl84">
    <w:name w:val="xl84"/>
    <w:basedOn w:val="a"/>
    <w:rsid w:val="00406F6B"/>
    <w:pPr>
      <w:pBdr>
        <w:bottom w:val="single" w:sz="4" w:space="0" w:color="auto"/>
      </w:pBdr>
      <w:spacing w:before="100" w:beforeAutospacing="1" w:after="100" w:afterAutospacing="1"/>
      <w:jc w:val="center"/>
    </w:pPr>
  </w:style>
  <w:style w:type="paragraph" w:customStyle="1" w:styleId="xl85">
    <w:name w:val="xl85"/>
    <w:basedOn w:val="a"/>
    <w:rsid w:val="00406F6B"/>
    <w:pPr>
      <w:spacing w:before="100" w:beforeAutospacing="1" w:after="100" w:afterAutospacing="1"/>
      <w:jc w:val="center"/>
    </w:pPr>
  </w:style>
  <w:style w:type="paragraph" w:customStyle="1" w:styleId="xl86">
    <w:name w:val="xl86"/>
    <w:basedOn w:val="a"/>
    <w:rsid w:val="00406F6B"/>
    <w:pPr>
      <w:spacing w:before="100" w:beforeAutospacing="1" w:after="100" w:afterAutospacing="1"/>
      <w:jc w:val="center"/>
    </w:pPr>
    <w:rPr>
      <w:rFonts w:ascii="Arial CYR" w:hAnsi="Arial CYR" w:cs="Arial CYR"/>
      <w:b/>
      <w:bCs/>
      <w:sz w:val="22"/>
      <w:szCs w:val="22"/>
    </w:rPr>
  </w:style>
  <w:style w:type="paragraph" w:customStyle="1" w:styleId="xl87">
    <w:name w:val="xl87"/>
    <w:basedOn w:val="a"/>
    <w:rsid w:val="00406F6B"/>
    <w:pPr>
      <w:spacing w:before="100" w:beforeAutospacing="1" w:after="100" w:afterAutospacing="1"/>
    </w:pPr>
    <w:rPr>
      <w:rFonts w:ascii="Arial CYR" w:hAnsi="Arial CYR" w:cs="Arial CYR"/>
      <w:sz w:val="16"/>
      <w:szCs w:val="16"/>
    </w:rPr>
  </w:style>
  <w:style w:type="paragraph" w:customStyle="1" w:styleId="xl88">
    <w:name w:val="xl88"/>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9">
    <w:name w:val="xl89"/>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1">
    <w:name w:val="xl91"/>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2">
    <w:name w:val="xl92"/>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3">
    <w:name w:val="xl93"/>
    <w:basedOn w:val="a"/>
    <w:rsid w:val="00406F6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4">
    <w:name w:val="xl94"/>
    <w:basedOn w:val="a"/>
    <w:rsid w:val="00406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5">
    <w:name w:val="xl95"/>
    <w:basedOn w:val="a"/>
    <w:rsid w:val="00406F6B"/>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06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06F6B"/>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06F6B"/>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06F6B"/>
    <w:pPr>
      <w:spacing w:before="100" w:beforeAutospacing="1" w:after="100" w:afterAutospacing="1"/>
      <w:jc w:val="right"/>
    </w:pPr>
    <w:rPr>
      <w:rFonts w:ascii="Arial CYR" w:hAnsi="Arial CYR" w:cs="Arial CYR"/>
      <w:sz w:val="16"/>
      <w:szCs w:val="16"/>
    </w:rPr>
  </w:style>
  <w:style w:type="paragraph" w:customStyle="1" w:styleId="xl100">
    <w:name w:val="xl100"/>
    <w:basedOn w:val="a"/>
    <w:rsid w:val="00406F6B"/>
    <w:pPr>
      <w:pBdr>
        <w:top w:val="single" w:sz="4" w:space="0" w:color="auto"/>
      </w:pBdr>
      <w:spacing w:before="100" w:beforeAutospacing="1" w:after="100" w:afterAutospacing="1"/>
    </w:pPr>
    <w:rPr>
      <w:rFonts w:ascii="Arial CYR" w:hAnsi="Arial CYR" w:cs="Arial CYR"/>
      <w:sz w:val="16"/>
      <w:szCs w:val="16"/>
    </w:rPr>
  </w:style>
  <w:style w:type="paragraph" w:customStyle="1" w:styleId="xl101">
    <w:name w:val="xl101"/>
    <w:basedOn w:val="a"/>
    <w:rsid w:val="00406F6B"/>
    <w:pPr>
      <w:pBdr>
        <w:top w:val="single" w:sz="4" w:space="0" w:color="auto"/>
      </w:pBdr>
      <w:spacing w:before="100" w:beforeAutospacing="1" w:after="100" w:afterAutospacing="1"/>
      <w:jc w:val="center"/>
    </w:pPr>
    <w:rPr>
      <w:rFonts w:ascii="Arial CYR" w:hAnsi="Arial CYR" w:cs="Arial CYR"/>
      <w:sz w:val="16"/>
      <w:szCs w:val="16"/>
    </w:rPr>
  </w:style>
  <w:style w:type="paragraph" w:customStyle="1" w:styleId="xl102">
    <w:name w:val="xl102"/>
    <w:basedOn w:val="a"/>
    <w:rsid w:val="00406F6B"/>
    <w:pPr>
      <w:pBdr>
        <w:top w:val="single" w:sz="4" w:space="0" w:color="auto"/>
      </w:pBdr>
      <w:spacing w:before="100" w:beforeAutospacing="1" w:after="100" w:afterAutospacing="1"/>
      <w:jc w:val="center"/>
    </w:pPr>
    <w:rPr>
      <w:rFonts w:ascii="Arial CYR" w:hAnsi="Arial CYR" w:cs="Arial CYR"/>
      <w:sz w:val="16"/>
      <w:szCs w:val="16"/>
    </w:rPr>
  </w:style>
  <w:style w:type="paragraph" w:customStyle="1" w:styleId="xl103">
    <w:name w:val="xl103"/>
    <w:basedOn w:val="a"/>
    <w:rsid w:val="00406F6B"/>
    <w:pPr>
      <w:pBdr>
        <w:top w:val="single" w:sz="4"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05">
    <w:name w:val="xl105"/>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8">
    <w:name w:val="xl108"/>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0">
    <w:name w:val="xl110"/>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1">
    <w:name w:val="xl111"/>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2">
    <w:name w:val="xl112"/>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13">
    <w:name w:val="xl113"/>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5">
    <w:name w:val="xl115"/>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16">
    <w:name w:val="xl116"/>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406F6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9">
    <w:name w:val="xl119"/>
    <w:basedOn w:val="a"/>
    <w:rsid w:val="00406F6B"/>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406F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1">
    <w:name w:val="xl121"/>
    <w:basedOn w:val="a"/>
    <w:rsid w:val="00406F6B"/>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2">
    <w:name w:val="xl122"/>
    <w:basedOn w:val="a"/>
    <w:rsid w:val="00406F6B"/>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3">
    <w:name w:val="xl123"/>
    <w:basedOn w:val="a"/>
    <w:rsid w:val="00406F6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4">
    <w:name w:val="xl124"/>
    <w:basedOn w:val="a"/>
    <w:rsid w:val="00406F6B"/>
    <w:pPr>
      <w:shd w:val="clear" w:color="000000" w:fill="FFFFFF"/>
      <w:spacing w:before="100" w:beforeAutospacing="1" w:after="100" w:afterAutospacing="1"/>
    </w:pPr>
  </w:style>
  <w:style w:type="paragraph" w:customStyle="1" w:styleId="xl125">
    <w:name w:val="xl125"/>
    <w:basedOn w:val="a"/>
    <w:rsid w:val="00406F6B"/>
    <w:pPr>
      <w:spacing w:before="100" w:beforeAutospacing="1" w:after="100" w:afterAutospacing="1"/>
      <w:jc w:val="center"/>
    </w:pPr>
    <w:rPr>
      <w:b/>
      <w:bCs/>
    </w:rPr>
  </w:style>
  <w:style w:type="paragraph" w:customStyle="1" w:styleId="xl126">
    <w:name w:val="xl126"/>
    <w:basedOn w:val="a"/>
    <w:rsid w:val="00406F6B"/>
    <w:pPr>
      <w:spacing w:before="100" w:beforeAutospacing="1" w:after="100" w:afterAutospacing="1"/>
      <w:jc w:val="center"/>
      <w:textAlignment w:val="center"/>
    </w:pPr>
    <w:rPr>
      <w:b/>
      <w:bCs/>
    </w:rPr>
  </w:style>
  <w:style w:type="paragraph" w:customStyle="1" w:styleId="xl127">
    <w:name w:val="xl127"/>
    <w:basedOn w:val="a"/>
    <w:rsid w:val="00406F6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8">
    <w:name w:val="xl128"/>
    <w:basedOn w:val="a"/>
    <w:rsid w:val="00406F6B"/>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9">
    <w:name w:val="xl129"/>
    <w:basedOn w:val="a"/>
    <w:rsid w:val="00406F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0">
    <w:name w:val="xl130"/>
    <w:basedOn w:val="a"/>
    <w:rsid w:val="00406F6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1">
    <w:name w:val="xl131"/>
    <w:basedOn w:val="a"/>
    <w:rsid w:val="00406F6B"/>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2">
    <w:name w:val="xl132"/>
    <w:basedOn w:val="a"/>
    <w:rsid w:val="00406F6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3">
    <w:name w:val="xl133"/>
    <w:basedOn w:val="a"/>
    <w:rsid w:val="00406F6B"/>
    <w:pPr>
      <w:pBdr>
        <w:top w:val="single" w:sz="4" w:space="0" w:color="auto"/>
      </w:pBdr>
      <w:spacing w:before="100" w:beforeAutospacing="1" w:after="100" w:afterAutospacing="1"/>
      <w:jc w:val="center"/>
    </w:pPr>
    <w:rPr>
      <w:rFonts w:ascii="Arial CYR" w:hAnsi="Arial CYR" w:cs="Arial CYR"/>
      <w:b/>
      <w:bCs/>
      <w:sz w:val="22"/>
      <w:szCs w:val="22"/>
    </w:rPr>
  </w:style>
  <w:style w:type="character" w:customStyle="1" w:styleId="10">
    <w:name w:val="Заголовок 1 Знак"/>
    <w:basedOn w:val="a0"/>
    <w:link w:val="1"/>
    <w:rsid w:val="003E7116"/>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3E7116"/>
    <w:rPr>
      <w:rFonts w:ascii="Times New Roman" w:eastAsia="Arial Unicode MS" w:hAnsi="Times New Roman" w:cs="Times New Roman"/>
      <w:b/>
      <w:bCs/>
      <w:sz w:val="32"/>
      <w:szCs w:val="24"/>
      <w:lang w:eastAsia="ru-RU"/>
    </w:rPr>
  </w:style>
  <w:style w:type="numbering" w:customStyle="1" w:styleId="21">
    <w:name w:val="Нет списка2"/>
    <w:next w:val="a2"/>
    <w:semiHidden/>
    <w:unhideWhenUsed/>
    <w:rsid w:val="003E7116"/>
  </w:style>
  <w:style w:type="paragraph" w:styleId="af">
    <w:name w:val="Body Text Indent"/>
    <w:basedOn w:val="a"/>
    <w:link w:val="af0"/>
    <w:rsid w:val="003E7116"/>
    <w:pPr>
      <w:ind w:left="720" w:hanging="360"/>
    </w:pPr>
  </w:style>
  <w:style w:type="character" w:customStyle="1" w:styleId="af0">
    <w:name w:val="Основной текст с отступом Знак"/>
    <w:basedOn w:val="a0"/>
    <w:link w:val="af"/>
    <w:rsid w:val="003E7116"/>
    <w:rPr>
      <w:rFonts w:ascii="Times New Roman" w:eastAsia="Times New Roman" w:hAnsi="Times New Roman" w:cs="Times New Roman"/>
      <w:sz w:val="24"/>
      <w:szCs w:val="24"/>
      <w:lang w:eastAsia="ru-RU"/>
    </w:rPr>
  </w:style>
  <w:style w:type="paragraph" w:styleId="22">
    <w:name w:val="Body Text Indent 2"/>
    <w:basedOn w:val="a"/>
    <w:link w:val="23"/>
    <w:rsid w:val="003E7116"/>
    <w:pPr>
      <w:ind w:left="720"/>
    </w:pPr>
  </w:style>
  <w:style w:type="character" w:customStyle="1" w:styleId="23">
    <w:name w:val="Основной текст с отступом 2 Знак"/>
    <w:basedOn w:val="a0"/>
    <w:link w:val="22"/>
    <w:rsid w:val="003E7116"/>
    <w:rPr>
      <w:rFonts w:ascii="Times New Roman" w:eastAsia="Times New Roman" w:hAnsi="Times New Roman" w:cs="Times New Roman"/>
      <w:sz w:val="24"/>
      <w:szCs w:val="24"/>
      <w:lang w:eastAsia="ru-RU"/>
    </w:rPr>
  </w:style>
  <w:style w:type="paragraph" w:styleId="3">
    <w:name w:val="Body Text Indent 3"/>
    <w:basedOn w:val="a"/>
    <w:link w:val="30"/>
    <w:rsid w:val="003E7116"/>
    <w:pPr>
      <w:ind w:left="900" w:hanging="480"/>
    </w:pPr>
  </w:style>
  <w:style w:type="character" w:customStyle="1" w:styleId="30">
    <w:name w:val="Основной текст с отступом 3 Знак"/>
    <w:basedOn w:val="a0"/>
    <w:link w:val="3"/>
    <w:rsid w:val="003E7116"/>
    <w:rPr>
      <w:rFonts w:ascii="Times New Roman" w:eastAsia="Times New Roman" w:hAnsi="Times New Roman" w:cs="Times New Roman"/>
      <w:sz w:val="24"/>
      <w:szCs w:val="24"/>
      <w:lang w:eastAsia="ru-RU"/>
    </w:rPr>
  </w:style>
  <w:style w:type="paragraph" w:styleId="af1">
    <w:name w:val="Document Map"/>
    <w:basedOn w:val="a"/>
    <w:link w:val="af2"/>
    <w:semiHidden/>
    <w:rsid w:val="003E7116"/>
    <w:pPr>
      <w:shd w:val="clear" w:color="auto" w:fill="000080"/>
    </w:pPr>
    <w:rPr>
      <w:rFonts w:ascii="Tahoma" w:hAnsi="Tahoma" w:cs="Tahoma"/>
    </w:rPr>
  </w:style>
  <w:style w:type="character" w:customStyle="1" w:styleId="af2">
    <w:name w:val="Схема документа Знак"/>
    <w:basedOn w:val="a0"/>
    <w:link w:val="af1"/>
    <w:semiHidden/>
    <w:rsid w:val="003E7116"/>
    <w:rPr>
      <w:rFonts w:ascii="Tahoma" w:eastAsia="Times New Roman" w:hAnsi="Tahoma" w:cs="Tahoma"/>
      <w:sz w:val="24"/>
      <w:szCs w:val="24"/>
      <w:shd w:val="clear" w:color="auto" w:fill="000080"/>
      <w:lang w:eastAsia="ru-RU"/>
    </w:rPr>
  </w:style>
  <w:style w:type="character" w:styleId="af3">
    <w:name w:val="page number"/>
    <w:basedOn w:val="a0"/>
    <w:rsid w:val="003E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9C76B9C7B325EE76E9D4FCB9E7DA6BA7B48650F7CFD0BBDE8544E4188F1C4D24F654F3330C92A10BC09218E009O7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09C76B9C7B325EE76E9D4FCB9E7DA6BA7B48650F7CFD0BBDE8544E4188F1C4D24F654F3330C92A10BC09218E009O7H"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41</Pages>
  <Words>13115</Words>
  <Characters>74761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2020-09-15T01:40:00Z</dcterms:created>
  <dcterms:modified xsi:type="dcterms:W3CDTF">2021-04-01T06:31:00Z</dcterms:modified>
</cp:coreProperties>
</file>