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A903C8" w:rsidRPr="00344375" w:rsidTr="00E578FD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903C8" w:rsidRPr="00344375" w:rsidRDefault="000963F1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9A0719"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A903C8"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 w:rsidR="00A903C8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A903C8" w:rsidRPr="00344375" w:rsidRDefault="00A903C8" w:rsidP="00E57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A903C8" w:rsidRPr="00344375" w:rsidRDefault="00A903C8" w:rsidP="00A903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A903C8" w:rsidRPr="00344375" w:rsidRDefault="00A903C8" w:rsidP="00A903C8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A903C8" w:rsidRPr="00344375" w:rsidRDefault="00A903C8" w:rsidP="00A903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03C8" w:rsidRPr="00344375" w:rsidRDefault="00A903C8" w:rsidP="00A903C8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ACCEA6" wp14:editId="4180994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3C8" w:rsidRPr="00344375" w:rsidRDefault="00A903C8" w:rsidP="00A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C8" w:rsidRPr="00344375" w:rsidRDefault="00A903C8" w:rsidP="00A903C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903C8" w:rsidRPr="00344375" w:rsidRDefault="00A903C8" w:rsidP="00A90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A903C8" w:rsidRPr="00344375" w:rsidSect="00C13791">
          <w:footerReference w:type="default" r:id="rId8"/>
          <w:footerReference w:type="first" r:id="rId9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p w:rsidR="000963F1" w:rsidRPr="000963F1" w:rsidRDefault="000963F1" w:rsidP="000963F1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ИРКУТСКАЯ ОБЛАСТЬ              ПРОЕКТ</w:t>
      </w:r>
    </w:p>
    <w:p w:rsidR="000963F1" w:rsidRPr="000963F1" w:rsidRDefault="000963F1" w:rsidP="0009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0963F1" w:rsidRPr="000963F1" w:rsidRDefault="000963F1" w:rsidP="0009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F1" w:rsidRPr="000963F1" w:rsidRDefault="000963F1" w:rsidP="0009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АФАНАСЬЕВСКОГО СЕЛЬСКОГО ПОСЕЛЕНИЯ</w:t>
      </w:r>
    </w:p>
    <w:p w:rsidR="000963F1" w:rsidRPr="000963F1" w:rsidRDefault="000963F1" w:rsidP="0009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3F1" w:rsidRPr="000963F1" w:rsidRDefault="000963F1" w:rsidP="0009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РЕШЕНИЕ         </w:t>
      </w:r>
    </w:p>
    <w:p w:rsidR="000963F1" w:rsidRPr="000963F1" w:rsidRDefault="000963F1" w:rsidP="00096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63F1" w:rsidRPr="000963F1" w:rsidRDefault="000963F1" w:rsidP="00096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__________2021 года                                                                               № _____ </w:t>
      </w:r>
    </w:p>
    <w:p w:rsidR="000963F1" w:rsidRPr="000963F1" w:rsidRDefault="000963F1" w:rsidP="00096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</w:t>
      </w:r>
    </w:p>
    <w:p w:rsidR="000963F1" w:rsidRPr="000963F1" w:rsidRDefault="000963F1" w:rsidP="000963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                                                   д. Афанасьева</w:t>
      </w:r>
    </w:p>
    <w:p w:rsidR="000963F1" w:rsidRPr="000963F1" w:rsidRDefault="000963F1" w:rsidP="000963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63F1" w:rsidRPr="000963F1" w:rsidRDefault="000963F1" w:rsidP="000963F1">
      <w:pPr>
        <w:shd w:val="clear" w:color="auto" w:fill="FFFFFF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0963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и дополнений</w:t>
      </w:r>
    </w:p>
    <w:p w:rsidR="000963F1" w:rsidRPr="000963F1" w:rsidRDefault="000963F1" w:rsidP="000963F1">
      <w:pPr>
        <w:shd w:val="clear" w:color="auto" w:fill="FFFFFF"/>
        <w:tabs>
          <w:tab w:val="left" w:leader="underscore" w:pos="2664"/>
        </w:tabs>
        <w:spacing w:after="0" w:line="240" w:lineRule="auto"/>
        <w:ind w:left="1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 Устав Афанасьевского </w:t>
      </w:r>
      <w:proofErr w:type="gramStart"/>
      <w:r w:rsidRPr="000963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</w:t>
      </w:r>
      <w:proofErr w:type="gramEnd"/>
    </w:p>
    <w:p w:rsidR="000963F1" w:rsidRPr="000963F1" w:rsidRDefault="000963F1" w:rsidP="000963F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образования</w:t>
      </w:r>
    </w:p>
    <w:p w:rsidR="000963F1" w:rsidRPr="000963F1" w:rsidRDefault="000963F1" w:rsidP="000963F1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3F1" w:rsidRPr="000963F1" w:rsidRDefault="000963F1" w:rsidP="000963F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приведения Устава Афанасьевского муниципального образования в соответствие с действующим законодательством, руководствуясь статьей 7, 35, 44 Федерального закона от 6 октября 2003 года № 131-ФЗ «Об общих принципах организации местного самоуправления в Российской Федерации», статьями 31, 33, 45, 48 Устава Афанасьевского муниципального образования, Дума Афанасьевского сельского поселения</w:t>
      </w:r>
    </w:p>
    <w:p w:rsidR="000963F1" w:rsidRPr="000963F1" w:rsidRDefault="000963F1" w:rsidP="000963F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shd w:val="clear" w:color="auto" w:fill="FFFFFF"/>
        <w:tabs>
          <w:tab w:val="left" w:leader="underscore" w:pos="72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РЕШИЛА:</w:t>
      </w:r>
    </w:p>
    <w:p w:rsidR="000963F1" w:rsidRPr="000963F1" w:rsidRDefault="000963F1" w:rsidP="00096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Устав </w:t>
      </w:r>
      <w:r w:rsidRPr="0009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следующие изменения: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1 статьи 5 изложить в следующей редакции: </w:t>
      </w:r>
    </w:p>
    <w:p w:rsidR="000963F1" w:rsidRPr="000963F1" w:rsidRDefault="000963F1" w:rsidP="00096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непосредственно путем участия в местном референдуме, муниципальных выборах, голосовании по отзыву Главы сельского Поселения, депутата Думы сельского Поселения, голосования по вопросам изменения границ сельского поселения, преобразования сельского поселения, в сходах граждан, осуществляющих полномочия Думы сельского Поселения, в сходах граждан, посредством правотворческой инициативы граждан, внесения инициативных проектов, территориального общественного самоуправления, деятельности старосты сельского населенного пункта, участия в публичных слушаниях, общественных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обсуждениях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собраниях граждан, конференциях граждан (собраниях делегатов), опросах граждан, посредством обращений граждан в органы местного самоуправления.»;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статье 7: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часть 1 дополнить пунктом 18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часть 1 дополнить пунктом 19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статье 15.1: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часть 1 дополнить пунктом 4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«4) в соответствии с законом Иркутской области  на части территории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дополнить частью 1.2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Сход граждан, предусмотренный пунктом 4 части 1 настоящей статьи, может созываться Думой сельского поселения по инициативе 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жителей соответствующей части территории населенного пункта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численностью не менее 10 человек.»;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часть 2 после слов «жителей населенного пункта» дополнить словами «(либо части его территории)»;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часть 6 статьи 15.2. дополнить пунктом 4.1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дополнить Устав статьей 15.3 следующего содержания: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15.3. Инициативные проекты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Администрацию сельского поселения может быть внесен инициативный проект. Порядок определения части территории сельского поселения, на которой могут реализовываться инициативные проекты, устанавливается решением Думы сельского поселения.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Думы сельского поселения. Право выступить инициатором </w:t>
      </w: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проекта в соответствии с решением Думы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Инициативный проект должен содержать следующие сведения: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описание проблемы, решение которой имеет приоритетное значение для жителей сельского поселения или его части;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обоснование предложений по решению указанной проблемы;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ожидаемого результата (ожидаемых результатов) реализации инициативного проекта;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предварительный расчет необходимых расходов на реализацию инициативного проекта;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планируемые сроки реализации инициативного проекта;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территорию сельского поселения или его часть, в границах которой будет реализовываться инициативный проект, в соответствии с порядком, установленным решением Думы сельского поселения;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иные сведения, предусмотренные решением Думы сельского поселения.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сельского поселения.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Иркутской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Иркутской области.</w:t>
      </w:r>
      <w:proofErr w:type="gramEnd"/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Администрацию сельского поселения внесено несколько инициативных проектов, в том числе с описанием аналогичных по содержанию приоритетных проблем, Администрация сельского поселения организует проведение конкурсного отбора и информирует об этом инициаторов проекта.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Думы сельского поселения. Состав коллегиального органа (комиссии) формируется Администрацией сельского </w:t>
      </w: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поселения. При этом половина от общего числа членов коллегиального органа (комиссии) должна быть назначена на основе предложений Думы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статье 16:</w:t>
      </w: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часть 8 дополнить пунктом 7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«7) обсуждение инициативного проекта и принятие решения по вопросу о его одобрении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дополнить частью 9.1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«9.1.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статье 18: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 часть 1 после слов «и должностных лиц местного самоуправления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«обсуждения вопросов внесения инициативных проектов и их рассмотрения,»;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 часть 2 дополнить абзацем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статье 20: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3 дополнить пунктом 3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1.8.3. часть 4 изложить в следующей редакции: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«4. Решение о назначении опроса граждан принимается Думой сельского поселения.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Думы сельского поселения о назначении опроса граждан устанавливаются: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дата и сроки проведения опроса;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методика проведения опроса;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форма опросного листа;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минимальная численность жителей сельского поселения, участвующих в опросе;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1.8.4. пункт 1 части 6 дополнить словами «или жителей сельского поселения»; 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</w:t>
      </w:r>
      <w:r w:rsidRPr="000963F1">
        <w:rPr>
          <w:rFonts w:ascii="Times New Roman" w:eastAsia="Calibri" w:hAnsi="Times New Roman" w:cs="Times New Roman"/>
          <w:sz w:val="28"/>
          <w:szCs w:val="28"/>
        </w:rPr>
        <w:t xml:space="preserve">подпункт «а» пункта 1 </w:t>
      </w:r>
      <w:hyperlink r:id="rId10" w:history="1">
        <w:r w:rsidRPr="000963F1">
          <w:rPr>
            <w:rFonts w:ascii="Times New Roman" w:eastAsia="Calibri" w:hAnsi="Times New Roman" w:cs="Times New Roman"/>
            <w:sz w:val="28"/>
            <w:szCs w:val="28"/>
          </w:rPr>
          <w:t xml:space="preserve">части </w:t>
        </w:r>
      </w:hyperlink>
      <w:r w:rsidRPr="000963F1">
        <w:rPr>
          <w:rFonts w:ascii="Times New Roman" w:eastAsia="Calibri" w:hAnsi="Times New Roman" w:cs="Times New Roman"/>
          <w:sz w:val="28"/>
          <w:szCs w:val="28"/>
        </w:rPr>
        <w:t xml:space="preserve">1  статьи </w:t>
      </w: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38.1. после слов «работы (должности)» дополнить словами «на период, продолжительность которого в совокупности составляет не более 2 рабочих дней в месяц»;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в статье 66: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1.10.1. часть 1 после слов «населенного пункта» дополнить словами «(либо части его территории)»;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1.10.2. в части 2 слова «пунктом 4.1» заменить словами ", пунктами 4.1 и 4.3»;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дополнить Устав статьей 66.1 следующего содержания: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66.1. Финансовое и иное обеспечение реализации инициативных проектов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статьей 15.3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Иркутской области, предоставленных в целях финансового обеспечения соответствующих расходных обязательств сельского поселения.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</w:t>
      </w: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Думы сельского поселения.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shd w:val="clear" w:color="auto" w:fill="FFFFFF"/>
        <w:tabs>
          <w:tab w:val="left" w:pos="802"/>
        </w:tabs>
        <w:spacing w:after="0" w:line="240" w:lineRule="auto"/>
        <w:ind w:left="5" w:right="14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Pr="000963F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лаве </w:t>
      </w: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 в порядке, установленном Федеральным законом от 21.07.2005 года № 97-ФЗ «О государственной регистрации уставов муниципальных образований», направить настоящее решение в Управление Министерства юстиции РФ по Иркутской области для государственной регистрации.</w:t>
      </w:r>
    </w:p>
    <w:p w:rsidR="000963F1" w:rsidRPr="000963F1" w:rsidRDefault="000963F1" w:rsidP="000963F1">
      <w:pPr>
        <w:shd w:val="clear" w:color="auto" w:fill="FFFFFF"/>
        <w:tabs>
          <w:tab w:val="left" w:pos="802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в газете «Афанасьевский вестник», обнародованию на официальном портале Минюста России «Нормативные правовые акты в Российской Федерации» (http://pravo-minjust.ru, http://право-минюст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ф, регистрация в качестве сетевого издания: </w:t>
      </w:r>
      <w:proofErr w:type="gramStart"/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№ ФС77-72471 от 05.03.2018), размещению на официальном сайте администрации </w:t>
      </w:r>
      <w:r w:rsidRPr="0009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«Интернет», после его государственной регистрации в Управлении Министерства юстиции РФ по Иркутской области.</w:t>
      </w:r>
      <w:proofErr w:type="gramEnd"/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 в газете «Афанасьевский вестник» в соответствии с действующим законодательством.</w:t>
      </w: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3F1" w:rsidRPr="000963F1" w:rsidRDefault="000963F1" w:rsidP="000963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963F1" w:rsidRPr="000963F1" w:rsidRDefault="000963F1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</w:t>
      </w:r>
      <w:r w:rsidRPr="00096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963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0963F1" w:rsidRPr="000963F1" w:rsidRDefault="000963F1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0963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сельского поселения                                                        В.Ю. Лобанов</w:t>
      </w:r>
    </w:p>
    <w:p w:rsidR="000963F1" w:rsidRDefault="000963F1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0F3EEC" w:rsidRPr="000963F1" w:rsidRDefault="000F3EEC" w:rsidP="000963F1">
      <w:pPr>
        <w:shd w:val="clear" w:color="auto" w:fill="FFFFFF"/>
        <w:tabs>
          <w:tab w:val="left" w:leader="underscore" w:pos="38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0F3EEC" w:rsidRPr="000F3EEC" w:rsidTr="00C7153E">
        <w:tc>
          <w:tcPr>
            <w:tcW w:w="5000" w:type="pct"/>
            <w:hideMark/>
          </w:tcPr>
          <w:p w:rsidR="000F3EEC" w:rsidRPr="000F3EEC" w:rsidRDefault="000F3EEC" w:rsidP="000F3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4"/>
                <w:lang w:eastAsia="ru-RU"/>
              </w:rPr>
            </w:pP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lastRenderedPageBreak/>
              <w:t xml:space="preserve">РОССИЙСКАЯ ФЕДЕРАЦИЯ </w:t>
            </w:r>
          </w:p>
        </w:tc>
      </w:tr>
      <w:tr w:rsidR="000F3EEC" w:rsidRPr="000F3EEC" w:rsidTr="00C7153E">
        <w:tc>
          <w:tcPr>
            <w:tcW w:w="5000" w:type="pct"/>
            <w:hideMark/>
          </w:tcPr>
          <w:p w:rsidR="000F3EEC" w:rsidRPr="000F3EEC" w:rsidRDefault="000F3EEC" w:rsidP="000F3E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ИРКУТСКАЯ ОБЛАСТЬ</w:t>
            </w:r>
          </w:p>
        </w:tc>
      </w:tr>
      <w:tr w:rsidR="000F3EEC" w:rsidRPr="000F3EEC" w:rsidTr="00C7153E">
        <w:tc>
          <w:tcPr>
            <w:tcW w:w="5000" w:type="pct"/>
            <w:hideMark/>
          </w:tcPr>
          <w:p w:rsidR="000F3EEC" w:rsidRPr="000F3EEC" w:rsidRDefault="000F3EEC" w:rsidP="000F3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</w:p>
          <w:p w:rsidR="000F3EEC" w:rsidRPr="000F3EEC" w:rsidRDefault="000F3EEC" w:rsidP="000F3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ДУМА</w:t>
            </w:r>
          </w:p>
          <w:p w:rsidR="000F3EEC" w:rsidRPr="000F3EEC" w:rsidRDefault="000F3EEC" w:rsidP="000F3E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АФАНАСЬЕВСКОГО СЕЛЬСКОГО ПОСЕЛЕНИЯ</w:t>
            </w:r>
          </w:p>
        </w:tc>
      </w:tr>
      <w:tr w:rsidR="000F3EEC" w:rsidRPr="000F3EEC" w:rsidTr="00C7153E">
        <w:tc>
          <w:tcPr>
            <w:tcW w:w="5000" w:type="pct"/>
          </w:tcPr>
          <w:p w:rsidR="000F3EEC" w:rsidRPr="000F3EEC" w:rsidRDefault="000F3EEC" w:rsidP="000F3E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F3EEC" w:rsidRPr="000F3EEC" w:rsidTr="00C7153E">
        <w:tc>
          <w:tcPr>
            <w:tcW w:w="5000" w:type="pct"/>
            <w:hideMark/>
          </w:tcPr>
          <w:p w:rsidR="000F3EEC" w:rsidRPr="000F3EEC" w:rsidRDefault="000F3EEC" w:rsidP="000F3E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РЕШЕНИЕ</w:t>
            </w:r>
          </w:p>
        </w:tc>
      </w:tr>
      <w:tr w:rsidR="000F3EEC" w:rsidRPr="000F3EEC" w:rsidTr="00C7153E">
        <w:tc>
          <w:tcPr>
            <w:tcW w:w="5000" w:type="pct"/>
          </w:tcPr>
          <w:p w:rsidR="000F3EEC" w:rsidRPr="000F3EEC" w:rsidRDefault="000F3EEC" w:rsidP="000F3E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0F3EEC" w:rsidRPr="000F3EEC" w:rsidTr="00C7153E">
        <w:tc>
          <w:tcPr>
            <w:tcW w:w="5000" w:type="pct"/>
            <w:hideMark/>
          </w:tcPr>
          <w:p w:rsidR="000F3EEC" w:rsidRPr="000F3EEC" w:rsidRDefault="000F3EEC" w:rsidP="000F3E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4"/>
                <w:lang w:eastAsia="ru-RU"/>
              </w:rPr>
            </w:pP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30 апреля 2021 г.</w:t>
            </w: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 xml:space="preserve">                                         </w:t>
            </w: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</w:r>
            <w:r w:rsidRPr="000F3EE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ab/>
              <w:t>№ 3-РД</w:t>
            </w:r>
          </w:p>
        </w:tc>
      </w:tr>
    </w:tbl>
    <w:p w:rsidR="000F3EEC" w:rsidRPr="000F3EEC" w:rsidRDefault="000F3EEC" w:rsidP="000F3EEC">
      <w:pPr>
        <w:shd w:val="clear" w:color="auto" w:fill="FFFFFF"/>
        <w:tabs>
          <w:tab w:val="left" w:pos="4120"/>
        </w:tabs>
        <w:spacing w:before="37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Афанасьева</w:t>
      </w:r>
    </w:p>
    <w:p w:rsidR="000F3EEC" w:rsidRPr="000F3EEC" w:rsidRDefault="000F3EEC" w:rsidP="000F3EEC">
      <w:pPr>
        <w:shd w:val="clear" w:color="auto" w:fill="FFFFFF"/>
        <w:tabs>
          <w:tab w:val="left" w:pos="4120"/>
        </w:tabs>
        <w:spacing w:before="374"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EEC" w:rsidRPr="000F3EEC" w:rsidRDefault="000F3EEC" w:rsidP="000F3EEC">
      <w:pPr>
        <w:shd w:val="clear" w:color="auto" w:fill="FFFFFF"/>
        <w:spacing w:after="0" w:line="240" w:lineRule="auto"/>
        <w:ind w:left="10" w:right="36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bookmarkStart w:id="0" w:name="_GoBack"/>
      <w:r w:rsidRPr="000F3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назначении публичных слушаний по проекту решения Думы Афанасьевского сельского поселения «О внесении изменений и дополнений в Устав Афанасьевского муниципального образования» </w:t>
      </w:r>
      <w:bookmarkEnd w:id="0"/>
    </w:p>
    <w:p w:rsidR="000F3EEC" w:rsidRPr="000F3EEC" w:rsidRDefault="000F3EEC" w:rsidP="000F3EEC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3EEC" w:rsidRPr="000F3EEC" w:rsidRDefault="000F3EEC" w:rsidP="000F3EEC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3EEC" w:rsidRPr="000F3EEC" w:rsidRDefault="000F3EEC" w:rsidP="000F3E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прав жителей Афанасьевского сельского поселения на осуществление местного самоуправления и выявления их мнения по проекту решения Думы Афанасьевского сельского поселения «О внесении изменений и дополнений в Устав Афанасьевского муниципального образования»,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руководствуясь ст. 33, 48 </w:t>
      </w:r>
      <w:r w:rsidRPr="000F3EE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Устава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Дума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F3EEC" w:rsidRPr="000F3EEC" w:rsidRDefault="000F3EEC" w:rsidP="000F3EEC">
      <w:pPr>
        <w:shd w:val="clear" w:color="auto" w:fill="FFFFFF"/>
        <w:tabs>
          <w:tab w:val="left" w:leader="underscore" w:pos="7210"/>
        </w:tabs>
        <w:spacing w:before="360" w:after="0" w:line="322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F3E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                                                           РЕШИЛА:</w:t>
      </w:r>
    </w:p>
    <w:p w:rsidR="000F3EEC" w:rsidRPr="000F3EEC" w:rsidRDefault="000F3EEC" w:rsidP="000F3EEC">
      <w:pPr>
        <w:shd w:val="clear" w:color="auto" w:fill="FFFFFF"/>
        <w:spacing w:after="0" w:line="317" w:lineRule="exact"/>
        <w:ind w:left="24" w:firstLine="6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EEC" w:rsidRPr="000F3EEC" w:rsidRDefault="000F3EEC" w:rsidP="000F3EEC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1.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публичные слушания по проекту решения Думы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Устав Афанасьевского муниципального образования» на 15 часов 00 минут 14 мая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F3EEC" w:rsidRPr="000F3EEC" w:rsidRDefault="000F3EEC" w:rsidP="000F3EEC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Публичные слушания провести по адресу: Иркутская область, Тулунский район, д. Афанасьева, ул. Ленина 4а (здание МКУК «Культурно-досуговый центр д. Афанасьева»).</w:t>
      </w:r>
    </w:p>
    <w:p w:rsidR="000F3EEC" w:rsidRPr="000F3EEC" w:rsidRDefault="000F3EEC" w:rsidP="000F3EEC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жители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вправе присутствовать и выступать на публичных слушаниях, передавать в письменной или устной форме предложения по проекту решения Думы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и дополнений в Устав Афанасьевского муниципального образования» 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Думы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главе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F3EEC" w:rsidRPr="000F3EEC" w:rsidRDefault="000F3EEC" w:rsidP="000F3EEC">
      <w:pPr>
        <w:spacing w:after="0" w:line="240" w:lineRule="auto"/>
        <w:ind w:left="24" w:firstLine="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4.  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публичных слушаний опубликовать в газете «Афанасьевский вестник».</w:t>
      </w:r>
    </w:p>
    <w:p w:rsidR="000F3EEC" w:rsidRPr="000F3EEC" w:rsidRDefault="000F3EEC" w:rsidP="000F3E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5.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заблаговременного ознакомления жителей муниципального образования с проектом решения Думы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и дополнений в Устав Афанасьевского муниципального образования» 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оповещения о времени и месте проведения публичных слушаний опубликовать настоящее решение в газете «Афанасьевский вестник» вместе с проектом решения Думы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Устав Афанасьевского муниципального образования» (прилагается).</w:t>
      </w:r>
      <w:proofErr w:type="gramEnd"/>
    </w:p>
    <w:p w:rsidR="000F3EEC" w:rsidRPr="000F3EEC" w:rsidRDefault="000F3EEC" w:rsidP="000F3EE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EC" w:rsidRPr="000F3EEC" w:rsidRDefault="000F3EEC" w:rsidP="000F3EE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EEC" w:rsidRPr="000F3EEC" w:rsidRDefault="000F3EEC" w:rsidP="000F3EE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0F3E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Афанасьевского</w:t>
      </w:r>
    </w:p>
    <w:p w:rsidR="000F3EEC" w:rsidRPr="000F3EEC" w:rsidRDefault="000F3EEC" w:rsidP="000F3EEC">
      <w:pPr>
        <w:shd w:val="clear" w:color="auto" w:fill="FFFFFF"/>
        <w:tabs>
          <w:tab w:val="left" w:pos="610"/>
          <w:tab w:val="left" w:leader="underscore" w:pos="4440"/>
        </w:tabs>
        <w:spacing w:before="10"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</w:t>
      </w:r>
      <w:r w:rsidRPr="000F3E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F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В.Ю. Лобанов</w:t>
      </w:r>
    </w:p>
    <w:p w:rsidR="00A903C8" w:rsidRPr="00A903C8" w:rsidRDefault="00A903C8" w:rsidP="00A90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03C8" w:rsidRDefault="00A903C8" w:rsidP="00A903C8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6FF1" wp14:editId="2B9C5841">
                <wp:simplePos x="0" y="0"/>
                <wp:positionH relativeFrom="column">
                  <wp:posOffset>-899160</wp:posOffset>
                </wp:positionH>
                <wp:positionV relativeFrom="paragraph">
                  <wp:posOffset>-1270</wp:posOffset>
                </wp:positionV>
                <wp:extent cx="7115175" cy="1885950"/>
                <wp:effectExtent l="0" t="0" r="104775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A903C8" w:rsidRPr="00AC63DD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A903C8" w:rsidRPr="00D77691" w:rsidRDefault="00A903C8" w:rsidP="00A903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70.8pt;margin-top:-.1pt;width:560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">
                <v:shadow on="t" opacity=".5" offset="6pt,6pt"/>
                <v:textbox>
                  <w:txbxContent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A903C8" w:rsidRPr="00AC63DD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A903C8" w:rsidRPr="00D77691" w:rsidRDefault="00A903C8" w:rsidP="00A903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9657CA" w:rsidRDefault="00A543D6"/>
    <w:sectPr w:rsidR="009657CA" w:rsidSect="00D4509F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D6" w:rsidRDefault="00A543D6">
      <w:pPr>
        <w:spacing w:after="0" w:line="240" w:lineRule="auto"/>
      </w:pPr>
      <w:r>
        <w:separator/>
      </w:r>
    </w:p>
  </w:endnote>
  <w:endnote w:type="continuationSeparator" w:id="0">
    <w:p w:rsidR="00A543D6" w:rsidRDefault="00A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3F61FF" w:rsidRDefault="00A90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EC">
          <w:rPr>
            <w:noProof/>
          </w:rPr>
          <w:t>8</w:t>
        </w:r>
        <w:r>
          <w:fldChar w:fldCharType="end"/>
        </w:r>
      </w:p>
    </w:sdtContent>
  </w:sdt>
  <w:p w:rsidR="003F61FF" w:rsidRDefault="00A543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3F61FF" w:rsidRDefault="00A903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EEC">
          <w:rPr>
            <w:noProof/>
          </w:rPr>
          <w:t>2</w:t>
        </w:r>
        <w:r>
          <w:fldChar w:fldCharType="end"/>
        </w:r>
      </w:p>
    </w:sdtContent>
  </w:sdt>
  <w:p w:rsidR="003F61FF" w:rsidRDefault="00A543D6" w:rsidP="00C13791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D6" w:rsidRDefault="00A543D6">
      <w:pPr>
        <w:spacing w:after="0" w:line="240" w:lineRule="auto"/>
      </w:pPr>
      <w:r>
        <w:separator/>
      </w:r>
    </w:p>
  </w:footnote>
  <w:footnote w:type="continuationSeparator" w:id="0">
    <w:p w:rsidR="00A543D6" w:rsidRDefault="00A54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8"/>
    <w:rsid w:val="00077A4E"/>
    <w:rsid w:val="00084A79"/>
    <w:rsid w:val="000963F1"/>
    <w:rsid w:val="000F3EEC"/>
    <w:rsid w:val="005525EC"/>
    <w:rsid w:val="006D6AA7"/>
    <w:rsid w:val="009A0719"/>
    <w:rsid w:val="00A543D6"/>
    <w:rsid w:val="00A673E8"/>
    <w:rsid w:val="00A903C8"/>
    <w:rsid w:val="00C27DC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03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0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90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6AC251AC283C5133866B91415B76541C5B73BFA9E53AED661A693A22A95C5F2F570F7677CD1871C549FAC5F63F42E9E0FFF7383A03976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2416</Words>
  <Characters>13773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2021-04-27T03:37:00Z</dcterms:created>
  <dcterms:modified xsi:type="dcterms:W3CDTF">2021-05-25T06:20:00Z</dcterms:modified>
</cp:coreProperties>
</file>